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53" w:rsidRDefault="00A55C7E" w:rsidP="00A55C7E">
      <w:pPr>
        <w:pStyle w:val="NoSpacing"/>
        <w:jc w:val="center"/>
        <w:rPr>
          <w:rFonts w:ascii="Times New Roman" w:hAnsi="Times New Roman" w:cs="Times New Roman"/>
          <w:sz w:val="32"/>
          <w:szCs w:val="32"/>
          <w:lang w:val="id-ID"/>
        </w:rPr>
      </w:pPr>
      <w:r w:rsidRPr="00A55C7E">
        <w:rPr>
          <w:rFonts w:ascii="Times New Roman" w:hAnsi="Times New Roman" w:cs="Times New Roman"/>
          <w:sz w:val="32"/>
          <w:szCs w:val="32"/>
          <w:lang w:val="id-ID"/>
        </w:rPr>
        <w:t xml:space="preserve">EFEKTIVITAS PENGGUNAAN MEDIA ANIMASI DALAM PEMBELAJARAN UNTUK MENINGKATKAN AKTIVITAS DAN PEMAHAMAN KONSEP FISIKA PESERTA DIDIK KELAS </w:t>
      </w:r>
    </w:p>
    <w:p w:rsidR="006942A3" w:rsidRDefault="00A55C7E" w:rsidP="00A55C7E">
      <w:pPr>
        <w:pStyle w:val="NoSpacing"/>
        <w:jc w:val="center"/>
        <w:rPr>
          <w:rFonts w:ascii="Times New Roman" w:hAnsi="Times New Roman" w:cs="Times New Roman"/>
          <w:sz w:val="32"/>
          <w:szCs w:val="32"/>
          <w:lang w:val="id-ID"/>
        </w:rPr>
      </w:pPr>
      <w:r w:rsidRPr="00A55C7E">
        <w:rPr>
          <w:rFonts w:ascii="Times New Roman" w:hAnsi="Times New Roman" w:cs="Times New Roman"/>
          <w:sz w:val="32"/>
          <w:szCs w:val="32"/>
          <w:lang w:val="id-ID"/>
        </w:rPr>
        <w:t>XI MIPA 1</w:t>
      </w:r>
      <w:r w:rsidR="00A81853">
        <w:rPr>
          <w:rFonts w:ascii="Times New Roman" w:hAnsi="Times New Roman" w:cs="Times New Roman"/>
          <w:sz w:val="32"/>
          <w:szCs w:val="32"/>
          <w:lang w:val="id-ID"/>
        </w:rPr>
        <w:t xml:space="preserve"> </w:t>
      </w:r>
      <w:r w:rsidRPr="00A55C7E">
        <w:rPr>
          <w:rFonts w:ascii="Times New Roman" w:hAnsi="Times New Roman" w:cs="Times New Roman"/>
          <w:sz w:val="32"/>
          <w:szCs w:val="32"/>
          <w:lang w:val="id-ID"/>
        </w:rPr>
        <w:t>SMA NEGERI 6 PIRANG</w:t>
      </w:r>
    </w:p>
    <w:p w:rsidR="004825F0" w:rsidRDefault="004825F0" w:rsidP="00A55C7E">
      <w:pPr>
        <w:pStyle w:val="NoSpacing"/>
        <w:jc w:val="center"/>
        <w:rPr>
          <w:rFonts w:ascii="Times New Roman" w:hAnsi="Times New Roman" w:cs="Times New Roman"/>
          <w:sz w:val="32"/>
          <w:szCs w:val="32"/>
          <w:lang w:val="id-ID"/>
        </w:rPr>
      </w:pPr>
    </w:p>
    <w:p w:rsidR="00A135A4" w:rsidRPr="00492901" w:rsidRDefault="004825F0" w:rsidP="004825F0">
      <w:pPr>
        <w:pStyle w:val="NoSpacing"/>
        <w:jc w:val="center"/>
        <w:rPr>
          <w:rFonts w:ascii="Times New Roman" w:hAnsi="Times New Roman" w:cs="Times New Roman"/>
          <w:b/>
          <w:szCs w:val="32"/>
          <w:lang w:val="id-ID"/>
        </w:rPr>
      </w:pPr>
      <w:r w:rsidRPr="00492901">
        <w:rPr>
          <w:rFonts w:ascii="Times New Roman" w:hAnsi="Times New Roman" w:cs="Times New Roman"/>
          <w:b/>
          <w:szCs w:val="32"/>
          <w:lang w:val="id-ID"/>
        </w:rPr>
        <w:t xml:space="preserve">Rohani </w:t>
      </w:r>
    </w:p>
    <w:p w:rsidR="004D0185" w:rsidRDefault="004D0185" w:rsidP="004825F0">
      <w:pPr>
        <w:pStyle w:val="NoSpacing"/>
        <w:jc w:val="center"/>
        <w:rPr>
          <w:rFonts w:ascii="Times New Roman" w:hAnsi="Times New Roman" w:cs="Times New Roman"/>
          <w:sz w:val="18"/>
          <w:szCs w:val="32"/>
          <w:lang w:val="id-ID"/>
        </w:rPr>
      </w:pPr>
      <w:r>
        <w:rPr>
          <w:rFonts w:ascii="Times New Roman" w:hAnsi="Times New Roman" w:cs="Times New Roman"/>
          <w:sz w:val="18"/>
          <w:szCs w:val="32"/>
          <w:lang w:val="id-ID"/>
        </w:rPr>
        <w:t xml:space="preserve">Pendidikan Fisika, Pascasarjana </w:t>
      </w:r>
      <w:r w:rsidR="004825F0">
        <w:rPr>
          <w:rFonts w:ascii="Times New Roman" w:hAnsi="Times New Roman" w:cs="Times New Roman"/>
          <w:sz w:val="18"/>
          <w:szCs w:val="32"/>
          <w:lang w:val="id-ID"/>
        </w:rPr>
        <w:t>Universitas Negeri Makassar</w:t>
      </w:r>
    </w:p>
    <w:p w:rsidR="004825F0" w:rsidRDefault="00492901" w:rsidP="004825F0">
      <w:pPr>
        <w:pStyle w:val="NoSpacing"/>
        <w:jc w:val="center"/>
        <w:rPr>
          <w:rFonts w:ascii="Times New Roman" w:hAnsi="Times New Roman" w:cs="Times New Roman"/>
          <w:sz w:val="18"/>
          <w:szCs w:val="32"/>
          <w:lang w:val="id-ID"/>
        </w:rPr>
      </w:pPr>
      <w:r>
        <w:rPr>
          <w:rFonts w:ascii="Times New Roman" w:hAnsi="Times New Roman" w:cs="Times New Roman"/>
          <w:sz w:val="18"/>
          <w:szCs w:val="32"/>
          <w:lang w:val="id-ID"/>
        </w:rPr>
        <w:t>Email</w:t>
      </w:r>
      <w:r w:rsidRPr="00A731DF">
        <w:rPr>
          <w:rFonts w:ascii="Times New Roman" w:hAnsi="Times New Roman" w:cs="Times New Roman"/>
          <w:sz w:val="18"/>
          <w:szCs w:val="32"/>
          <w:lang w:val="id-ID"/>
        </w:rPr>
        <w:t>:</w:t>
      </w:r>
      <w:r w:rsidR="004825F0" w:rsidRPr="00A731DF">
        <w:rPr>
          <w:rFonts w:ascii="Times New Roman" w:hAnsi="Times New Roman" w:cs="Times New Roman"/>
          <w:sz w:val="18"/>
          <w:szCs w:val="32"/>
          <w:lang w:val="id-ID"/>
        </w:rPr>
        <w:t xml:space="preserve"> </w:t>
      </w:r>
      <w:hyperlink r:id="rId6" w:history="1">
        <w:r w:rsidR="004825F0" w:rsidRPr="00A731DF">
          <w:rPr>
            <w:rStyle w:val="Hyperlink"/>
            <w:rFonts w:ascii="Times New Roman" w:hAnsi="Times New Roman" w:cs="Times New Roman"/>
            <w:color w:val="auto"/>
            <w:sz w:val="18"/>
            <w:szCs w:val="32"/>
            <w:lang w:val="id-ID"/>
          </w:rPr>
          <w:t>rohanismanam@gmail.com</w:t>
        </w:r>
      </w:hyperlink>
    </w:p>
    <w:p w:rsidR="004825F0" w:rsidRDefault="004825F0" w:rsidP="004825F0">
      <w:pPr>
        <w:pStyle w:val="NoSpacing"/>
        <w:jc w:val="center"/>
        <w:rPr>
          <w:rFonts w:ascii="Times New Roman" w:hAnsi="Times New Roman" w:cs="Times New Roman"/>
          <w:sz w:val="18"/>
          <w:szCs w:val="32"/>
          <w:lang w:val="id-ID"/>
        </w:rPr>
      </w:pPr>
    </w:p>
    <w:p w:rsidR="00A135A4" w:rsidRPr="00A135A4" w:rsidRDefault="00A135A4" w:rsidP="00A135A4">
      <w:pPr>
        <w:pStyle w:val="NoSpacing"/>
        <w:jc w:val="both"/>
        <w:rPr>
          <w:rFonts w:ascii="Times New Roman" w:hAnsi="Times New Roman" w:cs="Times New Roman"/>
          <w:sz w:val="24"/>
          <w:szCs w:val="32"/>
          <w:lang w:val="id-ID"/>
        </w:rPr>
      </w:pPr>
    </w:p>
    <w:p w:rsidR="004825F0" w:rsidRDefault="00A81853" w:rsidP="004D0185">
      <w:pPr>
        <w:pStyle w:val="NoSpacing"/>
        <w:jc w:val="both"/>
        <w:rPr>
          <w:rFonts w:ascii="Times New Roman" w:hAnsi="Times New Roman" w:cs="Times New Roman"/>
          <w:sz w:val="24"/>
          <w:szCs w:val="32"/>
          <w:lang w:val="id-ID"/>
        </w:rPr>
      </w:pPr>
      <w:r>
        <w:rPr>
          <w:rFonts w:ascii="Times New Roman" w:hAnsi="Times New Roman" w:cs="Times New Roman"/>
          <w:sz w:val="24"/>
          <w:lang w:val="id-ID"/>
        </w:rPr>
        <w:tab/>
        <w:t>Pembelajaran Fisika yang dilakukan saat ini lebih banyak menggunakan metode ceramah akibatnya peserta didik menjadi kurang aktif dalam pembelajaran. Selain itu tingkat pemahaman fisika peserta didik menjadi rendah. Untuk mengatasi permasalahan tersebut maka diterapkanlah suatu metode yaitu penggunaan media animasi dalam pembelajaran agar peserta didik menjadi lebih aktif dalam pembelajaran dan dapat meningkatkan pemahaman konsep fisika peserta didik. Untuk tercapainya terjuan tersebut maka digunakan langkah-langkah sebagai berikut: 1) dalam tahap perencanaan dibuat RPP, LKPD, bahan ajar dan instrumen penelitian, 2) dalam tahap tindakan, pembelajaran dilakukan dengan menggunakan media animasi, 3) dalam tahap observasi, dilakukan pengamatan tentang aktivitas dan pemahaman konsep peserta didik, 4) dalam tahap refleksi dilakukan pengkajian tentang segala bentuk aktivitas peserta didik dan faktor penyebab tinggi rendahnya aktivitas dan pemahaman konsep peserta didik pada siklus tersebut. Selanjutnya mencari solusi yang dapat membantu peserta didik dalam meningkatkan aktivitas dan pemahaman konsep peserta didik untuk dilakukan pada siklus berikutnya. Adapun perbaikan yang dilakukan pada siklus II yaitu menambah jumlah kelompok dari 6 kelompok menjadi 8 kelompok, memberikan perhatian yang lebih intens pada seluruh peserta didik. Dengan melakukan perbaikan dalam pembelajaran, maka pada siklus II berhasil mencapai persentase aktivitas yang tinggi dan pemahaman konsep fisika sebesar 78,79%. Nilai ini sudah mencapai indikator pencapaian keberhasilan. Hal ini menunjukkan bahwa penggunaan media animasi dalam pembelajaran dapat digunakan untuk meningkatkan aktivitas peserta didik dan juga dapat meningkatkan pemahaman konsep fisika peserta didik</w:t>
      </w:r>
    </w:p>
    <w:p w:rsidR="005D0D5B" w:rsidRDefault="005D0D5B" w:rsidP="004D0185">
      <w:pPr>
        <w:pStyle w:val="NoSpacing"/>
        <w:jc w:val="both"/>
        <w:rPr>
          <w:rFonts w:ascii="Times New Roman" w:hAnsi="Times New Roman" w:cs="Times New Roman"/>
          <w:sz w:val="24"/>
          <w:szCs w:val="32"/>
          <w:lang w:val="id-ID"/>
        </w:rPr>
      </w:pPr>
      <w:r>
        <w:rPr>
          <w:rFonts w:ascii="Times New Roman" w:hAnsi="Times New Roman" w:cs="Times New Roman"/>
          <w:sz w:val="24"/>
          <w:szCs w:val="32"/>
          <w:lang w:val="id-ID"/>
        </w:rPr>
        <w:t>Kata Kunci: Media animasi, aktivitas peserta didik, Pemahaman konsep Fisika</w:t>
      </w:r>
    </w:p>
    <w:p w:rsidR="00A81853" w:rsidRDefault="00A81853" w:rsidP="004D0185">
      <w:pPr>
        <w:pStyle w:val="NoSpacing"/>
        <w:jc w:val="both"/>
        <w:rPr>
          <w:rFonts w:ascii="Times New Roman" w:hAnsi="Times New Roman" w:cs="Times New Roman"/>
          <w:sz w:val="24"/>
          <w:szCs w:val="32"/>
          <w:lang w:val="id-ID"/>
        </w:rPr>
      </w:pPr>
    </w:p>
    <w:p w:rsidR="00262B1D" w:rsidRPr="00262B1D" w:rsidRDefault="00A81853" w:rsidP="00A8185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hAnsi="Times New Roman" w:cs="Times New Roman"/>
          <w:sz w:val="24"/>
          <w:lang w:val="id-ID"/>
        </w:rPr>
        <w:tab/>
      </w:r>
      <w:r w:rsidRPr="003F5C7E">
        <w:rPr>
          <w:rFonts w:ascii="Times New Roman" w:hAnsi="Times New Roman" w:cs="Times New Roman"/>
          <w:sz w:val="24"/>
        </w:rPr>
        <w:t xml:space="preserve">Physics learning that is currently applied uses more lecture methods, as a result students become less active in learning. </w:t>
      </w:r>
      <w:proofErr w:type="spellStart"/>
      <w:r w:rsidRPr="003F5C7E">
        <w:rPr>
          <w:rFonts w:ascii="Times New Roman" w:hAnsi="Times New Roman" w:cs="Times New Roman"/>
          <w:sz w:val="24"/>
        </w:rPr>
        <w:t>Beside</w:t>
      </w:r>
      <w:proofErr w:type="spellEnd"/>
      <w:r w:rsidRPr="003F5C7E">
        <w:rPr>
          <w:rFonts w:ascii="Times New Roman" w:hAnsi="Times New Roman" w:cs="Times New Roman"/>
          <w:sz w:val="24"/>
        </w:rPr>
        <w:t xml:space="preserve"> that, the level of students' understanding of physics has become low. To overcome this problem, a method is applied, namely the use of animated media in learning so that students become more active in learning and able to improve their understanding of physics concepts. To achieve this goal, the following steps are used: 1) in the planning stage, lesson plan, LKPD, teaching materials and research instruments are made, 2) in the action stage, learning process is performed using animation media, 3) in the observation stage, observations are made to watch students' activities and their understanding about the concepts, 4) in the reflection phase, all forms of students'  activities and factors that lead to the high and low activity and conceptual understanding of students in the cycle were evaluated. </w:t>
      </w:r>
      <w:proofErr w:type="spellStart"/>
      <w:r w:rsidRPr="003F5C7E">
        <w:rPr>
          <w:rFonts w:ascii="Times New Roman" w:hAnsi="Times New Roman" w:cs="Times New Roman"/>
          <w:sz w:val="24"/>
        </w:rPr>
        <w:t>Next</w:t>
      </w:r>
      <w:proofErr w:type="gramStart"/>
      <w:r w:rsidRPr="003F5C7E">
        <w:rPr>
          <w:rFonts w:ascii="Times New Roman" w:hAnsi="Times New Roman" w:cs="Times New Roman"/>
          <w:sz w:val="24"/>
        </w:rPr>
        <w:t>,the</w:t>
      </w:r>
      <w:proofErr w:type="spellEnd"/>
      <w:proofErr w:type="gramEnd"/>
      <w:r w:rsidRPr="003F5C7E">
        <w:rPr>
          <w:rFonts w:ascii="Times New Roman" w:hAnsi="Times New Roman" w:cs="Times New Roman"/>
          <w:sz w:val="24"/>
        </w:rPr>
        <w:t xml:space="preserve"> researcher look for solutions that can help students improve their activities and understanding of the concepts to be carried out in the next cycle. The improvement made in cycle II were to increase the number of groups from 6 groups to 8 groups, and gave more intense attention to all students. By making improvements in learning, then in the second cycle the researcher succeeded in achieving a high percentage of activity and understanding of physics concepts by 79.79%. This value has reached indicators of success achievement. This shows that the use of animation media in learning can be used to increase the activity of students and also can improve the understanding of students' of physics concepts</w:t>
      </w:r>
    </w:p>
    <w:p w:rsidR="00262B1D" w:rsidRPr="00262B1D" w:rsidRDefault="00262B1D" w:rsidP="005466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r w:rsidRPr="00262B1D">
        <w:rPr>
          <w:rFonts w:ascii="Times New Roman" w:eastAsia="Times New Roman" w:hAnsi="Times New Roman" w:cs="Times New Roman"/>
          <w:color w:val="212121"/>
          <w:sz w:val="24"/>
          <w:szCs w:val="24"/>
        </w:rPr>
        <w:t>Keywords: animation media, student activities, understanding of physics concepts</w:t>
      </w:r>
    </w:p>
    <w:p w:rsidR="005D0D5B" w:rsidRDefault="005D0D5B" w:rsidP="004D0185">
      <w:pPr>
        <w:pStyle w:val="NoSpacing"/>
        <w:jc w:val="both"/>
        <w:rPr>
          <w:rFonts w:ascii="Times New Roman" w:hAnsi="Times New Roman" w:cs="Times New Roman"/>
          <w:sz w:val="24"/>
          <w:szCs w:val="32"/>
          <w:lang w:val="id-ID"/>
        </w:rPr>
        <w:sectPr w:rsidR="005D0D5B" w:rsidSect="00A81853">
          <w:pgSz w:w="11907" w:h="16840" w:code="9"/>
          <w:pgMar w:top="1191" w:right="1191" w:bottom="1134" w:left="1191" w:header="720" w:footer="720" w:gutter="0"/>
          <w:cols w:space="720"/>
          <w:docGrid w:linePitch="360"/>
        </w:sectPr>
      </w:pPr>
    </w:p>
    <w:p w:rsidR="005D0D5B" w:rsidRDefault="005D0D5B" w:rsidP="004D0185">
      <w:pPr>
        <w:pStyle w:val="NoSpacing"/>
        <w:jc w:val="both"/>
        <w:rPr>
          <w:rFonts w:ascii="Times New Roman" w:hAnsi="Times New Roman" w:cs="Times New Roman"/>
          <w:sz w:val="24"/>
          <w:szCs w:val="32"/>
          <w:lang w:val="id-ID"/>
        </w:rPr>
      </w:pPr>
      <w:r>
        <w:rPr>
          <w:rFonts w:ascii="Times New Roman" w:hAnsi="Times New Roman" w:cs="Times New Roman"/>
          <w:sz w:val="24"/>
          <w:szCs w:val="32"/>
          <w:lang w:val="id-ID"/>
        </w:rPr>
        <w:lastRenderedPageBreak/>
        <w:t>PENDAHULUAN</w:t>
      </w:r>
    </w:p>
    <w:p w:rsidR="00AA1CFF" w:rsidRDefault="005D0D5B" w:rsidP="004D0185">
      <w:pPr>
        <w:pStyle w:val="NoSpacing"/>
        <w:jc w:val="both"/>
        <w:rPr>
          <w:rFonts w:ascii="Times New Roman" w:hAnsi="Times New Roman" w:cs="Times New Roman"/>
          <w:sz w:val="24"/>
          <w:szCs w:val="24"/>
          <w:lang w:val="id-ID"/>
        </w:rPr>
      </w:pPr>
      <w:r>
        <w:rPr>
          <w:rFonts w:ascii="Times New Roman" w:hAnsi="Times New Roman" w:cs="Times New Roman"/>
          <w:sz w:val="24"/>
          <w:szCs w:val="32"/>
          <w:lang w:val="id-ID"/>
        </w:rPr>
        <w:tab/>
      </w:r>
      <w:r w:rsidR="00AA1CFF">
        <w:rPr>
          <w:rFonts w:ascii="Times New Roman" w:hAnsi="Times New Roman" w:cs="Times New Roman"/>
          <w:sz w:val="24"/>
          <w:szCs w:val="24"/>
          <w:lang w:val="sv-SE"/>
        </w:rPr>
        <w:t>Dalam peningkatan sumber daya manusia maka perlu peningkatan kualitas pendidikan. Peserta didik dalam hal ini merupakan obyek utama pendidikan yang berkaitan langsung dengan sumber daya manusia</w:t>
      </w:r>
      <w:r w:rsidR="00AA1CFF">
        <w:rPr>
          <w:rFonts w:ascii="Times New Roman" w:hAnsi="Times New Roman" w:cs="Times New Roman"/>
          <w:sz w:val="24"/>
          <w:szCs w:val="24"/>
          <w:lang w:val="id-ID"/>
        </w:rPr>
        <w:t xml:space="preserve"> </w:t>
      </w:r>
      <w:r w:rsidR="00AA1CFF">
        <w:rPr>
          <w:rFonts w:ascii="Times New Roman" w:hAnsi="Times New Roman" w:cs="Times New Roman"/>
          <w:sz w:val="24"/>
          <w:szCs w:val="24"/>
          <w:lang w:val="sv-SE"/>
        </w:rPr>
        <w:t>sangat perlu ditingkatkan. Salah satu faktor yang mempengaruhi kualitas peserta didik adalah kualitas proses pembelajaran. Pembelajaran yang saat ini banyak digunakan adalah pembelajaran konvensional, yang hanya menuntut siswa banyak mendengar dan menghayalkan informasi yang diberikan kepadanya tanpa melihat secara detail proses kejadiannya</w:t>
      </w:r>
      <w:r w:rsidR="00AA1CFF">
        <w:rPr>
          <w:rFonts w:ascii="Times New Roman" w:hAnsi="Times New Roman" w:cs="Times New Roman"/>
          <w:sz w:val="24"/>
          <w:szCs w:val="24"/>
          <w:lang w:val="id-ID"/>
        </w:rPr>
        <w:t xml:space="preserve"> </w:t>
      </w:r>
      <w:r w:rsidR="00AA1CFF">
        <w:rPr>
          <w:rFonts w:ascii="Times New Roman" w:hAnsi="Times New Roman" w:cs="Times New Roman"/>
          <w:sz w:val="24"/>
          <w:szCs w:val="24"/>
          <w:lang w:val="sv-SE"/>
        </w:rPr>
        <w:t>sehingga pemahaman suatu materi yang diterimanya tidak maksimal.</w:t>
      </w:r>
      <w:r w:rsidR="00AA1CFF">
        <w:rPr>
          <w:rFonts w:ascii="Times New Roman" w:hAnsi="Times New Roman" w:cs="Times New Roman"/>
          <w:sz w:val="24"/>
          <w:szCs w:val="24"/>
          <w:lang w:val="id-ID"/>
        </w:rPr>
        <w:t xml:space="preserve"> </w:t>
      </w:r>
      <w:r w:rsidR="00AA1CFF">
        <w:rPr>
          <w:rFonts w:ascii="Times New Roman" w:hAnsi="Times New Roman" w:cs="Times New Roman"/>
          <w:sz w:val="24"/>
          <w:szCs w:val="24"/>
          <w:lang w:val="sv-SE"/>
        </w:rPr>
        <w:t>Pembelajaran tersebut sering membuat peserta didik menjadi bosan sehingga timbul rasa ngantuk dalam belajar. Disamping itu pemahaman yang didapatkan oleh peserta didik dari proses pembelajaran yang biasa saja seringkali membuat</w:t>
      </w:r>
      <w:r w:rsidR="00AA1CFF">
        <w:rPr>
          <w:rFonts w:ascii="Times New Roman" w:hAnsi="Times New Roman" w:cs="Times New Roman"/>
          <w:sz w:val="24"/>
          <w:szCs w:val="24"/>
          <w:lang w:val="id-ID"/>
        </w:rPr>
        <w:t xml:space="preserve"> </w:t>
      </w:r>
      <w:r w:rsidR="00AA1CFF">
        <w:rPr>
          <w:rFonts w:ascii="Times New Roman" w:hAnsi="Times New Roman" w:cs="Times New Roman"/>
          <w:sz w:val="24"/>
          <w:szCs w:val="24"/>
          <w:lang w:val="sv-SE"/>
        </w:rPr>
        <w:t>peserta didik tidak memahami konsep. Padahal konsep merupakan hal penting dalam mempelajari suatu materi.</w:t>
      </w:r>
    </w:p>
    <w:p w:rsidR="00AA1CFF" w:rsidRDefault="00AA1CFF" w:rsidP="004D018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Pencapaian prestasi belajar seorang peserta didik dipengaruhi oleh tingkat pemahaman peserta didik tersebut terhadap materi pelajaran yang diajarkan oleh guru mata pelajaran.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w:t>
      </w:r>
      <w:r>
        <w:rPr>
          <w:rFonts w:ascii="Times New Roman" w:hAnsi="Times New Roman" w:cs="Times New Roman"/>
          <w:sz w:val="24"/>
          <w:szCs w:val="24"/>
          <w:lang w:val="id-ID"/>
        </w:rPr>
        <w:t>M</w:t>
      </w:r>
      <w:r>
        <w:rPr>
          <w:rFonts w:ascii="Times New Roman" w:hAnsi="Times New Roman" w:cs="Times New Roman"/>
          <w:sz w:val="24"/>
          <w:szCs w:val="24"/>
        </w:rPr>
        <w:t xml:space="preserve">IPA 1, </w:t>
      </w: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Fluida statis dan Fluida Dinamis masih rendah.</w:t>
      </w:r>
      <w:proofErr w:type="gramEnd"/>
      <w:r>
        <w:rPr>
          <w:rFonts w:ascii="Times New Roman" w:hAnsi="Times New Roman" w:cs="Times New Roman"/>
          <w:sz w:val="24"/>
          <w:szCs w:val="24"/>
          <w:lang w:val="id-ID"/>
        </w:rPr>
        <w:t xml:space="preserve"> Hal ini terlihat dari nilai yang diperoleh oleh peserta didik rata-rata dibawah kriteria ketuntasan minimal (KKM). Hal ini mungkin disebabkan oleh banyaknya materi Fluida statis dan Fluida Dinamis yang bersifat abstrak ditambah lagi proses pembelajaran yang cenderung ceramah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tidak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yang dapat membantu peserta didik dalam memahami materi tersebut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dapat membantu peserta didik dalam memahami materi pelajaran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lang w:val="id-ID"/>
        </w:rPr>
        <w:t>.</w:t>
      </w:r>
      <w:proofErr w:type="gramEnd"/>
    </w:p>
    <w:p w:rsidR="005D0D5B" w:rsidRDefault="00AA1CFF" w:rsidP="004D0185">
      <w:pPr>
        <w:pStyle w:val="NoSpacing"/>
        <w:jc w:val="both"/>
        <w:rPr>
          <w:rFonts w:ascii="Times New Roman" w:hAnsi="Times New Roman" w:cs="Times New Roman"/>
          <w:sz w:val="24"/>
          <w:szCs w:val="32"/>
          <w:lang w:val="id-ID"/>
        </w:rPr>
      </w:pPr>
      <w:r>
        <w:rPr>
          <w:rFonts w:ascii="Times New Roman" w:hAnsi="Times New Roman" w:cs="Times New Roman"/>
          <w:sz w:val="24"/>
          <w:szCs w:val="24"/>
          <w:lang w:val="id-ID"/>
        </w:rPr>
        <w:tab/>
      </w:r>
      <w:r>
        <w:rPr>
          <w:rFonts w:ascii="Times New Roman" w:hAnsi="Times New Roman" w:cs="Times New Roman"/>
          <w:sz w:val="24"/>
          <w:szCs w:val="24"/>
          <w:lang w:val="sv-SE"/>
        </w:rPr>
        <w:t xml:space="preserve">Melihat begitu pentingnya aktivitas dan pemahaman konsep bagi peserta didik dalam meningkatkan prestasi belajar fisika, maka penulis mencoba melakukan satu cara dengan mencoba melakukan tindakan perbaikan dalam </w:t>
      </w:r>
      <w:r>
        <w:rPr>
          <w:rFonts w:ascii="Times New Roman" w:hAnsi="Times New Roman" w:cs="Times New Roman"/>
          <w:sz w:val="24"/>
          <w:szCs w:val="24"/>
          <w:lang w:val="sv-SE"/>
        </w:rPr>
        <w:lastRenderedPageBreak/>
        <w:t xml:space="preserve">proses pembelajaran dalam bentuk penelitian tindakan kelas dengan judul ”Efektivitas penggunaan media animasi dalam pembelajaran untuk meningkatkan aktivitas dan pemahaman konsep Fisika peserta didik kelas XI </w:t>
      </w:r>
      <w:r>
        <w:rPr>
          <w:rFonts w:ascii="Times New Roman" w:hAnsi="Times New Roman" w:cs="Times New Roman"/>
          <w:sz w:val="24"/>
          <w:szCs w:val="24"/>
          <w:lang w:val="id-ID"/>
        </w:rPr>
        <w:t>M</w:t>
      </w:r>
      <w:r>
        <w:rPr>
          <w:rFonts w:ascii="Times New Roman" w:hAnsi="Times New Roman" w:cs="Times New Roman"/>
          <w:sz w:val="24"/>
          <w:szCs w:val="24"/>
          <w:lang w:val="sv-SE"/>
        </w:rPr>
        <w:t>IPA 1 SMAN 6 Pinrang”</w:t>
      </w:r>
      <w:r>
        <w:rPr>
          <w:rFonts w:ascii="Times New Roman" w:hAnsi="Times New Roman" w:cs="Times New Roman"/>
          <w:sz w:val="24"/>
          <w:szCs w:val="32"/>
          <w:lang w:val="id-ID"/>
        </w:rPr>
        <w:t>.</w:t>
      </w:r>
    </w:p>
    <w:p w:rsidR="00AA1CFF" w:rsidRDefault="007F5CD3" w:rsidP="007F5CD3">
      <w:pPr>
        <w:spacing w:line="240" w:lineRule="auto"/>
        <w:jc w:val="both"/>
        <w:rPr>
          <w:rFonts w:ascii="Times New Roman" w:hAnsi="Times New Roman" w:cs="Times New Roman"/>
          <w:sz w:val="24"/>
          <w:szCs w:val="24"/>
          <w:lang w:val="id-ID"/>
        </w:rPr>
      </w:pPr>
      <w:r w:rsidRPr="007F5CD3">
        <w:rPr>
          <w:rFonts w:ascii="Times New Roman" w:hAnsi="Times New Roman" w:cs="Times New Roman"/>
          <w:sz w:val="24"/>
          <w:szCs w:val="32"/>
          <w:lang w:val="id-ID"/>
        </w:rPr>
        <w:t xml:space="preserve">Adapun tujuan penelitian ini adalah untuk: (1) </w:t>
      </w:r>
      <w:proofErr w:type="spellStart"/>
      <w:r w:rsidRPr="007F5CD3">
        <w:rPr>
          <w:rFonts w:ascii="Times New Roman" w:hAnsi="Times New Roman" w:cs="Times New Roman"/>
          <w:sz w:val="24"/>
          <w:szCs w:val="24"/>
        </w:rPr>
        <w:t>Untuk</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menganalisis</w:t>
      </w:r>
      <w:r w:rsidRPr="007F5CD3">
        <w:rPr>
          <w:rFonts w:ascii="Times New Roman" w:hAnsi="Times New Roman" w:cs="Times New Roman"/>
          <w:sz w:val="24"/>
          <w:szCs w:val="24"/>
        </w:rPr>
        <w:t xml:space="preserve"> a</w:t>
      </w:r>
      <w:r w:rsidRPr="007F5CD3">
        <w:rPr>
          <w:rFonts w:ascii="Times New Roman" w:hAnsi="Times New Roman" w:cs="Times New Roman"/>
          <w:sz w:val="24"/>
          <w:szCs w:val="24"/>
          <w:lang w:val="id-ID"/>
        </w:rPr>
        <w:t xml:space="preserve">pakah </w:t>
      </w:r>
      <w:proofErr w:type="spellStart"/>
      <w:r w:rsidRPr="007F5CD3">
        <w:rPr>
          <w:rFonts w:ascii="Times New Roman" w:hAnsi="Times New Roman" w:cs="Times New Roman"/>
          <w:sz w:val="24"/>
          <w:szCs w:val="24"/>
        </w:rPr>
        <w:t>penggunaan</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 xml:space="preserve">media animasi </w:t>
      </w:r>
      <w:proofErr w:type="spellStart"/>
      <w:r w:rsidRPr="007F5CD3">
        <w:rPr>
          <w:rFonts w:ascii="Times New Roman" w:hAnsi="Times New Roman" w:cs="Times New Roman"/>
          <w:sz w:val="24"/>
          <w:szCs w:val="24"/>
        </w:rPr>
        <w:t>dalam</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 xml:space="preserve">pembelajaran dapat meningkatkan </w:t>
      </w:r>
      <w:proofErr w:type="spellStart"/>
      <w:r w:rsidRPr="007F5CD3">
        <w:rPr>
          <w:rFonts w:ascii="Times New Roman" w:hAnsi="Times New Roman" w:cs="Times New Roman"/>
          <w:sz w:val="24"/>
          <w:szCs w:val="24"/>
        </w:rPr>
        <w:t>aktivitas</w:t>
      </w:r>
      <w:proofErr w:type="spellEnd"/>
      <w:r w:rsidRPr="007F5CD3">
        <w:rPr>
          <w:rFonts w:ascii="Times New Roman" w:hAnsi="Times New Roman" w:cs="Times New Roman"/>
          <w:sz w:val="24"/>
          <w:szCs w:val="24"/>
        </w:rPr>
        <w:t xml:space="preserve"> </w:t>
      </w:r>
      <w:proofErr w:type="spellStart"/>
      <w:r w:rsidRPr="007F5CD3">
        <w:rPr>
          <w:rFonts w:ascii="Times New Roman" w:hAnsi="Times New Roman" w:cs="Times New Roman"/>
          <w:sz w:val="24"/>
          <w:szCs w:val="24"/>
        </w:rPr>
        <w:t>belajar</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 xml:space="preserve">peserta didik kelas </w:t>
      </w:r>
      <w:r w:rsidRPr="007F5CD3">
        <w:rPr>
          <w:rFonts w:ascii="Times New Roman" w:hAnsi="Times New Roman" w:cs="Times New Roman"/>
          <w:sz w:val="24"/>
          <w:szCs w:val="24"/>
        </w:rPr>
        <w:t>XI</w:t>
      </w:r>
      <w:r w:rsidRPr="007F5CD3">
        <w:rPr>
          <w:rFonts w:ascii="Times New Roman" w:hAnsi="Times New Roman" w:cs="Times New Roman"/>
          <w:sz w:val="24"/>
          <w:szCs w:val="24"/>
          <w:lang w:val="id-ID"/>
        </w:rPr>
        <w:t xml:space="preserve"> </w:t>
      </w:r>
      <w:r w:rsidRPr="007F5CD3">
        <w:rPr>
          <w:rFonts w:ascii="Times New Roman" w:hAnsi="Times New Roman" w:cs="Times New Roman"/>
          <w:sz w:val="24"/>
          <w:szCs w:val="24"/>
        </w:rPr>
        <w:t>IPA</w:t>
      </w:r>
      <w:r w:rsidRPr="007F5CD3">
        <w:rPr>
          <w:rFonts w:ascii="Times New Roman" w:hAnsi="Times New Roman" w:cs="Times New Roman"/>
          <w:sz w:val="24"/>
          <w:szCs w:val="24"/>
          <w:lang w:val="id-ID"/>
        </w:rPr>
        <w:t xml:space="preserve"> 1 SMA Negeri 6 Pinrang</w:t>
      </w:r>
      <w:r>
        <w:rPr>
          <w:rFonts w:ascii="Times New Roman" w:hAnsi="Times New Roman" w:cs="Times New Roman"/>
          <w:sz w:val="24"/>
          <w:szCs w:val="24"/>
          <w:lang w:val="id-ID"/>
        </w:rPr>
        <w:t xml:space="preserve">? (2) </w:t>
      </w:r>
      <w:proofErr w:type="spellStart"/>
      <w:r w:rsidRPr="007F5CD3">
        <w:rPr>
          <w:rFonts w:ascii="Times New Roman" w:hAnsi="Times New Roman" w:cs="Times New Roman"/>
          <w:sz w:val="24"/>
          <w:szCs w:val="24"/>
        </w:rPr>
        <w:t>Untuk</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menganalisis</w:t>
      </w:r>
      <w:r w:rsidRPr="007F5CD3">
        <w:rPr>
          <w:rFonts w:ascii="Times New Roman" w:hAnsi="Times New Roman" w:cs="Times New Roman"/>
          <w:sz w:val="24"/>
          <w:szCs w:val="24"/>
        </w:rPr>
        <w:t xml:space="preserve"> a</w:t>
      </w:r>
      <w:r w:rsidRPr="007F5CD3">
        <w:rPr>
          <w:rFonts w:ascii="Times New Roman" w:hAnsi="Times New Roman" w:cs="Times New Roman"/>
          <w:sz w:val="24"/>
          <w:szCs w:val="24"/>
          <w:lang w:val="id-ID"/>
        </w:rPr>
        <w:t xml:space="preserve">pakah </w:t>
      </w:r>
      <w:proofErr w:type="spellStart"/>
      <w:r w:rsidRPr="007F5CD3">
        <w:rPr>
          <w:rFonts w:ascii="Times New Roman" w:hAnsi="Times New Roman" w:cs="Times New Roman"/>
          <w:sz w:val="24"/>
          <w:szCs w:val="24"/>
        </w:rPr>
        <w:t>penggunaan</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 xml:space="preserve">media animasi </w:t>
      </w:r>
      <w:proofErr w:type="spellStart"/>
      <w:r w:rsidRPr="007F5CD3">
        <w:rPr>
          <w:rFonts w:ascii="Times New Roman" w:hAnsi="Times New Roman" w:cs="Times New Roman"/>
          <w:sz w:val="24"/>
          <w:szCs w:val="24"/>
        </w:rPr>
        <w:t>dalam</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 xml:space="preserve">pembelajaran dapat meningkatkan pemahaman konsep fisika peserta didik kelas </w:t>
      </w:r>
      <w:r w:rsidRPr="007F5CD3">
        <w:rPr>
          <w:rFonts w:ascii="Times New Roman" w:hAnsi="Times New Roman" w:cs="Times New Roman"/>
          <w:sz w:val="24"/>
          <w:szCs w:val="24"/>
        </w:rPr>
        <w:t>XI</w:t>
      </w:r>
      <w:r w:rsidRPr="007F5CD3">
        <w:rPr>
          <w:rFonts w:ascii="Times New Roman" w:hAnsi="Times New Roman" w:cs="Times New Roman"/>
          <w:sz w:val="24"/>
          <w:szCs w:val="24"/>
          <w:lang w:val="id-ID"/>
        </w:rPr>
        <w:t xml:space="preserve"> </w:t>
      </w:r>
      <w:r w:rsidRPr="007F5CD3">
        <w:rPr>
          <w:rFonts w:ascii="Times New Roman" w:hAnsi="Times New Roman" w:cs="Times New Roman"/>
          <w:sz w:val="24"/>
          <w:szCs w:val="24"/>
        </w:rPr>
        <w:t>IPA</w:t>
      </w:r>
      <w:r w:rsidRPr="007F5CD3">
        <w:rPr>
          <w:rFonts w:ascii="Times New Roman" w:hAnsi="Times New Roman" w:cs="Times New Roman"/>
          <w:sz w:val="24"/>
          <w:szCs w:val="24"/>
          <w:lang w:val="id-ID"/>
        </w:rPr>
        <w:t xml:space="preserve"> 1 SMA Negeri 6 Pinrang?</w:t>
      </w:r>
      <w:r>
        <w:rPr>
          <w:rFonts w:ascii="Times New Roman" w:hAnsi="Times New Roman" w:cs="Times New Roman"/>
          <w:sz w:val="24"/>
          <w:szCs w:val="24"/>
          <w:lang w:val="id-ID"/>
        </w:rPr>
        <w:t xml:space="preserve"> (3) </w:t>
      </w:r>
      <w:proofErr w:type="spellStart"/>
      <w:r w:rsidRPr="007F5CD3">
        <w:rPr>
          <w:rFonts w:ascii="Times New Roman" w:hAnsi="Times New Roman" w:cs="Times New Roman"/>
          <w:sz w:val="24"/>
          <w:szCs w:val="24"/>
        </w:rPr>
        <w:t>Untuk</w:t>
      </w:r>
      <w:proofErr w:type="spellEnd"/>
      <w:r w:rsidRPr="007F5CD3">
        <w:rPr>
          <w:rFonts w:ascii="Times New Roman" w:hAnsi="Times New Roman" w:cs="Times New Roman"/>
          <w:sz w:val="24"/>
          <w:szCs w:val="24"/>
        </w:rPr>
        <w:t xml:space="preserve"> </w:t>
      </w:r>
      <w:r w:rsidRPr="007F5CD3">
        <w:rPr>
          <w:rFonts w:ascii="Times New Roman" w:hAnsi="Times New Roman" w:cs="Times New Roman"/>
          <w:sz w:val="24"/>
          <w:szCs w:val="24"/>
          <w:lang w:val="id-ID"/>
        </w:rPr>
        <w:t xml:space="preserve">menganalisis </w:t>
      </w:r>
      <w:r w:rsidRPr="007F5CD3">
        <w:rPr>
          <w:rFonts w:ascii="Times New Roman" w:hAnsi="Times New Roman" w:cs="Times New Roman"/>
          <w:sz w:val="24"/>
          <w:szCs w:val="24"/>
        </w:rPr>
        <w:t>s</w:t>
      </w:r>
      <w:r w:rsidRPr="007F5CD3">
        <w:rPr>
          <w:rFonts w:ascii="Times New Roman" w:hAnsi="Times New Roman" w:cs="Times New Roman"/>
          <w:sz w:val="24"/>
          <w:szCs w:val="24"/>
          <w:lang w:val="id-ID"/>
        </w:rPr>
        <w:t xml:space="preserve">eberapa </w:t>
      </w:r>
      <w:proofErr w:type="spellStart"/>
      <w:r w:rsidRPr="007F5CD3">
        <w:rPr>
          <w:rFonts w:ascii="Times New Roman" w:hAnsi="Times New Roman" w:cs="Times New Roman"/>
          <w:sz w:val="24"/>
          <w:szCs w:val="24"/>
        </w:rPr>
        <w:t>efekti</w:t>
      </w:r>
      <w:proofErr w:type="spellEnd"/>
      <w:r w:rsidRPr="007F5CD3">
        <w:rPr>
          <w:rFonts w:ascii="Times New Roman" w:hAnsi="Times New Roman" w:cs="Times New Roman"/>
          <w:sz w:val="24"/>
          <w:szCs w:val="24"/>
          <w:lang w:val="id-ID"/>
        </w:rPr>
        <w:t xml:space="preserve">fkah </w:t>
      </w:r>
      <w:proofErr w:type="spellStart"/>
      <w:r w:rsidRPr="007F5CD3">
        <w:rPr>
          <w:rFonts w:ascii="Times New Roman" w:hAnsi="Times New Roman" w:cs="Times New Roman"/>
          <w:sz w:val="24"/>
          <w:szCs w:val="24"/>
        </w:rPr>
        <w:t>penggunaan</w:t>
      </w:r>
      <w:proofErr w:type="spellEnd"/>
      <w:r w:rsidRPr="007F5CD3">
        <w:rPr>
          <w:rFonts w:ascii="Times New Roman" w:hAnsi="Times New Roman" w:cs="Times New Roman"/>
          <w:sz w:val="24"/>
          <w:szCs w:val="24"/>
        </w:rPr>
        <w:t xml:space="preserve"> media </w:t>
      </w:r>
      <w:proofErr w:type="spellStart"/>
      <w:r w:rsidRPr="007F5CD3">
        <w:rPr>
          <w:rFonts w:ascii="Times New Roman" w:hAnsi="Times New Roman" w:cs="Times New Roman"/>
          <w:sz w:val="24"/>
          <w:szCs w:val="24"/>
        </w:rPr>
        <w:t>animasi</w:t>
      </w:r>
      <w:proofErr w:type="spellEnd"/>
      <w:r w:rsidRPr="007F5CD3">
        <w:rPr>
          <w:rFonts w:ascii="Times New Roman" w:hAnsi="Times New Roman" w:cs="Times New Roman"/>
          <w:sz w:val="24"/>
          <w:szCs w:val="24"/>
          <w:lang w:val="id-ID"/>
        </w:rPr>
        <w:t xml:space="preserve"> </w:t>
      </w:r>
      <w:proofErr w:type="spellStart"/>
      <w:r w:rsidRPr="007F5CD3">
        <w:rPr>
          <w:rFonts w:ascii="Times New Roman" w:hAnsi="Times New Roman" w:cs="Times New Roman"/>
          <w:sz w:val="24"/>
          <w:szCs w:val="24"/>
        </w:rPr>
        <w:t>dalam</w:t>
      </w:r>
      <w:proofErr w:type="spellEnd"/>
      <w:r w:rsidRPr="007F5CD3">
        <w:rPr>
          <w:rFonts w:ascii="Times New Roman" w:hAnsi="Times New Roman" w:cs="Times New Roman"/>
          <w:sz w:val="24"/>
          <w:szCs w:val="24"/>
          <w:lang w:val="id-ID"/>
        </w:rPr>
        <w:t xml:space="preserve"> </w:t>
      </w:r>
      <w:proofErr w:type="spellStart"/>
      <w:r w:rsidRPr="007F5CD3">
        <w:rPr>
          <w:rFonts w:ascii="Times New Roman" w:hAnsi="Times New Roman" w:cs="Times New Roman"/>
          <w:sz w:val="24"/>
          <w:szCs w:val="24"/>
        </w:rPr>
        <w:t>meningkatkan</w:t>
      </w:r>
      <w:proofErr w:type="spellEnd"/>
      <w:r w:rsidRPr="007F5CD3">
        <w:rPr>
          <w:rFonts w:ascii="Times New Roman" w:hAnsi="Times New Roman" w:cs="Times New Roman"/>
          <w:sz w:val="24"/>
          <w:szCs w:val="24"/>
          <w:lang w:val="id-ID"/>
        </w:rPr>
        <w:t xml:space="preserve"> </w:t>
      </w:r>
      <w:proofErr w:type="spellStart"/>
      <w:r w:rsidRPr="007F5CD3">
        <w:rPr>
          <w:rFonts w:ascii="Times New Roman" w:hAnsi="Times New Roman" w:cs="Times New Roman"/>
          <w:sz w:val="24"/>
          <w:szCs w:val="24"/>
        </w:rPr>
        <w:t>aktivitas</w:t>
      </w:r>
      <w:proofErr w:type="spellEnd"/>
      <w:r w:rsidRPr="007F5CD3">
        <w:rPr>
          <w:rFonts w:ascii="Times New Roman" w:hAnsi="Times New Roman" w:cs="Times New Roman"/>
          <w:sz w:val="24"/>
          <w:szCs w:val="24"/>
        </w:rPr>
        <w:t xml:space="preserve"> </w:t>
      </w:r>
      <w:proofErr w:type="spellStart"/>
      <w:r w:rsidRPr="007F5CD3">
        <w:rPr>
          <w:rFonts w:ascii="Times New Roman" w:hAnsi="Times New Roman" w:cs="Times New Roman"/>
          <w:sz w:val="24"/>
          <w:szCs w:val="24"/>
        </w:rPr>
        <w:t>belajar</w:t>
      </w:r>
      <w:proofErr w:type="spellEnd"/>
      <w:r w:rsidRPr="007F5CD3">
        <w:rPr>
          <w:rFonts w:ascii="Times New Roman" w:hAnsi="Times New Roman" w:cs="Times New Roman"/>
          <w:sz w:val="24"/>
          <w:szCs w:val="24"/>
        </w:rPr>
        <w:t xml:space="preserve"> </w:t>
      </w:r>
      <w:proofErr w:type="spellStart"/>
      <w:r w:rsidRPr="007F5CD3">
        <w:rPr>
          <w:rFonts w:ascii="Times New Roman" w:hAnsi="Times New Roman" w:cs="Times New Roman"/>
          <w:sz w:val="24"/>
          <w:szCs w:val="24"/>
        </w:rPr>
        <w:t>peserta</w:t>
      </w:r>
      <w:proofErr w:type="spellEnd"/>
      <w:r w:rsidRPr="007F5CD3">
        <w:rPr>
          <w:rFonts w:ascii="Times New Roman" w:hAnsi="Times New Roman" w:cs="Times New Roman"/>
          <w:sz w:val="24"/>
          <w:szCs w:val="24"/>
          <w:lang w:val="id-ID"/>
        </w:rPr>
        <w:t xml:space="preserve"> </w:t>
      </w:r>
      <w:proofErr w:type="spellStart"/>
      <w:r w:rsidRPr="007F5CD3">
        <w:rPr>
          <w:rFonts w:ascii="Times New Roman" w:hAnsi="Times New Roman" w:cs="Times New Roman"/>
          <w:sz w:val="24"/>
          <w:szCs w:val="24"/>
        </w:rPr>
        <w:t>didik</w:t>
      </w:r>
      <w:proofErr w:type="spellEnd"/>
      <w:r w:rsidRPr="007F5CD3">
        <w:rPr>
          <w:rFonts w:ascii="Times New Roman" w:hAnsi="Times New Roman" w:cs="Times New Roman"/>
          <w:sz w:val="24"/>
          <w:szCs w:val="24"/>
          <w:lang w:val="id-ID"/>
        </w:rPr>
        <w:t xml:space="preserve"> </w:t>
      </w:r>
      <w:proofErr w:type="spellStart"/>
      <w:r w:rsidRPr="007F5CD3">
        <w:rPr>
          <w:rFonts w:ascii="Times New Roman" w:hAnsi="Times New Roman" w:cs="Times New Roman"/>
          <w:sz w:val="24"/>
          <w:szCs w:val="24"/>
        </w:rPr>
        <w:t>kelas</w:t>
      </w:r>
      <w:proofErr w:type="spellEnd"/>
      <w:r w:rsidRPr="007F5CD3">
        <w:rPr>
          <w:rFonts w:ascii="Times New Roman" w:hAnsi="Times New Roman" w:cs="Times New Roman"/>
          <w:sz w:val="24"/>
          <w:szCs w:val="24"/>
        </w:rPr>
        <w:t xml:space="preserve"> XI</w:t>
      </w:r>
      <w:r w:rsidRPr="007F5CD3">
        <w:rPr>
          <w:rFonts w:ascii="Times New Roman" w:hAnsi="Times New Roman" w:cs="Times New Roman"/>
          <w:sz w:val="24"/>
          <w:szCs w:val="24"/>
          <w:lang w:val="id-ID"/>
        </w:rPr>
        <w:t xml:space="preserve"> </w:t>
      </w:r>
      <w:r w:rsidRPr="007F5CD3">
        <w:rPr>
          <w:rFonts w:ascii="Times New Roman" w:hAnsi="Times New Roman" w:cs="Times New Roman"/>
          <w:sz w:val="24"/>
          <w:szCs w:val="24"/>
        </w:rPr>
        <w:t xml:space="preserve">IPA 1 SMAN 6 </w:t>
      </w:r>
      <w:proofErr w:type="spellStart"/>
      <w:r w:rsidRPr="007F5CD3">
        <w:rPr>
          <w:rFonts w:ascii="Times New Roman" w:hAnsi="Times New Roman" w:cs="Times New Roman"/>
          <w:sz w:val="24"/>
          <w:szCs w:val="24"/>
        </w:rPr>
        <w:t>Pinrang</w:t>
      </w:r>
      <w:proofErr w:type="spellEnd"/>
      <w:r w:rsidRPr="007F5CD3">
        <w:rPr>
          <w:rFonts w:ascii="Times New Roman" w:hAnsi="Times New Roman" w:cs="Times New Roman"/>
          <w:sz w:val="24"/>
          <w:szCs w:val="24"/>
        </w:rPr>
        <w:t>?</w:t>
      </w:r>
      <w:r>
        <w:rPr>
          <w:rFonts w:ascii="Times New Roman" w:hAnsi="Times New Roman" w:cs="Times New Roman"/>
          <w:sz w:val="24"/>
          <w:szCs w:val="24"/>
          <w:lang w:val="id-ID"/>
        </w:rPr>
        <w:t xml:space="preserve"> (4)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menganalisis</w:t>
      </w:r>
      <w:r>
        <w:rPr>
          <w:rFonts w:ascii="Times New Roman" w:hAnsi="Times New Roman" w:cs="Times New Roman"/>
          <w:sz w:val="24"/>
          <w:szCs w:val="24"/>
        </w:rPr>
        <w:t xml:space="preserve"> s</w:t>
      </w:r>
      <w:r>
        <w:rPr>
          <w:rFonts w:ascii="Times New Roman" w:hAnsi="Times New Roman" w:cs="Times New Roman"/>
          <w:sz w:val="24"/>
          <w:szCs w:val="24"/>
          <w:lang w:val="id-ID"/>
        </w:rPr>
        <w:t xml:space="preserve">eberapa </w:t>
      </w:r>
      <w:proofErr w:type="spellStart"/>
      <w:r w:rsidRPr="00530D82">
        <w:rPr>
          <w:rFonts w:ascii="Times New Roman" w:hAnsi="Times New Roman" w:cs="Times New Roman"/>
          <w:sz w:val="24"/>
          <w:szCs w:val="24"/>
        </w:rPr>
        <w:t>efekti</w:t>
      </w:r>
      <w:proofErr w:type="spellEnd"/>
      <w:r>
        <w:rPr>
          <w:rFonts w:ascii="Times New Roman" w:hAnsi="Times New Roman" w:cs="Times New Roman"/>
          <w:sz w:val="24"/>
          <w:szCs w:val="24"/>
          <w:lang w:val="id-ID"/>
        </w:rPr>
        <w:t xml:space="preserve">fkah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sidRPr="00530D82">
        <w:rPr>
          <w:rFonts w:ascii="Times New Roman" w:hAnsi="Times New Roman" w:cs="Times New Roman"/>
          <w:sz w:val="24"/>
          <w:szCs w:val="24"/>
        </w:rPr>
        <w:t xml:space="preserve">media </w:t>
      </w:r>
      <w:proofErr w:type="spellStart"/>
      <w:r w:rsidRPr="00530D82">
        <w:rPr>
          <w:rFonts w:ascii="Times New Roman" w:hAnsi="Times New Roman" w:cs="Times New Roman"/>
          <w:sz w:val="24"/>
          <w:szCs w:val="24"/>
        </w:rPr>
        <w:t>animasi</w:t>
      </w:r>
      <w:proofErr w:type="spellEnd"/>
      <w:r>
        <w:rPr>
          <w:rFonts w:ascii="Times New Roman" w:hAnsi="Times New Roman" w:cs="Times New Roman"/>
          <w:sz w:val="24"/>
          <w:szCs w:val="24"/>
          <w:lang w:val="id-ID"/>
        </w:rPr>
        <w:t xml:space="preserve"> </w:t>
      </w:r>
      <w:proofErr w:type="spellStart"/>
      <w:r w:rsidRPr="00530D82">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530D82">
        <w:rPr>
          <w:rFonts w:ascii="Times New Roman" w:hAnsi="Times New Roman" w:cs="Times New Roman"/>
          <w:sz w:val="24"/>
          <w:szCs w:val="24"/>
        </w:rPr>
        <w:t>meningkatkan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sidRPr="00530D82">
        <w:rPr>
          <w:rFonts w:ascii="Times New Roman" w:hAnsi="Times New Roman" w:cs="Times New Roman"/>
          <w:sz w:val="24"/>
          <w:szCs w:val="24"/>
        </w:rPr>
        <w:t>peserta</w:t>
      </w:r>
      <w:proofErr w:type="spellEnd"/>
      <w:r>
        <w:rPr>
          <w:rFonts w:ascii="Times New Roman" w:hAnsi="Times New Roman" w:cs="Times New Roman"/>
          <w:sz w:val="24"/>
          <w:szCs w:val="24"/>
          <w:lang w:val="id-ID"/>
        </w:rPr>
        <w:t xml:space="preserve"> </w:t>
      </w:r>
      <w:proofErr w:type="spellStart"/>
      <w:r w:rsidRPr="00530D82">
        <w:rPr>
          <w:rFonts w:ascii="Times New Roman" w:hAnsi="Times New Roman" w:cs="Times New Roman"/>
          <w:sz w:val="24"/>
          <w:szCs w:val="24"/>
        </w:rPr>
        <w:t>didik</w:t>
      </w:r>
      <w:proofErr w:type="spellEnd"/>
      <w:r>
        <w:rPr>
          <w:rFonts w:ascii="Times New Roman" w:hAnsi="Times New Roman" w:cs="Times New Roman"/>
          <w:sz w:val="24"/>
          <w:szCs w:val="24"/>
          <w:lang w:val="id-ID"/>
        </w:rPr>
        <w:t xml:space="preserve"> </w:t>
      </w:r>
      <w:proofErr w:type="spellStart"/>
      <w:r w:rsidRPr="00530D82">
        <w:rPr>
          <w:rFonts w:ascii="Times New Roman" w:hAnsi="Times New Roman" w:cs="Times New Roman"/>
          <w:sz w:val="24"/>
          <w:szCs w:val="24"/>
        </w:rPr>
        <w:t>kelas</w:t>
      </w:r>
      <w:proofErr w:type="spellEnd"/>
      <w:r w:rsidRPr="00530D82">
        <w:rPr>
          <w:rFonts w:ascii="Times New Roman" w:hAnsi="Times New Roman" w:cs="Times New Roman"/>
          <w:sz w:val="24"/>
          <w:szCs w:val="24"/>
        </w:rPr>
        <w:t xml:space="preserve"> X</w:t>
      </w:r>
      <w:r>
        <w:rPr>
          <w:rFonts w:ascii="Times New Roman" w:hAnsi="Times New Roman" w:cs="Times New Roman"/>
          <w:sz w:val="24"/>
          <w:szCs w:val="24"/>
        </w:rPr>
        <w:t>I</w:t>
      </w:r>
      <w:r>
        <w:rPr>
          <w:rFonts w:ascii="Times New Roman" w:hAnsi="Times New Roman" w:cs="Times New Roman"/>
          <w:sz w:val="24"/>
          <w:szCs w:val="24"/>
          <w:lang w:val="id-ID"/>
        </w:rPr>
        <w:t xml:space="preserve"> </w:t>
      </w:r>
      <w:r w:rsidRPr="00530D82">
        <w:rPr>
          <w:rFonts w:ascii="Times New Roman" w:hAnsi="Times New Roman" w:cs="Times New Roman"/>
          <w:sz w:val="24"/>
          <w:szCs w:val="24"/>
        </w:rPr>
        <w:t xml:space="preserve">IPA 1 SMAN 6 </w:t>
      </w:r>
      <w:proofErr w:type="spellStart"/>
      <w:r w:rsidRPr="00530D82">
        <w:rPr>
          <w:rFonts w:ascii="Times New Roman" w:hAnsi="Times New Roman" w:cs="Times New Roman"/>
          <w:sz w:val="24"/>
          <w:szCs w:val="24"/>
        </w:rPr>
        <w:t>Pinrang</w:t>
      </w:r>
      <w:proofErr w:type="spellEnd"/>
      <w:r w:rsidRPr="00530D82">
        <w:rPr>
          <w:rFonts w:ascii="Times New Roman" w:hAnsi="Times New Roman" w:cs="Times New Roman"/>
          <w:sz w:val="24"/>
          <w:szCs w:val="24"/>
        </w:rPr>
        <w:t>?</w:t>
      </w:r>
    </w:p>
    <w:p w:rsidR="00262B1D" w:rsidRPr="00420EA6" w:rsidRDefault="00262B1D" w:rsidP="00420EA6">
      <w:pPr>
        <w:pStyle w:val="NoSpacing"/>
        <w:jc w:val="both"/>
        <w:rPr>
          <w:rFonts w:ascii="Times New Roman" w:hAnsi="Times New Roman" w:cs="Times New Roman"/>
          <w:sz w:val="24"/>
        </w:rPr>
      </w:pPr>
      <w:r w:rsidRPr="00420EA6">
        <w:rPr>
          <w:rFonts w:ascii="Times New Roman" w:hAnsi="Times New Roman" w:cs="Times New Roman"/>
          <w:sz w:val="24"/>
        </w:rPr>
        <w:t>LANDASAN TEORI</w:t>
      </w:r>
    </w:p>
    <w:p w:rsidR="00262B1D" w:rsidRPr="00420EA6" w:rsidRDefault="0060599C" w:rsidP="0060599C">
      <w:pPr>
        <w:pStyle w:val="NoSpacing"/>
        <w:tabs>
          <w:tab w:val="left" w:pos="567"/>
        </w:tabs>
        <w:jc w:val="both"/>
        <w:rPr>
          <w:rFonts w:ascii="Times New Roman" w:hAnsi="Times New Roman" w:cs="Times New Roman"/>
          <w:sz w:val="24"/>
        </w:rPr>
      </w:pPr>
      <w:r>
        <w:rPr>
          <w:rFonts w:ascii="Times New Roman" w:hAnsi="Times New Roman" w:cs="Times New Roman"/>
          <w:sz w:val="24"/>
          <w:lang w:val="id-ID"/>
        </w:rPr>
        <w:tab/>
      </w:r>
      <w:proofErr w:type="spellStart"/>
      <w:r w:rsidR="008F3D80" w:rsidRPr="00420EA6">
        <w:rPr>
          <w:rFonts w:ascii="Times New Roman" w:hAnsi="Times New Roman" w:cs="Times New Roman"/>
          <w:sz w:val="24"/>
        </w:rPr>
        <w:t>Aktivitas</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Belajar</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Indikator</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aktivitas</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belajar</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peserta</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didik</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secara</w:t>
      </w:r>
      <w:proofErr w:type="spellEnd"/>
      <w:r w:rsidR="008F3D80" w:rsidRPr="00420EA6">
        <w:rPr>
          <w:rFonts w:ascii="Times New Roman" w:hAnsi="Times New Roman" w:cs="Times New Roman"/>
          <w:sz w:val="24"/>
        </w:rPr>
        <w:t xml:space="preserve"> individual </w:t>
      </w:r>
      <w:proofErr w:type="spellStart"/>
      <w:r w:rsidR="008F3D80" w:rsidRPr="00420EA6">
        <w:rPr>
          <w:rFonts w:ascii="Times New Roman" w:hAnsi="Times New Roman" w:cs="Times New Roman"/>
          <w:sz w:val="24"/>
        </w:rPr>
        <w:t>dalam</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proses</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belajar</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mengajar</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dikelas</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adalah</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peran</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serta</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peserta</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didik</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dalam</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pembelajaran</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mengerjakan</w:t>
      </w:r>
      <w:proofErr w:type="spellEnd"/>
      <w:r w:rsidR="008F3D80" w:rsidRPr="00420EA6">
        <w:rPr>
          <w:rFonts w:ascii="Times New Roman" w:hAnsi="Times New Roman" w:cs="Times New Roman"/>
          <w:sz w:val="24"/>
        </w:rPr>
        <w:t xml:space="preserve"> LKPD yang </w:t>
      </w:r>
      <w:proofErr w:type="spellStart"/>
      <w:r w:rsidR="008F3D80" w:rsidRPr="00420EA6">
        <w:rPr>
          <w:rFonts w:ascii="Times New Roman" w:hAnsi="Times New Roman" w:cs="Times New Roman"/>
          <w:sz w:val="24"/>
        </w:rPr>
        <w:t>diberikan</w:t>
      </w:r>
      <w:proofErr w:type="spellEnd"/>
      <w:r w:rsidR="008F3D80" w:rsidRPr="00420EA6">
        <w:rPr>
          <w:rFonts w:ascii="Times New Roman" w:hAnsi="Times New Roman" w:cs="Times New Roman"/>
          <w:sz w:val="24"/>
        </w:rPr>
        <w:t xml:space="preserve"> guru, </w:t>
      </w:r>
      <w:proofErr w:type="spellStart"/>
      <w:r w:rsidR="008F3D80" w:rsidRPr="00420EA6">
        <w:rPr>
          <w:rFonts w:ascii="Times New Roman" w:hAnsi="Times New Roman" w:cs="Times New Roman"/>
          <w:sz w:val="24"/>
        </w:rPr>
        <w:t>bekerjasama</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dengan</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teman</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satu</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kelompok</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keaktifan</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peserta</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didik</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dalam</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diskusi</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dan</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keaktifan</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peserta</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didik</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dalam</w:t>
      </w:r>
      <w:proofErr w:type="spellEnd"/>
      <w:r w:rsidR="008F3D80" w:rsidRPr="00420EA6">
        <w:rPr>
          <w:rFonts w:ascii="Times New Roman" w:hAnsi="Times New Roman" w:cs="Times New Roman"/>
          <w:sz w:val="24"/>
        </w:rPr>
        <w:t xml:space="preserve"> </w:t>
      </w:r>
      <w:proofErr w:type="spellStart"/>
      <w:r w:rsidR="008F3D80" w:rsidRPr="00420EA6">
        <w:rPr>
          <w:rFonts w:ascii="Times New Roman" w:hAnsi="Times New Roman" w:cs="Times New Roman"/>
          <w:sz w:val="24"/>
        </w:rPr>
        <w:t>eksperimen</w:t>
      </w:r>
      <w:proofErr w:type="spellEnd"/>
      <w:r w:rsidR="008F3D80" w:rsidRPr="00420EA6">
        <w:rPr>
          <w:rFonts w:ascii="Times New Roman" w:hAnsi="Times New Roman" w:cs="Times New Roman"/>
          <w:sz w:val="24"/>
        </w:rPr>
        <w:t xml:space="preserve">. </w:t>
      </w:r>
    </w:p>
    <w:p w:rsidR="008F3D80" w:rsidRDefault="008F3D80" w:rsidP="008F3D80">
      <w:pPr>
        <w:pStyle w:val="ListParagraph"/>
        <w:spacing w:line="240" w:lineRule="auto"/>
        <w:ind w:left="0" w:firstLine="567"/>
        <w:jc w:val="both"/>
        <w:rPr>
          <w:rFonts w:ascii="Times New Roman" w:hAnsi="Times New Roman" w:cs="Times New Roman"/>
          <w:sz w:val="24"/>
          <w:szCs w:val="24"/>
        </w:rPr>
      </w:pPr>
      <w:r w:rsidRPr="008F3D80">
        <w:rPr>
          <w:rFonts w:ascii="Times New Roman" w:hAnsi="Times New Roman" w:cs="Times New Roman"/>
          <w:sz w:val="24"/>
          <w:szCs w:val="24"/>
          <w:lang w:val="id-ID"/>
        </w:rPr>
        <w:t>M</w:t>
      </w:r>
      <w:proofErr w:type="spellStart"/>
      <w:r w:rsidRPr="008F3D80">
        <w:rPr>
          <w:rFonts w:ascii="Times New Roman" w:hAnsi="Times New Roman" w:cs="Times New Roman"/>
          <w:sz w:val="24"/>
          <w:szCs w:val="24"/>
        </w:rPr>
        <w:t>edia</w:t>
      </w:r>
      <w:proofErr w:type="spellEnd"/>
      <w:r w:rsidRPr="008F3D80">
        <w:rPr>
          <w:rFonts w:ascii="Times New Roman" w:hAnsi="Times New Roman" w:cs="Times New Roman"/>
          <w:sz w:val="24"/>
          <w:szCs w:val="24"/>
        </w:rPr>
        <w:t xml:space="preserve"> </w:t>
      </w:r>
      <w:proofErr w:type="spellStart"/>
      <w:r w:rsidRPr="008F3D80">
        <w:rPr>
          <w:rFonts w:ascii="Times New Roman" w:hAnsi="Times New Roman" w:cs="Times New Roman"/>
          <w:sz w:val="24"/>
          <w:szCs w:val="24"/>
        </w:rPr>
        <w:t>Animasi</w:t>
      </w:r>
      <w:proofErr w:type="spellEnd"/>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pemanfaatannya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w:t>
      </w:r>
    </w:p>
    <w:p w:rsidR="008F3D80" w:rsidRDefault="008F3D80" w:rsidP="008F3D80">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1. </w:t>
      </w:r>
      <w:r>
        <w:rPr>
          <w:rFonts w:ascii="Times New Roman" w:hAnsi="Times New Roman" w:cs="Times New Roman"/>
          <w:i/>
          <w:sz w:val="24"/>
          <w:szCs w:val="24"/>
        </w:rPr>
        <w:t>Media by design</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2. </w:t>
      </w:r>
      <w:r w:rsidRPr="005004A0">
        <w:rPr>
          <w:rFonts w:ascii="Times New Roman" w:hAnsi="Times New Roman" w:cs="Times New Roman"/>
          <w:i/>
          <w:sz w:val="24"/>
          <w:szCs w:val="24"/>
        </w:rPr>
        <w:t>Media by utilization</w:t>
      </w:r>
      <w:r>
        <w:rPr>
          <w:rFonts w:ascii="Times New Roman" w:hAnsi="Times New Roman" w:cs="Times New Roman"/>
          <w:i/>
          <w:sz w:val="24"/>
          <w:szCs w:val="24"/>
          <w:lang w:val="id-ID"/>
        </w:rPr>
        <w:t xml:space="preserve"> </w:t>
      </w:r>
      <w:proofErr w:type="spellStart"/>
      <w:r w:rsidRPr="005004A0">
        <w:rPr>
          <w:rFonts w:ascii="Times New Roman" w:hAnsi="Times New Roman" w:cs="Times New Roman"/>
          <w:sz w:val="24"/>
          <w:szCs w:val="24"/>
        </w:rPr>
        <w:t>atau</w:t>
      </w:r>
      <w:proofErr w:type="spellEnd"/>
      <w:r w:rsidRPr="005004A0">
        <w:rPr>
          <w:rFonts w:ascii="Times New Roman" w:hAnsi="Times New Roman" w:cs="Times New Roman"/>
          <w:sz w:val="24"/>
          <w:szCs w:val="24"/>
        </w:rPr>
        <w:t xml:space="preserve"> media </w:t>
      </w:r>
      <w:proofErr w:type="spellStart"/>
      <w:r w:rsidRPr="005004A0">
        <w:rPr>
          <w:rFonts w:ascii="Times New Roman" w:hAnsi="Times New Roman" w:cs="Times New Roman"/>
          <w:sz w:val="24"/>
          <w:szCs w:val="24"/>
        </w:rPr>
        <w:t>pembelajaran</w:t>
      </w:r>
      <w:proofErr w:type="spellEnd"/>
      <w:r w:rsidRPr="005004A0">
        <w:rPr>
          <w:rFonts w:ascii="Times New Roman" w:hAnsi="Times New Roman" w:cs="Times New Roman"/>
          <w:sz w:val="24"/>
          <w:szCs w:val="24"/>
        </w:rPr>
        <w:t xml:space="preserve"> yang </w:t>
      </w:r>
      <w:proofErr w:type="spellStart"/>
      <w:r w:rsidRPr="005004A0">
        <w:rPr>
          <w:rFonts w:ascii="Times New Roman" w:hAnsi="Times New Roman" w:cs="Times New Roman"/>
          <w:sz w:val="24"/>
          <w:szCs w:val="24"/>
        </w:rPr>
        <w:t>dimanfaatkan</w:t>
      </w:r>
      <w:proofErr w:type="spellEnd"/>
      <w:r w:rsidRPr="005004A0">
        <w:rPr>
          <w:rFonts w:ascii="Times New Roman" w:hAnsi="Times New Roman" w:cs="Times New Roman"/>
          <w:sz w:val="24"/>
          <w:szCs w:val="24"/>
        </w:rPr>
        <w:t xml:space="preserve">, </w:t>
      </w:r>
      <w:proofErr w:type="spellStart"/>
      <w:r w:rsidRPr="005004A0">
        <w:rPr>
          <w:rFonts w:ascii="Times New Roman" w:hAnsi="Times New Roman" w:cs="Times New Roman"/>
          <w:sz w:val="24"/>
          <w:szCs w:val="24"/>
        </w:rPr>
        <w:t>yaitu</w:t>
      </w:r>
      <w:proofErr w:type="spellEnd"/>
      <w:r w:rsidRPr="005004A0">
        <w:rPr>
          <w:rFonts w:ascii="Times New Roman" w:hAnsi="Times New Roman" w:cs="Times New Roman"/>
          <w:sz w:val="24"/>
          <w:szCs w:val="24"/>
        </w:rPr>
        <w:t xml:space="preserve"> media </w:t>
      </w:r>
      <w:proofErr w:type="spellStart"/>
      <w:r w:rsidRPr="005004A0">
        <w:rPr>
          <w:rFonts w:ascii="Times New Roman" w:hAnsi="Times New Roman" w:cs="Times New Roman"/>
          <w:sz w:val="24"/>
          <w:szCs w:val="24"/>
        </w:rPr>
        <w:t>pembelajaran</w:t>
      </w:r>
      <w:proofErr w:type="spellEnd"/>
      <w:r w:rsidRPr="005004A0">
        <w:rPr>
          <w:rFonts w:ascii="Times New Roman" w:hAnsi="Times New Roman" w:cs="Times New Roman"/>
          <w:sz w:val="24"/>
          <w:szCs w:val="24"/>
        </w:rPr>
        <w:t xml:space="preserve"> yang </w:t>
      </w:r>
      <w:proofErr w:type="spellStart"/>
      <w:r w:rsidRPr="005004A0">
        <w:rPr>
          <w:rFonts w:ascii="Times New Roman" w:hAnsi="Times New Roman" w:cs="Times New Roman"/>
          <w:sz w:val="24"/>
          <w:szCs w:val="24"/>
        </w:rPr>
        <w:t>dibuat</w:t>
      </w:r>
      <w:proofErr w:type="spellEnd"/>
      <w:r>
        <w:rPr>
          <w:rFonts w:ascii="Times New Roman" w:hAnsi="Times New Roman" w:cs="Times New Roman"/>
          <w:sz w:val="24"/>
          <w:szCs w:val="24"/>
          <w:lang w:val="id-ID"/>
        </w:rPr>
        <w:t xml:space="preserve"> </w:t>
      </w:r>
      <w:proofErr w:type="spellStart"/>
      <w:r w:rsidRPr="005004A0">
        <w:rPr>
          <w:rFonts w:ascii="Times New Roman" w:hAnsi="Times New Roman" w:cs="Times New Roman"/>
          <w:sz w:val="24"/>
          <w:szCs w:val="24"/>
        </w:rPr>
        <w:t>oleh</w:t>
      </w:r>
      <w:proofErr w:type="spellEnd"/>
      <w:r w:rsidRPr="005004A0">
        <w:rPr>
          <w:rFonts w:ascii="Times New Roman" w:hAnsi="Times New Roman" w:cs="Times New Roman"/>
          <w:sz w:val="24"/>
          <w:szCs w:val="24"/>
        </w:rPr>
        <w:t xml:space="preserve"> </w:t>
      </w:r>
      <w:proofErr w:type="spellStart"/>
      <w:r w:rsidRPr="005004A0">
        <w:rPr>
          <w:rFonts w:ascii="Times New Roman" w:hAnsi="Times New Roman" w:cs="Times New Roman"/>
          <w:sz w:val="24"/>
          <w:szCs w:val="24"/>
        </w:rPr>
        <w:t>orang</w:t>
      </w:r>
      <w:proofErr w:type="spellEnd"/>
      <w:r w:rsidRPr="005004A0">
        <w:rPr>
          <w:rFonts w:ascii="Times New Roman" w:hAnsi="Times New Roman" w:cs="Times New Roman"/>
          <w:sz w:val="24"/>
          <w:szCs w:val="24"/>
        </w:rPr>
        <w:t xml:space="preserve"> lain </w:t>
      </w:r>
      <w:proofErr w:type="spellStart"/>
      <w:r w:rsidRPr="005004A0">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5004A0">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5004A0">
        <w:rPr>
          <w:rFonts w:ascii="Times New Roman" w:hAnsi="Times New Roman" w:cs="Times New Roman"/>
          <w:sz w:val="24"/>
          <w:szCs w:val="24"/>
        </w:rPr>
        <w:t>lembaga</w:t>
      </w:r>
      <w:proofErr w:type="spellEnd"/>
      <w:r w:rsidRPr="005004A0">
        <w:rPr>
          <w:rFonts w:ascii="Times New Roman" w:hAnsi="Times New Roman" w:cs="Times New Roman"/>
          <w:sz w:val="24"/>
          <w:szCs w:val="24"/>
        </w:rPr>
        <w:t>/</w:t>
      </w:r>
      <w:proofErr w:type="spellStart"/>
      <w:r w:rsidRPr="005004A0">
        <w:rPr>
          <w:rFonts w:ascii="Times New Roman" w:hAnsi="Times New Roman" w:cs="Times New Roman"/>
          <w:sz w:val="24"/>
          <w:szCs w:val="24"/>
        </w:rPr>
        <w:t>institusi</w:t>
      </w:r>
      <w:proofErr w:type="spellEnd"/>
      <w:r w:rsidRPr="005004A0">
        <w:rPr>
          <w:rFonts w:ascii="Times New Roman" w:hAnsi="Times New Roman" w:cs="Times New Roman"/>
          <w:sz w:val="24"/>
          <w:szCs w:val="24"/>
        </w:rPr>
        <w:t xml:space="preserve">, </w:t>
      </w:r>
      <w:proofErr w:type="spellStart"/>
      <w:r w:rsidRPr="005004A0">
        <w:rPr>
          <w:rFonts w:ascii="Times New Roman" w:hAnsi="Times New Roman" w:cs="Times New Roman"/>
          <w:sz w:val="24"/>
          <w:szCs w:val="24"/>
        </w:rPr>
        <w:t>sedangkan</w:t>
      </w:r>
      <w:proofErr w:type="spellEnd"/>
      <w:r w:rsidRPr="005004A0">
        <w:rPr>
          <w:rFonts w:ascii="Times New Roman" w:hAnsi="Times New Roman" w:cs="Times New Roman"/>
          <w:sz w:val="24"/>
          <w:szCs w:val="24"/>
        </w:rPr>
        <w:t xml:space="preserve"> guru </w:t>
      </w:r>
      <w:proofErr w:type="spellStart"/>
      <w:r w:rsidRPr="005004A0">
        <w:rPr>
          <w:rFonts w:ascii="Times New Roman" w:hAnsi="Times New Roman" w:cs="Times New Roman"/>
          <w:sz w:val="24"/>
          <w:szCs w:val="24"/>
        </w:rPr>
        <w:t>hanya</w:t>
      </w:r>
      <w:proofErr w:type="spellEnd"/>
      <w:r>
        <w:rPr>
          <w:rFonts w:ascii="Times New Roman" w:hAnsi="Times New Roman" w:cs="Times New Roman"/>
          <w:sz w:val="24"/>
          <w:szCs w:val="24"/>
          <w:lang w:val="id-ID"/>
        </w:rPr>
        <w:t xml:space="preserve"> </w:t>
      </w:r>
      <w:proofErr w:type="spellStart"/>
      <w:r w:rsidRPr="005004A0">
        <w:rPr>
          <w:rFonts w:ascii="Times New Roman" w:hAnsi="Times New Roman" w:cs="Times New Roman"/>
          <w:sz w:val="24"/>
          <w:szCs w:val="24"/>
        </w:rPr>
        <w:t>tinggal</w:t>
      </w:r>
      <w:proofErr w:type="spellEnd"/>
      <w:r>
        <w:rPr>
          <w:rFonts w:ascii="Times New Roman" w:hAnsi="Times New Roman" w:cs="Times New Roman"/>
          <w:sz w:val="24"/>
          <w:szCs w:val="24"/>
          <w:lang w:val="id-ID"/>
        </w:rPr>
        <w:t xml:space="preserve"> </w:t>
      </w:r>
      <w:proofErr w:type="spellStart"/>
      <w:r w:rsidRPr="005004A0">
        <w:rPr>
          <w:rFonts w:ascii="Times New Roman" w:hAnsi="Times New Roman" w:cs="Times New Roman"/>
          <w:sz w:val="24"/>
          <w:szCs w:val="24"/>
        </w:rPr>
        <w:t>menggunakannya</w:t>
      </w:r>
      <w:proofErr w:type="spellEnd"/>
      <w:r>
        <w:rPr>
          <w:rFonts w:ascii="Times New Roman" w:hAnsi="Times New Roman" w:cs="Times New Roman"/>
          <w:sz w:val="24"/>
          <w:szCs w:val="24"/>
          <w:lang w:val="id-ID"/>
        </w:rPr>
        <w:t xml:space="preserve"> </w:t>
      </w:r>
      <w:proofErr w:type="spellStart"/>
      <w:r w:rsidRPr="005004A0">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5004A0">
        <w:rPr>
          <w:rFonts w:ascii="Times New Roman" w:hAnsi="Times New Roman" w:cs="Times New Roman"/>
          <w:sz w:val="24"/>
          <w:szCs w:val="24"/>
        </w:rPr>
        <w:t>memanfaatkannya</w:t>
      </w:r>
      <w:proofErr w:type="spellEnd"/>
      <w:r w:rsidR="00420EA6">
        <w:rPr>
          <w:rFonts w:ascii="Times New Roman" w:hAnsi="Times New Roman" w:cs="Times New Roman"/>
          <w:sz w:val="24"/>
          <w:szCs w:val="24"/>
          <w:lang w:val="id-ID"/>
        </w:rPr>
        <w:t>.</w:t>
      </w:r>
    </w:p>
    <w:p w:rsidR="00420EA6" w:rsidRDefault="00420EA6" w:rsidP="008F3D80">
      <w:pPr>
        <w:pStyle w:val="ListParagraph"/>
        <w:spacing w:line="240" w:lineRule="auto"/>
        <w:ind w:left="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media audio visual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format </w:t>
      </w:r>
      <w:proofErr w:type="spellStart"/>
      <w:r>
        <w:rPr>
          <w:rFonts w:ascii="Times New Roman" w:hAnsi="Times New Roman" w:cs="Times New Roman"/>
          <w:sz w:val="24"/>
          <w:szCs w:val="24"/>
        </w:rPr>
        <w:lastRenderedPageBreak/>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pause, </w:t>
      </w:r>
      <w:proofErr w:type="spellStart"/>
      <w:r>
        <w:rPr>
          <w:rFonts w:ascii="Times New Roman" w:hAnsi="Times New Roman" w:cs="Times New Roman"/>
          <w:sz w:val="24"/>
          <w:szCs w:val="24"/>
        </w:rPr>
        <w:t>memperlambat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frame, </w:t>
      </w:r>
      <w:r>
        <w:rPr>
          <w:rFonts w:ascii="Times New Roman" w:hAnsi="Times New Roman" w:cs="Times New Roman"/>
          <w:i/>
          <w:sz w:val="24"/>
          <w:szCs w:val="24"/>
        </w:rPr>
        <w:t>zoom in, zoom out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navigasi</w:t>
      </w:r>
      <w:proofErr w:type="spellEnd"/>
      <w:r>
        <w:rPr>
          <w:rFonts w:ascii="Times New Roman" w:hAnsi="Times New Roman" w:cs="Times New Roman"/>
          <w:sz w:val="24"/>
          <w:szCs w:val="24"/>
        </w:rPr>
        <w:t>.</w:t>
      </w:r>
    </w:p>
    <w:p w:rsidR="00420EA6" w:rsidRPr="00420EA6" w:rsidRDefault="00420EA6" w:rsidP="0060599C">
      <w:pPr>
        <w:pStyle w:val="ListParagraph"/>
        <w:tabs>
          <w:tab w:val="left" w:pos="851"/>
        </w:tabs>
        <w:spacing w:line="240" w:lineRule="auto"/>
        <w:ind w:left="0"/>
        <w:jc w:val="both"/>
        <w:rPr>
          <w:rFonts w:ascii="Times New Roman" w:hAnsi="Times New Roman" w:cs="Times New Roman"/>
          <w:sz w:val="24"/>
          <w:szCs w:val="24"/>
          <w:lang w:val="id-ID"/>
        </w:rPr>
      </w:pPr>
      <w:proofErr w:type="spellStart"/>
      <w:r w:rsidRPr="00420EA6">
        <w:rPr>
          <w:rFonts w:ascii="Times New Roman" w:eastAsia="Times New Roman" w:hAnsi="Times New Roman" w:cs="Times New Roman"/>
          <w:bCs/>
          <w:color w:val="000000"/>
          <w:sz w:val="24"/>
          <w:szCs w:val="24"/>
        </w:rPr>
        <w:t>Pemahaman</w:t>
      </w:r>
      <w:proofErr w:type="spellEnd"/>
      <w:r w:rsidRPr="00420EA6">
        <w:rPr>
          <w:rFonts w:ascii="Times New Roman" w:eastAsia="Times New Roman" w:hAnsi="Times New Roman" w:cs="Times New Roman"/>
          <w:bCs/>
          <w:color w:val="000000"/>
          <w:sz w:val="24"/>
          <w:szCs w:val="24"/>
          <w:lang w:val="id-ID"/>
        </w:rPr>
        <w:t xml:space="preserve"> </w:t>
      </w:r>
      <w:proofErr w:type="spellStart"/>
      <w:r w:rsidRPr="00420EA6">
        <w:rPr>
          <w:rFonts w:ascii="Times New Roman" w:eastAsia="Times New Roman" w:hAnsi="Times New Roman" w:cs="Times New Roman"/>
          <w:bCs/>
          <w:color w:val="000000"/>
          <w:sz w:val="24"/>
          <w:szCs w:val="24"/>
        </w:rPr>
        <w:t>Konsep</w:t>
      </w:r>
      <w:proofErr w:type="spellEnd"/>
      <w:r w:rsidRPr="00420EA6">
        <w:rPr>
          <w:rFonts w:ascii="Times New Roman" w:eastAsia="Times New Roman" w:hAnsi="Times New Roman" w:cs="Times New Roman"/>
          <w:bCs/>
          <w:color w:val="000000"/>
          <w:sz w:val="24"/>
          <w:szCs w:val="24"/>
          <w:lang w:val="id-ID"/>
        </w:rPr>
        <w:t xml:space="preserve"> </w:t>
      </w:r>
      <w:proofErr w:type="spellStart"/>
      <w:r w:rsidRPr="00420EA6">
        <w:rPr>
          <w:rFonts w:ascii="Times New Roman" w:eastAsia="Times New Roman" w:hAnsi="Times New Roman" w:cs="Times New Roman"/>
          <w:bCs/>
          <w:color w:val="000000"/>
          <w:sz w:val="24"/>
          <w:szCs w:val="24"/>
        </w:rPr>
        <w:t>Fisika</w:t>
      </w:r>
      <w:proofErr w:type="spellEnd"/>
      <w:r>
        <w:rPr>
          <w:rFonts w:ascii="Times New Roman" w:eastAsia="Times New Roman" w:hAnsi="Times New Roman" w:cs="Times New Roman"/>
          <w:bCs/>
          <w:color w:val="000000"/>
          <w:sz w:val="24"/>
          <w:szCs w:val="24"/>
          <w:lang w:val="id-ID"/>
        </w:rPr>
        <w:t xml:space="preserve">. </w:t>
      </w:r>
      <w:r w:rsidRPr="0064554B">
        <w:rPr>
          <w:rFonts w:ascii="Times New Roman" w:eastAsia="Times New Roman" w:hAnsi="Times New Roman" w:cs="Times New Roman"/>
          <w:color w:val="000000"/>
          <w:sz w:val="24"/>
          <w:szCs w:val="24"/>
          <w:lang w:val="id-ID"/>
        </w:rPr>
        <w:t xml:space="preserve">Menurut Bloom </w:t>
      </w:r>
      <w:r w:rsidRPr="00B53E2C">
        <w:rPr>
          <w:rFonts w:ascii="Times New Roman" w:eastAsia="Times New Roman" w:hAnsi="Times New Roman" w:cs="Times New Roman"/>
          <w:i/>
          <w:color w:val="000000"/>
          <w:sz w:val="24"/>
          <w:szCs w:val="24"/>
          <w:lang w:val="id-ID"/>
        </w:rPr>
        <w:t>et al</w:t>
      </w:r>
      <w:r w:rsidRPr="0064554B">
        <w:rPr>
          <w:rFonts w:ascii="Times New Roman" w:eastAsia="Times New Roman" w:hAnsi="Times New Roman" w:cs="Times New Roman"/>
          <w:color w:val="000000"/>
          <w:sz w:val="24"/>
          <w:szCs w:val="24"/>
          <w:lang w:val="id-ID"/>
        </w:rPr>
        <w:t>. (1956</w:t>
      </w:r>
      <w:r w:rsidRPr="0064554B">
        <w:rPr>
          <w:rFonts w:ascii="Times New Roman" w:eastAsia="Times New Roman" w:hAnsi="Times New Roman" w:cs="Times New Roman"/>
          <w:color w:val="000000"/>
          <w:sz w:val="24"/>
          <w:szCs w:val="24"/>
        </w:rPr>
        <w:t>: 89</w:t>
      </w:r>
      <w:r w:rsidRPr="0064554B">
        <w:rPr>
          <w:rFonts w:ascii="Times New Roman" w:eastAsia="Times New Roman" w:hAnsi="Times New Roman" w:cs="Times New Roman"/>
          <w:color w:val="000000"/>
          <w:sz w:val="24"/>
          <w:szCs w:val="24"/>
          <w:lang w:val="id-ID"/>
        </w:rPr>
        <w:t>) pemahaman konsep d</w:t>
      </w:r>
      <w:r w:rsidRPr="0064554B">
        <w:rPr>
          <w:rFonts w:ascii="Times New Roman" w:eastAsia="Times New Roman" w:hAnsi="Times New Roman" w:cs="Times New Roman"/>
          <w:color w:val="000000"/>
          <w:sz w:val="24"/>
          <w:szCs w:val="24"/>
        </w:rPr>
        <w:t>a</w:t>
      </w:r>
      <w:r w:rsidRPr="0064554B">
        <w:rPr>
          <w:rFonts w:ascii="Times New Roman" w:eastAsia="Times New Roman" w:hAnsi="Times New Roman" w:cs="Times New Roman"/>
          <w:color w:val="000000"/>
          <w:sz w:val="24"/>
          <w:szCs w:val="24"/>
          <w:lang w:val="id-ID"/>
        </w:rPr>
        <w:t>pat dibedakan menjadi tiga bagian yaitu translasi (</w:t>
      </w:r>
      <w:r w:rsidRPr="0064554B">
        <w:rPr>
          <w:rFonts w:ascii="Times New Roman" w:eastAsia="Times New Roman" w:hAnsi="Times New Roman" w:cs="Times New Roman"/>
          <w:i/>
          <w:iCs/>
          <w:color w:val="000000"/>
          <w:sz w:val="24"/>
          <w:szCs w:val="24"/>
          <w:lang w:val="id-ID"/>
        </w:rPr>
        <w:t>translation</w:t>
      </w:r>
      <w:r w:rsidRPr="0064554B">
        <w:rPr>
          <w:rFonts w:ascii="Times New Roman" w:eastAsia="Times New Roman" w:hAnsi="Times New Roman" w:cs="Times New Roman"/>
          <w:color w:val="000000"/>
          <w:sz w:val="24"/>
          <w:szCs w:val="24"/>
          <w:lang w:val="id-ID"/>
        </w:rPr>
        <w:t>), interpretasi (</w:t>
      </w:r>
      <w:r w:rsidRPr="0064554B">
        <w:rPr>
          <w:rFonts w:ascii="Times New Roman" w:eastAsia="Times New Roman" w:hAnsi="Times New Roman" w:cs="Times New Roman"/>
          <w:i/>
          <w:iCs/>
          <w:color w:val="000000"/>
          <w:sz w:val="24"/>
          <w:szCs w:val="24"/>
          <w:lang w:val="id-ID"/>
        </w:rPr>
        <w:t>interpretation</w:t>
      </w:r>
      <w:r w:rsidRPr="0064554B">
        <w:rPr>
          <w:rFonts w:ascii="Times New Roman" w:eastAsia="Times New Roman" w:hAnsi="Times New Roman" w:cs="Times New Roman"/>
          <w:color w:val="000000"/>
          <w:sz w:val="24"/>
          <w:szCs w:val="24"/>
          <w:lang w:val="id-ID"/>
        </w:rPr>
        <w:t>) dan ekstrapolasi (</w:t>
      </w:r>
      <w:r w:rsidRPr="0064554B">
        <w:rPr>
          <w:rFonts w:ascii="Times New Roman" w:eastAsia="Times New Roman" w:hAnsi="Times New Roman" w:cs="Times New Roman"/>
          <w:i/>
          <w:iCs/>
          <w:color w:val="000000"/>
          <w:sz w:val="24"/>
          <w:szCs w:val="24"/>
          <w:lang w:val="id-ID"/>
        </w:rPr>
        <w:t>extrapolation</w:t>
      </w:r>
      <w:r w:rsidRPr="0064554B">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lang w:val="id-ID"/>
        </w:rPr>
        <w:t xml:space="preserve"> </w:t>
      </w:r>
      <w:r w:rsidRPr="007E4FAB">
        <w:rPr>
          <w:rFonts w:ascii="Times New Roman" w:eastAsia="Times New Roman" w:hAnsi="Times New Roman" w:cs="Times New Roman"/>
          <w:color w:val="000000"/>
          <w:sz w:val="24"/>
          <w:szCs w:val="24"/>
          <w:lang w:val="id-ID"/>
        </w:rPr>
        <w:t>Translasi Sebagai kemampuan seseorang untuk memahami sesuatu yang dinyatakan dengan cara lain dari pernyataan asli yang telah dikenal sebelumnya</w:t>
      </w:r>
      <w:r>
        <w:rPr>
          <w:rFonts w:ascii="Times New Roman" w:eastAsia="Times New Roman" w:hAnsi="Times New Roman" w:cs="Times New Roman"/>
          <w:color w:val="000000"/>
          <w:sz w:val="24"/>
          <w:szCs w:val="24"/>
          <w:lang w:val="id-ID"/>
        </w:rPr>
        <w:t xml:space="preserve">. </w:t>
      </w:r>
      <w:r w:rsidRPr="007E4FAB">
        <w:rPr>
          <w:rFonts w:ascii="Times New Roman" w:eastAsia="Times New Roman" w:hAnsi="Times New Roman" w:cs="Times New Roman"/>
          <w:color w:val="000000"/>
          <w:sz w:val="24"/>
          <w:szCs w:val="24"/>
          <w:lang w:val="id-ID"/>
        </w:rPr>
        <w:t>Interpretasi adalah kemampuan sesorang untuk memahami sesuatu yang direkam, diubah atau disusun dalam bentuk lain seperti grafik, tabel, diagram dan lain-lain. interpretasi/penafsiran juga merupakan kemampuan untuk memaknai grafik, menghubungkan dua konsep yang berbeda, dan kemampuan membedakan yang pokok dan yang bukan pokok</w:t>
      </w:r>
      <w:r>
        <w:rPr>
          <w:rFonts w:ascii="Times New Roman" w:eastAsia="Times New Roman" w:hAnsi="Times New Roman" w:cs="Times New Roman"/>
          <w:color w:val="000000"/>
          <w:sz w:val="24"/>
          <w:szCs w:val="24"/>
          <w:lang w:val="id-ID"/>
        </w:rPr>
        <w:t>.</w:t>
      </w:r>
      <w:r w:rsidR="0060599C">
        <w:rPr>
          <w:rFonts w:ascii="Times New Roman" w:eastAsia="Times New Roman" w:hAnsi="Times New Roman" w:cs="Times New Roman"/>
          <w:color w:val="000000"/>
          <w:sz w:val="24"/>
          <w:szCs w:val="24"/>
          <w:lang w:val="id-ID"/>
        </w:rPr>
        <w:t xml:space="preserve"> Ekstrapolasi</w:t>
      </w:r>
      <w:r w:rsidR="00F923A6">
        <w:rPr>
          <w:rFonts w:ascii="Times New Roman" w:eastAsia="Times New Roman" w:hAnsi="Times New Roman" w:cs="Times New Roman"/>
          <w:color w:val="000000"/>
          <w:sz w:val="24"/>
          <w:szCs w:val="24"/>
          <w:lang w:val="id-ID"/>
        </w:rPr>
        <w:t>a</w:t>
      </w:r>
      <w:r w:rsidR="0060599C">
        <w:rPr>
          <w:rFonts w:ascii="Times New Roman" w:eastAsia="Times New Roman" w:hAnsi="Times New Roman" w:cs="Times New Roman"/>
          <w:color w:val="000000"/>
          <w:sz w:val="24"/>
          <w:szCs w:val="24"/>
          <w:lang w:val="id-ID"/>
        </w:rPr>
        <w:t xml:space="preserve"> </w:t>
      </w:r>
      <w:r w:rsidRPr="007E4FAB">
        <w:rPr>
          <w:rFonts w:ascii="Times New Roman" w:eastAsia="Times New Roman" w:hAnsi="Times New Roman" w:cs="Times New Roman"/>
          <w:color w:val="000000"/>
          <w:sz w:val="24"/>
          <w:szCs w:val="24"/>
          <w:lang w:val="id-ID"/>
        </w:rPr>
        <w:t>dalah </w:t>
      </w:r>
      <w:r w:rsidRPr="007E4FAB">
        <w:rPr>
          <w:rFonts w:ascii="Times New Roman" w:eastAsia="Times New Roman" w:hAnsi="Times New Roman" w:cs="Times New Roman"/>
          <w:color w:val="000000"/>
          <w:sz w:val="24"/>
          <w:szCs w:val="24"/>
          <w:lang w:val="en-GB"/>
        </w:rPr>
        <w:t> </w:t>
      </w:r>
      <w:proofErr w:type="spellStart"/>
      <w:r w:rsidRPr="007E4FAB">
        <w:rPr>
          <w:rFonts w:ascii="Times New Roman" w:eastAsia="Times New Roman" w:hAnsi="Times New Roman" w:cs="Times New Roman"/>
          <w:color w:val="000000"/>
          <w:sz w:val="24"/>
          <w:szCs w:val="24"/>
          <w:lang w:val="en-GB"/>
        </w:rPr>
        <w:t>kemampuan</w:t>
      </w:r>
      <w:proofErr w:type="spellEnd"/>
      <w:r w:rsidRPr="007E4FAB">
        <w:rPr>
          <w:rFonts w:ascii="Times New Roman" w:eastAsia="Times New Roman" w:hAnsi="Times New Roman" w:cs="Times New Roman"/>
          <w:color w:val="000000"/>
          <w:sz w:val="24"/>
          <w:szCs w:val="24"/>
          <w:lang w:val="en-GB"/>
        </w:rPr>
        <w:t> </w:t>
      </w:r>
      <w:r w:rsidR="0060599C">
        <w:rPr>
          <w:rFonts w:ascii="Times New Roman" w:eastAsia="Times New Roman" w:hAnsi="Times New Roman" w:cs="Times New Roman"/>
          <w:color w:val="000000"/>
          <w:sz w:val="24"/>
          <w:szCs w:val="24"/>
          <w:lang w:val="id-ID"/>
        </w:rPr>
        <w:t>seseor</w:t>
      </w:r>
      <w:r w:rsidRPr="007E4FAB">
        <w:rPr>
          <w:rFonts w:ascii="Times New Roman" w:eastAsia="Times New Roman" w:hAnsi="Times New Roman" w:cs="Times New Roman"/>
          <w:color w:val="000000"/>
          <w:sz w:val="24"/>
          <w:szCs w:val="24"/>
          <w:lang w:val="id-ID"/>
        </w:rPr>
        <w:t>ang </w:t>
      </w:r>
      <w:proofErr w:type="spellStart"/>
      <w:r w:rsidRPr="007E4FAB">
        <w:rPr>
          <w:rFonts w:ascii="Times New Roman" w:eastAsia="Times New Roman" w:hAnsi="Times New Roman" w:cs="Times New Roman"/>
          <w:color w:val="000000"/>
          <w:sz w:val="24"/>
          <w:szCs w:val="24"/>
          <w:lang w:val="en-GB"/>
        </w:rPr>
        <w:t>menyimpulkan</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dan</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menyatakan</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lebih</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eksplisit</w:t>
      </w:r>
      <w:proofErr w:type="spellEnd"/>
      <w:r>
        <w:rPr>
          <w:rFonts w:ascii="Times New Roman" w:eastAsia="Times New Roman" w:hAnsi="Times New Roman" w:cs="Times New Roman"/>
          <w:color w:val="000000"/>
          <w:sz w:val="24"/>
          <w:szCs w:val="24"/>
          <w:lang w:val="id-ID"/>
        </w:rPr>
        <w:t xml:space="preserve"> </w:t>
      </w:r>
      <w:r w:rsidRPr="007E4FAB">
        <w:rPr>
          <w:rFonts w:ascii="Times New Roman" w:eastAsia="Times New Roman" w:hAnsi="Times New Roman" w:cs="Times New Roman"/>
          <w:color w:val="000000"/>
          <w:sz w:val="24"/>
          <w:szCs w:val="24"/>
          <w:lang w:val="id-ID"/>
        </w:rPr>
        <w:t>suatu</w:t>
      </w:r>
      <w:r>
        <w:rPr>
          <w:rFonts w:ascii="Times New Roman" w:eastAsia="Times New Roman" w:hAnsi="Times New Roman" w:cs="Times New Roman"/>
          <w:color w:val="000000"/>
          <w:sz w:val="24"/>
          <w:szCs w:val="24"/>
          <w:lang w:val="id-ID"/>
        </w:rPr>
        <w:t xml:space="preserve"> bentuk </w:t>
      </w:r>
      <w:r w:rsidRPr="007E4FAB">
        <w:rPr>
          <w:rFonts w:ascii="Times New Roman" w:eastAsia="Times New Roman" w:hAnsi="Times New Roman" w:cs="Times New Roman"/>
          <w:color w:val="000000"/>
          <w:sz w:val="24"/>
          <w:szCs w:val="24"/>
          <w:lang w:val="id-ID"/>
        </w:rPr>
        <w:t>grafik; data-data</w:t>
      </w:r>
      <w:r w:rsidRPr="007E4FAB">
        <w:rPr>
          <w:rFonts w:ascii="Times New Roman" w:eastAsia="Times New Roman" w:hAnsi="Times New Roman" w:cs="Times New Roman"/>
          <w:color w:val="000000"/>
          <w:sz w:val="24"/>
          <w:szCs w:val="24"/>
          <w:lang w:val="en-GB"/>
        </w:rPr>
        <w:t>; </w:t>
      </w:r>
      <w:proofErr w:type="spellStart"/>
      <w:r w:rsidRPr="007E4FAB">
        <w:rPr>
          <w:rFonts w:ascii="Times New Roman" w:eastAsia="Times New Roman" w:hAnsi="Times New Roman" w:cs="Times New Roman"/>
          <w:color w:val="000000"/>
          <w:sz w:val="24"/>
          <w:szCs w:val="24"/>
          <w:lang w:val="en-GB"/>
        </w:rPr>
        <w:t>memprediksi</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konsekuensi-konsekuensi</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dari</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tindakan</w:t>
      </w:r>
      <w:proofErr w:type="spellEnd"/>
      <w:r w:rsidRPr="007E4FAB">
        <w:rPr>
          <w:rFonts w:ascii="Times New Roman" w:eastAsia="Times New Roman" w:hAnsi="Times New Roman" w:cs="Times New Roman"/>
          <w:color w:val="000000"/>
          <w:sz w:val="24"/>
          <w:szCs w:val="24"/>
          <w:lang w:val="en-GB"/>
        </w:rPr>
        <w:t xml:space="preserve"> yang </w:t>
      </w:r>
      <w:proofErr w:type="spellStart"/>
      <w:r w:rsidRPr="007E4FAB">
        <w:rPr>
          <w:rFonts w:ascii="Times New Roman" w:eastAsia="Times New Roman" w:hAnsi="Times New Roman" w:cs="Times New Roman"/>
          <w:color w:val="000000"/>
          <w:sz w:val="24"/>
          <w:szCs w:val="24"/>
          <w:lang w:val="en-GB"/>
        </w:rPr>
        <w:t>digambarkan</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dari</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sebuah</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komunikasi</w:t>
      </w:r>
      <w:proofErr w:type="spellEnd"/>
      <w:r w:rsidRPr="007E4FAB">
        <w:rPr>
          <w:rFonts w:ascii="Times New Roman" w:eastAsia="Times New Roman" w:hAnsi="Times New Roman" w:cs="Times New Roman"/>
          <w:color w:val="000000"/>
          <w:sz w:val="24"/>
          <w:szCs w:val="24"/>
          <w:lang w:val="en-GB"/>
        </w:rPr>
        <w:t xml:space="preserve">; </w:t>
      </w:r>
      <w:proofErr w:type="spellStart"/>
      <w:r>
        <w:rPr>
          <w:rFonts w:ascii="Times New Roman" w:eastAsia="Times New Roman" w:hAnsi="Times New Roman" w:cs="Times New Roman"/>
          <w:color w:val="000000"/>
          <w:sz w:val="24"/>
          <w:szCs w:val="24"/>
          <w:lang w:val="en-GB"/>
        </w:rPr>
        <w:t>sensiti</w:t>
      </w:r>
      <w:proofErr w:type="spellEnd"/>
      <w:r>
        <w:rPr>
          <w:rFonts w:ascii="Times New Roman" w:eastAsia="Times New Roman" w:hAnsi="Times New Roman" w:cs="Times New Roman"/>
          <w:color w:val="000000"/>
          <w:sz w:val="24"/>
          <w:szCs w:val="24"/>
          <w:lang w:val="id-ID"/>
        </w:rPr>
        <w:t xml:space="preserve">f </w:t>
      </w:r>
      <w:proofErr w:type="spellStart"/>
      <w:r w:rsidRPr="007E4FAB">
        <w:rPr>
          <w:rFonts w:ascii="Times New Roman" w:eastAsia="Times New Roman" w:hAnsi="Times New Roman" w:cs="Times New Roman"/>
          <w:color w:val="000000"/>
          <w:sz w:val="24"/>
          <w:szCs w:val="24"/>
          <w:lang w:val="en-GB"/>
        </w:rPr>
        <w:t>atau</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peka</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terhadap</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faktor</w:t>
      </w:r>
      <w:proofErr w:type="spellEnd"/>
      <w:r w:rsidRPr="007E4FAB">
        <w:rPr>
          <w:rFonts w:ascii="Times New Roman" w:eastAsia="Times New Roman" w:hAnsi="Times New Roman" w:cs="Times New Roman"/>
          <w:color w:val="000000"/>
          <w:sz w:val="24"/>
          <w:szCs w:val="24"/>
          <w:lang w:val="en-GB"/>
        </w:rPr>
        <w:t xml:space="preserve"> yang </w:t>
      </w:r>
      <w:proofErr w:type="spellStart"/>
      <w:r w:rsidRPr="007E4FAB">
        <w:rPr>
          <w:rFonts w:ascii="Times New Roman" w:eastAsia="Times New Roman" w:hAnsi="Times New Roman" w:cs="Times New Roman"/>
          <w:color w:val="000000"/>
          <w:sz w:val="24"/>
          <w:szCs w:val="24"/>
          <w:lang w:val="en-GB"/>
        </w:rPr>
        <w:t>mungkin</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membuat</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prediksi</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menjadi</w:t>
      </w:r>
      <w:proofErr w:type="spellEnd"/>
      <w:r>
        <w:rPr>
          <w:rFonts w:ascii="Times New Roman" w:eastAsia="Times New Roman" w:hAnsi="Times New Roman" w:cs="Times New Roman"/>
          <w:color w:val="000000"/>
          <w:sz w:val="24"/>
          <w:szCs w:val="24"/>
          <w:lang w:val="id-ID"/>
        </w:rPr>
        <w:t xml:space="preserve"> </w:t>
      </w:r>
      <w:proofErr w:type="spellStart"/>
      <w:r w:rsidRPr="007E4FAB">
        <w:rPr>
          <w:rFonts w:ascii="Times New Roman" w:eastAsia="Times New Roman" w:hAnsi="Times New Roman" w:cs="Times New Roman"/>
          <w:color w:val="000000"/>
          <w:sz w:val="24"/>
          <w:szCs w:val="24"/>
          <w:lang w:val="en-GB"/>
        </w:rPr>
        <w:t>akurat</w:t>
      </w:r>
      <w:proofErr w:type="spellEnd"/>
    </w:p>
    <w:p w:rsidR="007F5CD3" w:rsidRPr="00262B1D" w:rsidRDefault="007F5CD3" w:rsidP="00387A56">
      <w:pPr>
        <w:pStyle w:val="NoSpacing"/>
        <w:jc w:val="both"/>
        <w:rPr>
          <w:rFonts w:ascii="Times New Roman" w:hAnsi="Times New Roman" w:cs="Times New Roman"/>
          <w:b/>
          <w:sz w:val="24"/>
          <w:lang w:val="id-ID"/>
        </w:rPr>
      </w:pPr>
      <w:r w:rsidRPr="00262B1D">
        <w:rPr>
          <w:rFonts w:ascii="Times New Roman" w:hAnsi="Times New Roman" w:cs="Times New Roman"/>
          <w:b/>
          <w:sz w:val="24"/>
          <w:lang w:val="id-ID"/>
        </w:rPr>
        <w:t>METODE PENELITIAN</w:t>
      </w:r>
    </w:p>
    <w:p w:rsidR="007F5CD3" w:rsidRPr="00314D83" w:rsidRDefault="007F5CD3" w:rsidP="00387A56">
      <w:pPr>
        <w:pStyle w:val="NoSpacing"/>
        <w:ind w:firstLine="720"/>
        <w:jc w:val="both"/>
        <w:rPr>
          <w:rFonts w:ascii="Times New Roman" w:hAnsi="Times New Roman" w:cs="Times New Roman"/>
          <w:sz w:val="24"/>
          <w:lang w:val="id-ID"/>
        </w:rPr>
      </w:pPr>
      <w:proofErr w:type="spellStart"/>
      <w:r w:rsidRPr="00314D83">
        <w:rPr>
          <w:rFonts w:ascii="Times New Roman" w:hAnsi="Times New Roman" w:cs="Times New Roman"/>
          <w:sz w:val="24"/>
        </w:rPr>
        <w:t>Penelitian</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ini</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merupakan</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penelitian</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tindakan</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kelas</w:t>
      </w:r>
      <w:proofErr w:type="spellEnd"/>
      <w:r w:rsidRPr="00314D83">
        <w:rPr>
          <w:rFonts w:ascii="Times New Roman" w:hAnsi="Times New Roman" w:cs="Times New Roman"/>
          <w:sz w:val="24"/>
        </w:rPr>
        <w:t xml:space="preserve"> (</w:t>
      </w:r>
      <w:r w:rsidRPr="00314D83">
        <w:rPr>
          <w:rFonts w:ascii="Times New Roman" w:hAnsi="Times New Roman" w:cs="Times New Roman"/>
          <w:i/>
          <w:sz w:val="24"/>
        </w:rPr>
        <w:t>Classroom Action Research</w:t>
      </w:r>
      <w:r w:rsidRPr="00314D83">
        <w:rPr>
          <w:rFonts w:ascii="Times New Roman" w:hAnsi="Times New Roman" w:cs="Times New Roman"/>
          <w:sz w:val="24"/>
        </w:rPr>
        <w:t>)</w:t>
      </w:r>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yaitu</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penelitian</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pada</w:t>
      </w:r>
      <w:proofErr w:type="spellEnd"/>
      <w:r w:rsidRPr="00314D83">
        <w:rPr>
          <w:rFonts w:ascii="Times New Roman" w:hAnsi="Times New Roman" w:cs="Times New Roman"/>
          <w:sz w:val="24"/>
          <w:lang w:val="id-ID"/>
        </w:rPr>
        <w:t xml:space="preserve"> </w:t>
      </w:r>
      <w:proofErr w:type="spellStart"/>
      <w:r w:rsidRPr="00314D83">
        <w:rPr>
          <w:rFonts w:ascii="Times New Roman" w:hAnsi="Times New Roman" w:cs="Times New Roman"/>
          <w:sz w:val="24"/>
        </w:rPr>
        <w:t>bidang</w:t>
      </w:r>
      <w:proofErr w:type="spellEnd"/>
      <w:r w:rsidRPr="00314D83">
        <w:rPr>
          <w:rFonts w:ascii="Times New Roman" w:hAnsi="Times New Roman" w:cs="Times New Roman"/>
          <w:sz w:val="24"/>
        </w:rPr>
        <w:t xml:space="preserve"> </w:t>
      </w:r>
      <w:proofErr w:type="spellStart"/>
      <w:r w:rsidRPr="00314D83">
        <w:rPr>
          <w:rFonts w:ascii="Times New Roman" w:hAnsi="Times New Roman" w:cs="Times New Roman"/>
          <w:sz w:val="24"/>
        </w:rPr>
        <w:t>p</w:t>
      </w:r>
      <w:r w:rsidR="001372E9" w:rsidRPr="00314D83">
        <w:rPr>
          <w:rFonts w:ascii="Times New Roman" w:hAnsi="Times New Roman" w:cs="Times New Roman"/>
          <w:sz w:val="24"/>
        </w:rPr>
        <w:t>roses</w:t>
      </w:r>
      <w:proofErr w:type="spellEnd"/>
      <w:r w:rsidR="001372E9" w:rsidRPr="00314D83">
        <w:rPr>
          <w:rFonts w:ascii="Times New Roman" w:hAnsi="Times New Roman" w:cs="Times New Roman"/>
          <w:sz w:val="24"/>
        </w:rPr>
        <w:t xml:space="preserve"> </w:t>
      </w:r>
      <w:proofErr w:type="spellStart"/>
      <w:r w:rsidR="001372E9" w:rsidRPr="00314D83">
        <w:rPr>
          <w:rFonts w:ascii="Times New Roman" w:hAnsi="Times New Roman" w:cs="Times New Roman"/>
          <w:sz w:val="24"/>
        </w:rPr>
        <w:t>pengkajian</w:t>
      </w:r>
      <w:proofErr w:type="spellEnd"/>
      <w:r w:rsidR="001372E9" w:rsidRPr="00314D83">
        <w:rPr>
          <w:rFonts w:ascii="Times New Roman" w:hAnsi="Times New Roman" w:cs="Times New Roman"/>
          <w:sz w:val="24"/>
        </w:rPr>
        <w:t xml:space="preserve"> yang </w:t>
      </w:r>
      <w:proofErr w:type="spellStart"/>
      <w:r w:rsidR="001372E9" w:rsidRPr="00314D83">
        <w:rPr>
          <w:rFonts w:ascii="Times New Roman" w:hAnsi="Times New Roman" w:cs="Times New Roman"/>
          <w:sz w:val="24"/>
        </w:rPr>
        <w:t>bersiklus</w:t>
      </w:r>
      <w:proofErr w:type="spellEnd"/>
      <w:r w:rsidR="001372E9" w:rsidRPr="00314D83">
        <w:rPr>
          <w:rFonts w:ascii="Times New Roman" w:hAnsi="Times New Roman" w:cs="Times New Roman"/>
          <w:sz w:val="24"/>
        </w:rPr>
        <w:t xml:space="preserve"> </w:t>
      </w:r>
      <w:r w:rsidR="001372E9" w:rsidRPr="00314D83">
        <w:rPr>
          <w:rFonts w:ascii="Times New Roman" w:hAnsi="Times New Roman" w:cs="Times New Roman"/>
          <w:sz w:val="24"/>
          <w:lang w:val="id-ID"/>
        </w:rPr>
        <w:t>yang masing</w:t>
      </w:r>
      <w:r w:rsidR="00F06F47">
        <w:rPr>
          <w:rFonts w:ascii="Times New Roman" w:hAnsi="Times New Roman" w:cs="Times New Roman"/>
          <w:sz w:val="24"/>
          <w:lang w:val="id-ID"/>
        </w:rPr>
        <w:t>-masing siklus terdiri dari empat</w:t>
      </w:r>
      <w:r w:rsidR="001372E9" w:rsidRPr="00314D83">
        <w:rPr>
          <w:rFonts w:ascii="Times New Roman" w:hAnsi="Times New Roman" w:cs="Times New Roman"/>
          <w:sz w:val="24"/>
          <w:lang w:val="id-ID"/>
        </w:rPr>
        <w:t xml:space="preserve"> tahapan</w:t>
      </w:r>
      <w:r w:rsidR="00F06F47">
        <w:rPr>
          <w:rFonts w:ascii="Times New Roman" w:hAnsi="Times New Roman" w:cs="Times New Roman"/>
          <w:sz w:val="24"/>
          <w:lang w:val="id-ID"/>
        </w:rPr>
        <w:t xml:space="preserve"> yaitu perencanaan, tindakan,</w:t>
      </w:r>
      <w:r w:rsidR="001372E9" w:rsidRPr="00314D83">
        <w:rPr>
          <w:rFonts w:ascii="Times New Roman" w:hAnsi="Times New Roman" w:cs="Times New Roman"/>
          <w:sz w:val="24"/>
          <w:lang w:val="id-ID"/>
        </w:rPr>
        <w:t xml:space="preserve"> pengamatan</w:t>
      </w:r>
      <w:r w:rsidR="00F06F47">
        <w:rPr>
          <w:rFonts w:ascii="Times New Roman" w:hAnsi="Times New Roman" w:cs="Times New Roman"/>
          <w:sz w:val="24"/>
          <w:lang w:val="id-ID"/>
        </w:rPr>
        <w:t xml:space="preserve"> (pengumpulan data)</w:t>
      </w:r>
      <w:r w:rsidR="001372E9" w:rsidRPr="00314D83">
        <w:rPr>
          <w:rFonts w:ascii="Times New Roman" w:hAnsi="Times New Roman" w:cs="Times New Roman"/>
          <w:sz w:val="24"/>
          <w:lang w:val="id-ID"/>
        </w:rPr>
        <w:t>, dan refleksi. S</w:t>
      </w:r>
      <w:r w:rsidR="003E0AE6" w:rsidRPr="00314D83">
        <w:rPr>
          <w:rFonts w:ascii="Times New Roman" w:hAnsi="Times New Roman" w:cs="Times New Roman"/>
          <w:sz w:val="24"/>
          <w:lang w:val="id-ID"/>
        </w:rPr>
        <w:t>iklus pertama terdiri dari tiga</w:t>
      </w:r>
      <w:r w:rsidR="001372E9" w:rsidRPr="00314D83">
        <w:rPr>
          <w:rFonts w:ascii="Times New Roman" w:hAnsi="Times New Roman" w:cs="Times New Roman"/>
          <w:sz w:val="24"/>
          <w:lang w:val="id-ID"/>
        </w:rPr>
        <w:t xml:space="preserve"> kali pertemuan </w:t>
      </w:r>
      <w:r w:rsidR="003E0AE6" w:rsidRPr="00314D83">
        <w:rPr>
          <w:rFonts w:ascii="Times New Roman" w:hAnsi="Times New Roman" w:cs="Times New Roman"/>
          <w:sz w:val="24"/>
          <w:lang w:val="id-ID"/>
        </w:rPr>
        <w:t>dan pertemuan kedua terdiri dari empat kali pertemuan.</w:t>
      </w:r>
      <w:r w:rsidR="00DC085B" w:rsidRPr="00314D83">
        <w:rPr>
          <w:rFonts w:ascii="Times New Roman" w:hAnsi="Times New Roman" w:cs="Times New Roman"/>
          <w:sz w:val="24"/>
          <w:lang w:val="id-ID"/>
        </w:rPr>
        <w:t xml:space="preserve"> </w:t>
      </w:r>
      <w:r w:rsidR="004A67EC" w:rsidRPr="00314D83">
        <w:rPr>
          <w:rFonts w:ascii="Times New Roman" w:hAnsi="Times New Roman" w:cs="Times New Roman"/>
          <w:sz w:val="24"/>
          <w:lang w:val="id-ID"/>
        </w:rPr>
        <w:t>Adapun subyek dalam penelitian ini adalah peserta didik kelas XI MIPA 1 SMA Negeri 6 Pinrang yang berjumlah 33 orang.</w:t>
      </w:r>
    </w:p>
    <w:p w:rsidR="00546A57" w:rsidRPr="00314D83" w:rsidRDefault="00546A57" w:rsidP="00387A56">
      <w:pPr>
        <w:pStyle w:val="NoSpacing"/>
        <w:ind w:firstLine="720"/>
        <w:jc w:val="both"/>
        <w:rPr>
          <w:rFonts w:ascii="Times New Roman" w:hAnsi="Times New Roman" w:cs="Times New Roman"/>
          <w:sz w:val="24"/>
          <w:lang w:val="id-ID"/>
        </w:rPr>
      </w:pPr>
      <w:r w:rsidRPr="00314D83">
        <w:rPr>
          <w:rFonts w:ascii="Times New Roman" w:hAnsi="Times New Roman" w:cs="Times New Roman"/>
          <w:sz w:val="24"/>
          <w:lang w:val="id-ID"/>
        </w:rPr>
        <w:t xml:space="preserve">Pada siklus I, materi pembelajaran adalah Fluida Statik dan pada siklus II materi pembelajaran adalah Fluida Dinamis. </w:t>
      </w:r>
    </w:p>
    <w:p w:rsidR="007F5CD3" w:rsidRDefault="000926CC" w:rsidP="0060599C">
      <w:pPr>
        <w:pStyle w:val="NoSpacing"/>
        <w:ind w:firstLine="720"/>
        <w:jc w:val="both"/>
        <w:rPr>
          <w:rFonts w:ascii="Times New Roman" w:hAnsi="Times New Roman" w:cs="Times New Roman"/>
          <w:sz w:val="24"/>
          <w:szCs w:val="24"/>
          <w:lang w:val="id-ID"/>
        </w:rPr>
      </w:pPr>
      <w:r w:rsidRPr="00314D83">
        <w:rPr>
          <w:rFonts w:ascii="Times New Roman" w:hAnsi="Times New Roman" w:cs="Times New Roman"/>
          <w:sz w:val="24"/>
          <w:lang w:val="id-ID"/>
        </w:rPr>
        <w:t>Instrumen yang digunakan meliputi lembar pengamatan aktivitas peserta didik dan soal tes</w:t>
      </w:r>
      <w:r w:rsidR="0060599C">
        <w:rPr>
          <w:rFonts w:ascii="Times New Roman" w:hAnsi="Times New Roman" w:cs="Times New Roman"/>
          <w:sz w:val="24"/>
          <w:lang w:val="id-ID"/>
        </w:rPr>
        <w:t xml:space="preserve"> pemahaman konsep fisika</w:t>
      </w:r>
      <w:r w:rsidRPr="00314D83">
        <w:rPr>
          <w:rFonts w:ascii="Times New Roman" w:hAnsi="Times New Roman" w:cs="Times New Roman"/>
          <w:sz w:val="24"/>
          <w:lang w:val="id-ID"/>
        </w:rPr>
        <w:t>. Data yang dikumpulkan berupa data kualitatif, yaitu data  aktivitas peserta didik dan data kuantitatif</w:t>
      </w:r>
      <w:r w:rsidR="00483689" w:rsidRPr="00314D83">
        <w:rPr>
          <w:rFonts w:ascii="Times New Roman" w:hAnsi="Times New Roman" w:cs="Times New Roman"/>
          <w:sz w:val="24"/>
          <w:lang w:val="id-ID"/>
        </w:rPr>
        <w:t>, yaitu data</w:t>
      </w:r>
      <w:r w:rsidRPr="00314D83">
        <w:rPr>
          <w:rFonts w:ascii="Times New Roman" w:hAnsi="Times New Roman" w:cs="Times New Roman"/>
          <w:sz w:val="24"/>
          <w:lang w:val="id-ID"/>
        </w:rPr>
        <w:t xml:space="preserve"> hasil belajar</w:t>
      </w:r>
      <w:r w:rsidR="00483689" w:rsidRPr="00314D83">
        <w:rPr>
          <w:rFonts w:ascii="Times New Roman" w:hAnsi="Times New Roman" w:cs="Times New Roman"/>
          <w:sz w:val="24"/>
          <w:lang w:val="id-ID"/>
        </w:rPr>
        <w:t xml:space="preserve"> peserta didik yang </w:t>
      </w:r>
      <w:r w:rsidR="00483689" w:rsidRPr="00314D83">
        <w:rPr>
          <w:rFonts w:ascii="Times New Roman" w:hAnsi="Times New Roman" w:cs="Times New Roman"/>
          <w:sz w:val="24"/>
          <w:lang w:val="id-ID"/>
        </w:rPr>
        <w:lastRenderedPageBreak/>
        <w:t>menyatakan tingkat pemahaman</w:t>
      </w:r>
      <w:r w:rsidR="0060599C">
        <w:rPr>
          <w:rFonts w:ascii="Times New Roman" w:hAnsi="Times New Roman" w:cs="Times New Roman"/>
          <w:sz w:val="24"/>
          <w:lang w:val="id-ID"/>
        </w:rPr>
        <w:t xml:space="preserve"> konsep fisika</w:t>
      </w:r>
      <w:r w:rsidR="00483689" w:rsidRPr="00314D83">
        <w:rPr>
          <w:rFonts w:ascii="Times New Roman" w:hAnsi="Times New Roman" w:cs="Times New Roman"/>
          <w:sz w:val="24"/>
          <w:lang w:val="id-ID"/>
        </w:rPr>
        <w:t xml:space="preserve"> peserta didik terhadap materi yang telah dipelajari</w:t>
      </w:r>
      <w:r w:rsidR="00373555" w:rsidRPr="00314D83">
        <w:rPr>
          <w:rFonts w:ascii="Times New Roman" w:hAnsi="Times New Roman" w:cs="Times New Roman"/>
          <w:sz w:val="24"/>
          <w:lang w:val="id-ID"/>
        </w:rPr>
        <w:t xml:space="preserve">. Data aktivitas peserta didik per siklus adalah rata-rata aktivitas peserta </w:t>
      </w:r>
      <w:r w:rsidR="008F3D80">
        <w:rPr>
          <w:rFonts w:ascii="Times New Roman" w:hAnsi="Times New Roman" w:cs="Times New Roman"/>
          <w:sz w:val="24"/>
          <w:lang w:val="id-ID"/>
        </w:rPr>
        <w:t>didik setiap pertemuan. Aspek a</w:t>
      </w:r>
      <w:r w:rsidR="00373555" w:rsidRPr="00314D83">
        <w:rPr>
          <w:rFonts w:ascii="Times New Roman" w:hAnsi="Times New Roman" w:cs="Times New Roman"/>
          <w:sz w:val="24"/>
          <w:lang w:val="id-ID"/>
        </w:rPr>
        <w:t xml:space="preserve">ktivitas peserta didik yang diamati antara lain </w:t>
      </w:r>
      <w:r w:rsidR="00314D83">
        <w:rPr>
          <w:rFonts w:ascii="Times New Roman" w:eastAsia="Times New Roman" w:hAnsi="Times New Roman" w:cs="Times New Roman"/>
          <w:sz w:val="24"/>
          <w:szCs w:val="24"/>
          <w:lang w:val="id-ID"/>
        </w:rPr>
        <w:t>peran serta peserta didik dalam pembelajaran, m</w:t>
      </w:r>
      <w:proofErr w:type="spellStart"/>
      <w:r w:rsidR="00314D83">
        <w:rPr>
          <w:rFonts w:ascii="Times New Roman" w:eastAsia="Times New Roman" w:hAnsi="Times New Roman" w:cs="Times New Roman"/>
          <w:sz w:val="24"/>
          <w:szCs w:val="24"/>
        </w:rPr>
        <w:t>engerjakan</w:t>
      </w:r>
      <w:proofErr w:type="spellEnd"/>
      <w:r w:rsidR="00314D83">
        <w:rPr>
          <w:rFonts w:ascii="Times New Roman" w:eastAsia="Times New Roman" w:hAnsi="Times New Roman" w:cs="Times New Roman"/>
          <w:sz w:val="24"/>
          <w:szCs w:val="24"/>
        </w:rPr>
        <w:t xml:space="preserve"> LK</w:t>
      </w:r>
      <w:r w:rsidR="00314D83">
        <w:rPr>
          <w:rFonts w:ascii="Times New Roman" w:eastAsia="Times New Roman" w:hAnsi="Times New Roman" w:cs="Times New Roman"/>
          <w:sz w:val="24"/>
          <w:szCs w:val="24"/>
          <w:lang w:val="id-ID"/>
        </w:rPr>
        <w:t>PD</w:t>
      </w:r>
      <w:r w:rsidR="00314D83" w:rsidRPr="00E81AA4">
        <w:rPr>
          <w:rFonts w:ascii="Times New Roman" w:eastAsia="Times New Roman" w:hAnsi="Times New Roman" w:cs="Times New Roman"/>
          <w:sz w:val="24"/>
          <w:szCs w:val="24"/>
        </w:rPr>
        <w:t xml:space="preserve"> yang </w:t>
      </w:r>
      <w:proofErr w:type="spellStart"/>
      <w:r w:rsidR="00314D83" w:rsidRPr="00E81AA4">
        <w:rPr>
          <w:rFonts w:ascii="Times New Roman" w:eastAsia="Times New Roman" w:hAnsi="Times New Roman" w:cs="Times New Roman"/>
          <w:sz w:val="24"/>
          <w:szCs w:val="24"/>
        </w:rPr>
        <w:t>diberikan</w:t>
      </w:r>
      <w:proofErr w:type="spellEnd"/>
      <w:r w:rsidR="00314D83" w:rsidRPr="00E81AA4">
        <w:rPr>
          <w:rFonts w:ascii="Times New Roman" w:eastAsia="Times New Roman" w:hAnsi="Times New Roman" w:cs="Times New Roman"/>
          <w:sz w:val="24"/>
          <w:szCs w:val="24"/>
        </w:rPr>
        <w:t xml:space="preserve"> guru</w:t>
      </w:r>
      <w:r w:rsidR="00314D83">
        <w:rPr>
          <w:rFonts w:ascii="Times New Roman" w:eastAsia="Times New Roman" w:hAnsi="Times New Roman" w:cs="Times New Roman"/>
          <w:sz w:val="24"/>
          <w:szCs w:val="24"/>
          <w:lang w:val="id-ID"/>
        </w:rPr>
        <w:t>, b</w:t>
      </w:r>
      <w:proofErr w:type="spellStart"/>
      <w:r w:rsidR="00314D83" w:rsidRPr="00E81AA4">
        <w:rPr>
          <w:rFonts w:ascii="Times New Roman" w:eastAsia="Times New Roman" w:hAnsi="Times New Roman" w:cs="Times New Roman"/>
          <w:sz w:val="24"/>
          <w:szCs w:val="24"/>
        </w:rPr>
        <w:t>ekerjasama</w:t>
      </w:r>
      <w:proofErr w:type="spellEnd"/>
      <w:r w:rsidR="00314D83">
        <w:rPr>
          <w:rFonts w:ascii="Times New Roman" w:eastAsia="Times New Roman" w:hAnsi="Times New Roman" w:cs="Times New Roman"/>
          <w:sz w:val="24"/>
          <w:szCs w:val="24"/>
          <w:lang w:val="id-ID"/>
        </w:rPr>
        <w:t xml:space="preserve"> </w:t>
      </w:r>
      <w:proofErr w:type="spellStart"/>
      <w:r w:rsidR="00314D83" w:rsidRPr="00E81AA4">
        <w:rPr>
          <w:rFonts w:ascii="Times New Roman" w:eastAsia="Times New Roman" w:hAnsi="Times New Roman" w:cs="Times New Roman"/>
          <w:sz w:val="24"/>
          <w:szCs w:val="24"/>
        </w:rPr>
        <w:t>dengan</w:t>
      </w:r>
      <w:proofErr w:type="spellEnd"/>
      <w:r w:rsidR="00314D83">
        <w:rPr>
          <w:rFonts w:ascii="Times New Roman" w:eastAsia="Times New Roman" w:hAnsi="Times New Roman" w:cs="Times New Roman"/>
          <w:sz w:val="24"/>
          <w:szCs w:val="24"/>
          <w:lang w:val="id-ID"/>
        </w:rPr>
        <w:t xml:space="preserve"> </w:t>
      </w:r>
      <w:proofErr w:type="spellStart"/>
      <w:r w:rsidR="00314D83" w:rsidRPr="00E81AA4">
        <w:rPr>
          <w:rFonts w:ascii="Times New Roman" w:eastAsia="Times New Roman" w:hAnsi="Times New Roman" w:cs="Times New Roman"/>
          <w:sz w:val="24"/>
          <w:szCs w:val="24"/>
        </w:rPr>
        <w:t>teman</w:t>
      </w:r>
      <w:proofErr w:type="spellEnd"/>
      <w:r w:rsidR="00314D83">
        <w:rPr>
          <w:rFonts w:ascii="Times New Roman" w:eastAsia="Times New Roman" w:hAnsi="Times New Roman" w:cs="Times New Roman"/>
          <w:sz w:val="24"/>
          <w:szCs w:val="24"/>
          <w:lang w:val="id-ID"/>
        </w:rPr>
        <w:t xml:space="preserve"> </w:t>
      </w:r>
      <w:proofErr w:type="spellStart"/>
      <w:r w:rsidR="00314D83" w:rsidRPr="00E81AA4">
        <w:rPr>
          <w:rFonts w:ascii="Times New Roman" w:eastAsia="Times New Roman" w:hAnsi="Times New Roman" w:cs="Times New Roman"/>
          <w:sz w:val="24"/>
          <w:szCs w:val="24"/>
        </w:rPr>
        <w:t>satu</w:t>
      </w:r>
      <w:proofErr w:type="spellEnd"/>
      <w:r w:rsidR="00314D83">
        <w:rPr>
          <w:rFonts w:ascii="Times New Roman" w:eastAsia="Times New Roman" w:hAnsi="Times New Roman" w:cs="Times New Roman"/>
          <w:sz w:val="24"/>
          <w:szCs w:val="24"/>
          <w:lang w:val="id-ID"/>
        </w:rPr>
        <w:t xml:space="preserve"> </w:t>
      </w:r>
      <w:proofErr w:type="spellStart"/>
      <w:r w:rsidR="00314D83" w:rsidRPr="00E81AA4">
        <w:rPr>
          <w:rFonts w:ascii="Times New Roman" w:eastAsia="Times New Roman" w:hAnsi="Times New Roman" w:cs="Times New Roman"/>
          <w:sz w:val="24"/>
          <w:szCs w:val="24"/>
        </w:rPr>
        <w:t>kelompok</w:t>
      </w:r>
      <w:proofErr w:type="spellEnd"/>
      <w:r w:rsidR="00314D83">
        <w:rPr>
          <w:rFonts w:ascii="Times New Roman" w:eastAsia="Times New Roman" w:hAnsi="Times New Roman" w:cs="Times New Roman"/>
          <w:sz w:val="24"/>
          <w:szCs w:val="24"/>
          <w:lang w:val="id-ID"/>
        </w:rPr>
        <w:t xml:space="preserve">, keaktifan peserta didik dalam diskusi dan keaktifan peserta didik dalam eksperimen. Peserta didik dikategorikan “aktif” jika nilai aktivitasnya </w:t>
      </w:r>
      <w:r w:rsidR="00314D83" w:rsidRPr="00314D83">
        <w:rPr>
          <w:rFonts w:ascii="Times New Roman" w:eastAsia="Times New Roman" w:hAnsi="Times New Roman" w:cs="Times New Roman"/>
          <w:sz w:val="24"/>
          <w:szCs w:val="24"/>
          <w:u w:val="single"/>
          <w:lang w:val="id-ID"/>
        </w:rPr>
        <w:t>&gt;</w:t>
      </w:r>
      <w:r w:rsidR="00314D83">
        <w:rPr>
          <w:rFonts w:ascii="Times New Roman" w:eastAsia="Times New Roman" w:hAnsi="Times New Roman" w:cs="Times New Roman"/>
          <w:sz w:val="24"/>
          <w:szCs w:val="24"/>
          <w:u w:val="single"/>
          <w:lang w:val="id-ID"/>
        </w:rPr>
        <w:t xml:space="preserve"> </w:t>
      </w:r>
      <w:r w:rsidR="00314D83">
        <w:rPr>
          <w:rFonts w:ascii="Times New Roman" w:eastAsia="Times New Roman" w:hAnsi="Times New Roman" w:cs="Times New Roman"/>
          <w:sz w:val="24"/>
          <w:szCs w:val="24"/>
          <w:lang w:val="id-ID"/>
        </w:rPr>
        <w:t xml:space="preserve">75,6. Jika 59,4 </w:t>
      </w:r>
      <w:r w:rsidR="00314D83" w:rsidRPr="00314D83">
        <w:rPr>
          <w:rFonts w:ascii="Times New Roman" w:eastAsia="Times New Roman" w:hAnsi="Times New Roman" w:cs="Times New Roman"/>
          <w:sz w:val="24"/>
          <w:szCs w:val="24"/>
          <w:u w:val="single"/>
          <w:lang w:val="id-ID"/>
        </w:rPr>
        <w:t>&lt;</w:t>
      </w:r>
      <w:r w:rsidR="00314D83">
        <w:rPr>
          <w:rFonts w:ascii="Times New Roman" w:eastAsia="Times New Roman" w:hAnsi="Times New Roman" w:cs="Times New Roman"/>
          <w:sz w:val="24"/>
          <w:szCs w:val="24"/>
          <w:u w:val="single"/>
          <w:lang w:val="id-ID"/>
        </w:rPr>
        <w:t xml:space="preserve"> </w:t>
      </w:r>
      <w:r w:rsidR="00314D83">
        <w:rPr>
          <w:rFonts w:ascii="Times New Roman" w:eastAsia="Times New Roman" w:hAnsi="Times New Roman" w:cs="Times New Roman"/>
          <w:sz w:val="24"/>
          <w:szCs w:val="24"/>
          <w:lang w:val="id-ID"/>
        </w:rPr>
        <w:t>nilai aktivitas &lt; 75,6 maka peserta didik dikategorikan “cukup aktif”, dan jika nilai aktivitas</w:t>
      </w:r>
      <w:r w:rsidR="00796B9F">
        <w:rPr>
          <w:rFonts w:ascii="Times New Roman" w:eastAsia="Times New Roman" w:hAnsi="Times New Roman" w:cs="Times New Roman"/>
          <w:sz w:val="24"/>
          <w:szCs w:val="24"/>
          <w:lang w:val="id-ID"/>
        </w:rPr>
        <w:t xml:space="preserve"> peserta didik</w:t>
      </w:r>
      <w:r w:rsidR="00314D83">
        <w:rPr>
          <w:rFonts w:ascii="Times New Roman" w:eastAsia="Times New Roman" w:hAnsi="Times New Roman" w:cs="Times New Roman"/>
          <w:sz w:val="24"/>
          <w:szCs w:val="24"/>
          <w:lang w:val="id-ID"/>
        </w:rPr>
        <w:t xml:space="preserve"> </w:t>
      </w:r>
      <w:r w:rsidR="00796B9F">
        <w:rPr>
          <w:rFonts w:ascii="Times New Roman" w:eastAsia="Times New Roman" w:hAnsi="Times New Roman" w:cs="Times New Roman"/>
          <w:sz w:val="24"/>
          <w:szCs w:val="24"/>
          <w:lang w:val="id-ID"/>
        </w:rPr>
        <w:t xml:space="preserve">&lt; 59,4 maka dikategorikan “kurang aktif” (Wayan Suana dalam Memes, 2001 : 36). Sementara itu, soal tes pemahaman konsep berbehtuk pilihan ganda dengan lima pilihan jawaban tiap soal dengan jumlah soal sebanyak 20 </w:t>
      </w:r>
      <w:r w:rsidR="00DB75CB">
        <w:rPr>
          <w:rFonts w:ascii="Times New Roman" w:eastAsia="Times New Roman" w:hAnsi="Times New Roman" w:cs="Times New Roman"/>
          <w:sz w:val="24"/>
          <w:szCs w:val="24"/>
          <w:lang w:val="id-ID"/>
        </w:rPr>
        <w:t>butir yang diberikan tiap akhir siklus.</w:t>
      </w:r>
      <w:r w:rsidR="00BA6ECA">
        <w:rPr>
          <w:rFonts w:ascii="Times New Roman" w:eastAsia="Times New Roman" w:hAnsi="Times New Roman" w:cs="Times New Roman"/>
          <w:sz w:val="24"/>
          <w:szCs w:val="24"/>
          <w:lang w:val="id-ID"/>
        </w:rPr>
        <w:t xml:space="preserve"> </w:t>
      </w:r>
      <w:r w:rsidR="004C6685">
        <w:rPr>
          <w:rFonts w:ascii="Times New Roman" w:eastAsia="Times New Roman" w:hAnsi="Times New Roman" w:cs="Times New Roman"/>
          <w:sz w:val="24"/>
          <w:szCs w:val="24"/>
          <w:lang w:val="id-ID"/>
        </w:rPr>
        <w:t>Apabila tes hasil belajar kognitif peserta didik</w:t>
      </w:r>
      <w:r w:rsidR="00277086">
        <w:rPr>
          <w:rFonts w:ascii="Times New Roman" w:eastAsia="Times New Roman" w:hAnsi="Times New Roman" w:cs="Times New Roman"/>
          <w:sz w:val="24"/>
          <w:szCs w:val="24"/>
          <w:lang w:val="id-ID"/>
        </w:rPr>
        <w:t xml:space="preserve"> </w:t>
      </w:r>
      <w:r w:rsidR="00277086" w:rsidRPr="00277086">
        <w:rPr>
          <w:rFonts w:ascii="Times New Roman" w:eastAsia="Times New Roman" w:hAnsi="Times New Roman" w:cs="Times New Roman"/>
          <w:sz w:val="24"/>
          <w:szCs w:val="24"/>
          <w:u w:val="single"/>
          <w:lang w:val="id-ID"/>
        </w:rPr>
        <w:t>&gt;</w:t>
      </w:r>
      <w:r w:rsidR="00277086">
        <w:rPr>
          <w:rFonts w:ascii="Times New Roman" w:eastAsia="Times New Roman" w:hAnsi="Times New Roman" w:cs="Times New Roman"/>
          <w:sz w:val="24"/>
          <w:szCs w:val="24"/>
          <w:u w:val="single"/>
          <w:lang w:val="id-ID"/>
        </w:rPr>
        <w:t xml:space="preserve"> </w:t>
      </w:r>
      <w:r w:rsidR="00277086">
        <w:rPr>
          <w:rFonts w:ascii="Times New Roman" w:eastAsia="Times New Roman" w:hAnsi="Times New Roman" w:cs="Times New Roman"/>
          <w:sz w:val="24"/>
          <w:szCs w:val="24"/>
          <w:lang w:val="id-ID"/>
        </w:rPr>
        <w:t xml:space="preserve">66, maka dikategorikan baik, jika 55 </w:t>
      </w:r>
      <w:r w:rsidR="00277086" w:rsidRPr="00277086">
        <w:rPr>
          <w:rFonts w:ascii="Times New Roman" w:eastAsia="Times New Roman" w:hAnsi="Times New Roman" w:cs="Times New Roman"/>
          <w:sz w:val="24"/>
          <w:szCs w:val="24"/>
          <w:u w:val="single"/>
          <w:lang w:val="id-ID"/>
        </w:rPr>
        <w:t>&lt;</w:t>
      </w:r>
      <w:r w:rsidR="0060599C">
        <w:rPr>
          <w:rFonts w:ascii="Times New Roman" w:eastAsia="Times New Roman" w:hAnsi="Times New Roman" w:cs="Times New Roman"/>
          <w:sz w:val="24"/>
          <w:szCs w:val="24"/>
          <w:u w:val="single"/>
          <w:lang w:val="id-ID"/>
        </w:rPr>
        <w:t>.</w:t>
      </w:r>
      <w:r w:rsidR="0060599C">
        <w:rPr>
          <w:rFonts w:ascii="Times New Roman" w:eastAsia="Times New Roman" w:hAnsi="Times New Roman" w:cs="Times New Roman"/>
          <w:sz w:val="24"/>
          <w:szCs w:val="24"/>
          <w:lang w:val="id-ID"/>
        </w:rPr>
        <w:t xml:space="preserve"> </w:t>
      </w:r>
      <w:r w:rsidR="00277086">
        <w:rPr>
          <w:rFonts w:ascii="Times New Roman" w:hAnsi="Times New Roman" w:cs="Times New Roman"/>
          <w:sz w:val="24"/>
          <w:szCs w:val="24"/>
          <w:lang w:val="id-ID"/>
        </w:rPr>
        <w:t xml:space="preserve">Nilai peserta didik </w:t>
      </w:r>
      <w:r w:rsidR="00277086" w:rsidRPr="00277086">
        <w:rPr>
          <w:rFonts w:ascii="Times New Roman" w:hAnsi="Times New Roman" w:cs="Times New Roman"/>
          <w:sz w:val="24"/>
          <w:szCs w:val="24"/>
          <w:u w:val="single"/>
          <w:lang w:val="id-ID"/>
        </w:rPr>
        <w:t>&gt;</w:t>
      </w:r>
      <w:r w:rsidR="00277086">
        <w:rPr>
          <w:rFonts w:ascii="Times New Roman" w:hAnsi="Times New Roman" w:cs="Times New Roman"/>
          <w:sz w:val="24"/>
          <w:szCs w:val="24"/>
          <w:lang w:val="id-ID"/>
        </w:rPr>
        <w:t xml:space="preserve"> 66, maka dikategorikan cukup baik, nilai peserta didik &lt; 55, maka dikategorikan kurang baik (Arikunto, 2008).</w:t>
      </w:r>
    </w:p>
    <w:p w:rsidR="004A7CE0" w:rsidRPr="00DD4061" w:rsidRDefault="004A7CE0" w:rsidP="00DD4061">
      <w:pPr>
        <w:pStyle w:val="NoSpacing"/>
        <w:jc w:val="both"/>
        <w:rPr>
          <w:rFonts w:ascii="Times New Roman" w:hAnsi="Times New Roman" w:cs="Times New Roman"/>
          <w:b/>
          <w:sz w:val="24"/>
          <w:lang w:val="id-ID"/>
        </w:rPr>
      </w:pPr>
      <w:r w:rsidRPr="00DD4061">
        <w:rPr>
          <w:rFonts w:ascii="Times New Roman" w:hAnsi="Times New Roman" w:cs="Times New Roman"/>
          <w:b/>
          <w:sz w:val="24"/>
          <w:lang w:val="id-ID"/>
        </w:rPr>
        <w:t xml:space="preserve">HASIL </w:t>
      </w:r>
      <w:r w:rsidR="00961D5C" w:rsidRPr="00DD4061">
        <w:rPr>
          <w:rFonts w:ascii="Times New Roman" w:hAnsi="Times New Roman" w:cs="Times New Roman"/>
          <w:b/>
          <w:sz w:val="24"/>
          <w:lang w:val="id-ID"/>
        </w:rPr>
        <w:t>DAN PEMBAHASAN</w:t>
      </w:r>
    </w:p>
    <w:p w:rsidR="00961D5C" w:rsidRDefault="00961D5C" w:rsidP="00DD4061">
      <w:pPr>
        <w:pStyle w:val="NoSpacing"/>
        <w:ind w:firstLine="720"/>
        <w:jc w:val="both"/>
        <w:rPr>
          <w:rFonts w:ascii="Times New Roman" w:hAnsi="Times New Roman" w:cs="Times New Roman"/>
          <w:sz w:val="24"/>
          <w:lang w:val="id-ID"/>
        </w:rPr>
      </w:pPr>
      <w:r w:rsidRPr="00DD4061">
        <w:rPr>
          <w:rFonts w:ascii="Times New Roman" w:hAnsi="Times New Roman" w:cs="Times New Roman"/>
          <w:sz w:val="24"/>
          <w:lang w:val="id-ID"/>
        </w:rPr>
        <w:t>Penelitian ini berlangsung dari bulan September sampai Oktober</w:t>
      </w:r>
      <w:r w:rsidR="00FC055D" w:rsidRPr="00DD4061">
        <w:rPr>
          <w:rFonts w:ascii="Times New Roman" w:hAnsi="Times New Roman" w:cs="Times New Roman"/>
          <w:sz w:val="24"/>
          <w:lang w:val="id-ID"/>
        </w:rPr>
        <w:t>. Siklus pertama dan kedua terdiri dari empat pertemuan yang tiap pertemuannya berlangsung selama 2 x 45 menit.</w:t>
      </w:r>
      <w:r w:rsidR="00DD4061" w:rsidRPr="00DD4061">
        <w:rPr>
          <w:rFonts w:ascii="Times New Roman" w:hAnsi="Times New Roman" w:cs="Times New Roman"/>
          <w:sz w:val="24"/>
          <w:lang w:val="id-ID"/>
        </w:rPr>
        <w:t xml:space="preserve"> </w:t>
      </w:r>
      <w:r w:rsidR="00DD4061">
        <w:rPr>
          <w:rFonts w:ascii="Times New Roman" w:hAnsi="Times New Roman" w:cs="Times New Roman"/>
          <w:sz w:val="24"/>
          <w:lang w:val="id-ID"/>
        </w:rPr>
        <w:t>Materi pelajaran pada siklus I adalah Fluida Statik dan siklus II adalah Fluida Dinamis.</w:t>
      </w:r>
    </w:p>
    <w:p w:rsidR="003E5D1D" w:rsidRDefault="003E5D1D" w:rsidP="00DD4061">
      <w:pPr>
        <w:pStyle w:val="NoSpacing"/>
        <w:ind w:firstLine="720"/>
        <w:jc w:val="both"/>
        <w:rPr>
          <w:rFonts w:ascii="Times New Roman" w:hAnsi="Times New Roman" w:cs="Times New Roman"/>
          <w:sz w:val="24"/>
          <w:lang w:val="id-ID"/>
        </w:rPr>
      </w:pPr>
      <w:r>
        <w:rPr>
          <w:rFonts w:ascii="Times New Roman" w:hAnsi="Times New Roman" w:cs="Times New Roman"/>
          <w:sz w:val="24"/>
          <w:lang w:val="id-ID"/>
        </w:rPr>
        <w:t>Pada tahap perencanaan, dilakukan penyusunan rencana pelaksanaan pembelajaran (RPP), lembar kegiatan peserta didik (LKPD), dan penyusunan instrumen  penelitian. Pada tahap tindakan dan pengamatan, peneliti melaksanakan pembelajaran dengan menggunakan media animasi sebagai media pembelajaran dan sekaligus juga menjadi sumber pembelajaran. Peserta didik dibagi menjadi 6 kelompok yang terdiri dari 5 – 6 orang tiap kelompok.</w:t>
      </w:r>
      <w:r w:rsidR="000C0295">
        <w:rPr>
          <w:rFonts w:ascii="Times New Roman" w:hAnsi="Times New Roman" w:cs="Times New Roman"/>
          <w:sz w:val="24"/>
          <w:lang w:val="id-ID"/>
        </w:rPr>
        <w:t xml:space="preserve"> Selama proses pembelajaran berlangsung, observer mengamati aktivitas setiap peserta didik. Pada akhir siklus peserta didik diberi tes untuk mengukur tingkat pemahaman konsep fisika peserta didik.</w:t>
      </w:r>
      <w:r w:rsidR="007D5214">
        <w:rPr>
          <w:rFonts w:ascii="Times New Roman" w:hAnsi="Times New Roman" w:cs="Times New Roman"/>
          <w:sz w:val="24"/>
          <w:lang w:val="id-ID"/>
        </w:rPr>
        <w:t xml:space="preserve"> </w:t>
      </w:r>
    </w:p>
    <w:p w:rsidR="007C741F" w:rsidRDefault="00A829C3" w:rsidP="00DD4061">
      <w:pPr>
        <w:pStyle w:val="NoSpacing"/>
        <w:ind w:firstLine="720"/>
        <w:jc w:val="both"/>
        <w:rPr>
          <w:rFonts w:ascii="Times New Roman" w:hAnsi="Times New Roman" w:cs="Times New Roman"/>
          <w:sz w:val="24"/>
          <w:lang w:val="id-ID"/>
        </w:rPr>
      </w:pPr>
      <w:r>
        <w:rPr>
          <w:rFonts w:ascii="Times New Roman" w:hAnsi="Times New Roman" w:cs="Times New Roman"/>
          <w:sz w:val="24"/>
          <w:lang w:val="id-ID"/>
        </w:rPr>
        <w:t xml:space="preserve">Aspek aktivitas yang diamati adalah mengerjakan LKPD, kerjasama dalam </w:t>
      </w:r>
      <w:r>
        <w:rPr>
          <w:rFonts w:ascii="Times New Roman" w:hAnsi="Times New Roman" w:cs="Times New Roman"/>
          <w:sz w:val="24"/>
          <w:lang w:val="id-ID"/>
        </w:rPr>
        <w:lastRenderedPageBreak/>
        <w:t>kelompok, peran serta peserta didik dalam pembelajaran, keaktifan dalam diskusi. Dari hasil penelitian menunjukkan bahwa terdapat peningkatan aktivitas peserta didik dari siklus I ke siklus II.</w:t>
      </w:r>
    </w:p>
    <w:p w:rsidR="005A114F" w:rsidRDefault="005A114F" w:rsidP="00DD4061">
      <w:pPr>
        <w:pStyle w:val="NoSpacing"/>
        <w:ind w:firstLine="720"/>
        <w:jc w:val="both"/>
        <w:rPr>
          <w:rFonts w:ascii="Times New Roman" w:hAnsi="Times New Roman" w:cs="Times New Roman"/>
          <w:sz w:val="24"/>
          <w:lang w:val="id-ID"/>
        </w:rPr>
      </w:pPr>
      <w:r>
        <w:rPr>
          <w:rFonts w:ascii="Times New Roman" w:hAnsi="Times New Roman" w:cs="Times New Roman"/>
          <w:sz w:val="24"/>
          <w:lang w:val="id-ID"/>
        </w:rPr>
        <w:t xml:space="preserve">Hasil </w:t>
      </w:r>
      <w:r w:rsidR="00192E63">
        <w:rPr>
          <w:rFonts w:ascii="Times New Roman" w:hAnsi="Times New Roman" w:cs="Times New Roman"/>
          <w:sz w:val="24"/>
          <w:lang w:val="id-ID"/>
        </w:rPr>
        <w:t>aktivitas peserta didik siklus I</w:t>
      </w:r>
    </w:p>
    <w:tbl>
      <w:tblPr>
        <w:tblStyle w:val="TableGrid"/>
        <w:tblW w:w="4536" w:type="dxa"/>
        <w:tblInd w:w="108" w:type="dxa"/>
        <w:tblLayout w:type="fixed"/>
        <w:tblLook w:val="04A0"/>
      </w:tblPr>
      <w:tblGrid>
        <w:gridCol w:w="426"/>
        <w:gridCol w:w="1275"/>
        <w:gridCol w:w="426"/>
        <w:gridCol w:w="425"/>
        <w:gridCol w:w="425"/>
        <w:gridCol w:w="425"/>
        <w:gridCol w:w="567"/>
        <w:gridCol w:w="567"/>
      </w:tblGrid>
      <w:tr w:rsidR="00192E63" w:rsidRPr="00444626" w:rsidTr="00430C23">
        <w:tc>
          <w:tcPr>
            <w:tcW w:w="426" w:type="dxa"/>
            <w:vMerge w:val="restart"/>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No</w:t>
            </w:r>
          </w:p>
        </w:tc>
        <w:tc>
          <w:tcPr>
            <w:tcW w:w="1275" w:type="dxa"/>
            <w:vMerge w:val="restart"/>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Kategori Aktivitas Belajar Peserta Didik</w:t>
            </w:r>
          </w:p>
        </w:tc>
        <w:tc>
          <w:tcPr>
            <w:tcW w:w="1701" w:type="dxa"/>
            <w:gridSpan w:val="4"/>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Siklus I</w:t>
            </w:r>
          </w:p>
        </w:tc>
        <w:tc>
          <w:tcPr>
            <w:tcW w:w="567" w:type="dxa"/>
            <w:vMerge w:val="restart"/>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Rata-rata</w:t>
            </w:r>
          </w:p>
        </w:tc>
        <w:tc>
          <w:tcPr>
            <w:tcW w:w="567" w:type="dxa"/>
            <w:vMerge w:val="restart"/>
            <w:vAlign w:val="center"/>
          </w:tcPr>
          <w:p w:rsidR="00192E63" w:rsidRPr="00444626" w:rsidRDefault="00192E63" w:rsidP="00430C23">
            <w:pPr>
              <w:pStyle w:val="ListParagraph"/>
              <w:tabs>
                <w:tab w:val="left" w:pos="284"/>
              </w:tabs>
              <w:spacing w:line="360" w:lineRule="auto"/>
              <w:ind w:left="0"/>
              <w:jc w:val="center"/>
              <w:rPr>
                <w:sz w:val="18"/>
                <w:szCs w:val="18"/>
              </w:rPr>
            </w:pPr>
            <w:r w:rsidRPr="00444626">
              <w:rPr>
                <w:sz w:val="18"/>
                <w:szCs w:val="18"/>
              </w:rPr>
              <w:t>%</w:t>
            </w:r>
          </w:p>
        </w:tc>
      </w:tr>
      <w:tr w:rsidR="00192E63" w:rsidRPr="00444626" w:rsidTr="00430C23">
        <w:tc>
          <w:tcPr>
            <w:tcW w:w="426" w:type="dxa"/>
            <w:vMerge/>
          </w:tcPr>
          <w:p w:rsidR="00192E63" w:rsidRPr="00444626" w:rsidRDefault="00192E63" w:rsidP="00430C23">
            <w:pPr>
              <w:pStyle w:val="ListParagraph"/>
              <w:tabs>
                <w:tab w:val="left" w:pos="284"/>
              </w:tabs>
              <w:ind w:left="0"/>
              <w:jc w:val="center"/>
              <w:rPr>
                <w:sz w:val="18"/>
                <w:szCs w:val="18"/>
              </w:rPr>
            </w:pPr>
          </w:p>
        </w:tc>
        <w:tc>
          <w:tcPr>
            <w:tcW w:w="1275" w:type="dxa"/>
            <w:vMerge/>
          </w:tcPr>
          <w:p w:rsidR="00192E63" w:rsidRPr="00444626" w:rsidRDefault="00192E63" w:rsidP="00430C23">
            <w:pPr>
              <w:pStyle w:val="ListParagraph"/>
              <w:tabs>
                <w:tab w:val="left" w:pos="284"/>
              </w:tabs>
              <w:ind w:left="0"/>
              <w:jc w:val="center"/>
              <w:rPr>
                <w:sz w:val="18"/>
                <w:szCs w:val="18"/>
              </w:rPr>
            </w:pPr>
          </w:p>
        </w:tc>
        <w:tc>
          <w:tcPr>
            <w:tcW w:w="1701" w:type="dxa"/>
            <w:gridSpan w:val="4"/>
          </w:tcPr>
          <w:p w:rsidR="00192E63" w:rsidRPr="00444626" w:rsidRDefault="00192E63" w:rsidP="00430C23">
            <w:pPr>
              <w:pStyle w:val="ListParagraph"/>
              <w:tabs>
                <w:tab w:val="left" w:pos="284"/>
              </w:tabs>
              <w:ind w:left="0"/>
              <w:jc w:val="center"/>
              <w:rPr>
                <w:sz w:val="18"/>
                <w:szCs w:val="18"/>
              </w:rPr>
            </w:pPr>
            <w:r w:rsidRPr="00444626">
              <w:rPr>
                <w:sz w:val="18"/>
                <w:szCs w:val="18"/>
              </w:rPr>
              <w:t>Pertemuan Ke-</w:t>
            </w:r>
          </w:p>
        </w:tc>
        <w:tc>
          <w:tcPr>
            <w:tcW w:w="567" w:type="dxa"/>
            <w:vMerge/>
          </w:tcPr>
          <w:p w:rsidR="00192E63" w:rsidRPr="00444626" w:rsidRDefault="00192E63" w:rsidP="00430C23">
            <w:pPr>
              <w:pStyle w:val="ListParagraph"/>
              <w:tabs>
                <w:tab w:val="left" w:pos="284"/>
              </w:tabs>
              <w:ind w:left="0"/>
              <w:jc w:val="center"/>
              <w:rPr>
                <w:sz w:val="18"/>
                <w:szCs w:val="18"/>
              </w:rPr>
            </w:pPr>
          </w:p>
        </w:tc>
        <w:tc>
          <w:tcPr>
            <w:tcW w:w="567" w:type="dxa"/>
            <w:vMerge/>
          </w:tcPr>
          <w:p w:rsidR="00192E63" w:rsidRPr="00444626" w:rsidRDefault="00192E63" w:rsidP="00430C23">
            <w:pPr>
              <w:pStyle w:val="ListParagraph"/>
              <w:tabs>
                <w:tab w:val="left" w:pos="284"/>
              </w:tabs>
              <w:ind w:left="0"/>
              <w:jc w:val="center"/>
              <w:rPr>
                <w:sz w:val="18"/>
                <w:szCs w:val="18"/>
              </w:rPr>
            </w:pPr>
          </w:p>
        </w:tc>
      </w:tr>
      <w:tr w:rsidR="00192E63" w:rsidRPr="00444626" w:rsidTr="00430C23">
        <w:tc>
          <w:tcPr>
            <w:tcW w:w="426" w:type="dxa"/>
            <w:vMerge/>
          </w:tcPr>
          <w:p w:rsidR="00192E63" w:rsidRPr="00444626" w:rsidRDefault="00192E63" w:rsidP="00430C23">
            <w:pPr>
              <w:pStyle w:val="ListParagraph"/>
              <w:tabs>
                <w:tab w:val="left" w:pos="284"/>
              </w:tabs>
              <w:ind w:left="0"/>
              <w:jc w:val="center"/>
              <w:rPr>
                <w:sz w:val="18"/>
                <w:szCs w:val="18"/>
              </w:rPr>
            </w:pPr>
          </w:p>
        </w:tc>
        <w:tc>
          <w:tcPr>
            <w:tcW w:w="1275" w:type="dxa"/>
            <w:vMerge/>
          </w:tcPr>
          <w:p w:rsidR="00192E63" w:rsidRPr="00444626" w:rsidRDefault="00192E63" w:rsidP="00430C23">
            <w:pPr>
              <w:pStyle w:val="ListParagraph"/>
              <w:tabs>
                <w:tab w:val="left" w:pos="284"/>
              </w:tabs>
              <w:ind w:left="0"/>
              <w:jc w:val="center"/>
              <w:rPr>
                <w:sz w:val="18"/>
                <w:szCs w:val="18"/>
              </w:rPr>
            </w:pPr>
          </w:p>
        </w:tc>
        <w:tc>
          <w:tcPr>
            <w:tcW w:w="426" w:type="dxa"/>
          </w:tcPr>
          <w:p w:rsidR="00192E63" w:rsidRPr="00444626" w:rsidRDefault="00192E63" w:rsidP="00430C23">
            <w:pPr>
              <w:pStyle w:val="ListParagraph"/>
              <w:tabs>
                <w:tab w:val="left" w:pos="284"/>
              </w:tabs>
              <w:ind w:left="0"/>
              <w:jc w:val="center"/>
              <w:rPr>
                <w:sz w:val="18"/>
                <w:szCs w:val="18"/>
              </w:rPr>
            </w:pPr>
            <w:r w:rsidRPr="00444626">
              <w:rPr>
                <w:sz w:val="18"/>
                <w:szCs w:val="18"/>
              </w:rPr>
              <w:t>1</w:t>
            </w:r>
          </w:p>
        </w:tc>
        <w:tc>
          <w:tcPr>
            <w:tcW w:w="425" w:type="dxa"/>
          </w:tcPr>
          <w:p w:rsidR="00192E63" w:rsidRPr="00444626" w:rsidRDefault="00192E63" w:rsidP="00430C23">
            <w:pPr>
              <w:pStyle w:val="ListParagraph"/>
              <w:tabs>
                <w:tab w:val="left" w:pos="284"/>
              </w:tabs>
              <w:ind w:left="0"/>
              <w:jc w:val="center"/>
              <w:rPr>
                <w:sz w:val="18"/>
                <w:szCs w:val="18"/>
              </w:rPr>
            </w:pPr>
            <w:r w:rsidRPr="00444626">
              <w:rPr>
                <w:sz w:val="18"/>
                <w:szCs w:val="18"/>
              </w:rPr>
              <w:t>2</w:t>
            </w:r>
          </w:p>
        </w:tc>
        <w:tc>
          <w:tcPr>
            <w:tcW w:w="425" w:type="dxa"/>
          </w:tcPr>
          <w:p w:rsidR="00192E63" w:rsidRPr="00444626" w:rsidRDefault="00192E63" w:rsidP="00430C23">
            <w:pPr>
              <w:pStyle w:val="ListParagraph"/>
              <w:tabs>
                <w:tab w:val="left" w:pos="284"/>
              </w:tabs>
              <w:ind w:left="0"/>
              <w:jc w:val="center"/>
              <w:rPr>
                <w:sz w:val="18"/>
                <w:szCs w:val="18"/>
              </w:rPr>
            </w:pPr>
            <w:r w:rsidRPr="00444626">
              <w:rPr>
                <w:sz w:val="18"/>
                <w:szCs w:val="18"/>
              </w:rPr>
              <w:t>3</w:t>
            </w:r>
          </w:p>
        </w:tc>
        <w:tc>
          <w:tcPr>
            <w:tcW w:w="425" w:type="dxa"/>
          </w:tcPr>
          <w:p w:rsidR="00192E63" w:rsidRPr="00444626" w:rsidRDefault="00192E63" w:rsidP="00430C23">
            <w:pPr>
              <w:pStyle w:val="ListParagraph"/>
              <w:tabs>
                <w:tab w:val="left" w:pos="284"/>
              </w:tabs>
              <w:ind w:left="0"/>
              <w:jc w:val="center"/>
              <w:rPr>
                <w:sz w:val="18"/>
                <w:szCs w:val="18"/>
              </w:rPr>
            </w:pPr>
            <w:r w:rsidRPr="00444626">
              <w:rPr>
                <w:sz w:val="18"/>
                <w:szCs w:val="18"/>
              </w:rPr>
              <w:t>4</w:t>
            </w:r>
          </w:p>
        </w:tc>
        <w:tc>
          <w:tcPr>
            <w:tcW w:w="567" w:type="dxa"/>
            <w:vMerge/>
          </w:tcPr>
          <w:p w:rsidR="00192E63" w:rsidRPr="00444626" w:rsidRDefault="00192E63" w:rsidP="00430C23">
            <w:pPr>
              <w:pStyle w:val="ListParagraph"/>
              <w:tabs>
                <w:tab w:val="left" w:pos="284"/>
              </w:tabs>
              <w:ind w:left="0"/>
              <w:jc w:val="center"/>
              <w:rPr>
                <w:sz w:val="18"/>
                <w:szCs w:val="18"/>
              </w:rPr>
            </w:pPr>
          </w:p>
        </w:tc>
        <w:tc>
          <w:tcPr>
            <w:tcW w:w="567" w:type="dxa"/>
            <w:vMerge/>
          </w:tcPr>
          <w:p w:rsidR="00192E63" w:rsidRPr="00444626" w:rsidRDefault="00192E63" w:rsidP="00430C23">
            <w:pPr>
              <w:pStyle w:val="ListParagraph"/>
              <w:tabs>
                <w:tab w:val="left" w:pos="284"/>
              </w:tabs>
              <w:ind w:left="0"/>
              <w:jc w:val="center"/>
              <w:rPr>
                <w:sz w:val="18"/>
                <w:szCs w:val="18"/>
              </w:rPr>
            </w:pPr>
          </w:p>
        </w:tc>
      </w:tr>
      <w:tr w:rsidR="00192E63" w:rsidRPr="00444626" w:rsidTr="00430C23">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1</w:t>
            </w:r>
          </w:p>
        </w:tc>
        <w:tc>
          <w:tcPr>
            <w:tcW w:w="1275" w:type="dxa"/>
            <w:vAlign w:val="center"/>
          </w:tcPr>
          <w:p w:rsidR="00192E63" w:rsidRPr="00444626" w:rsidRDefault="00192E63" w:rsidP="00430C23">
            <w:pPr>
              <w:pStyle w:val="ListParagraph"/>
              <w:tabs>
                <w:tab w:val="left" w:pos="284"/>
              </w:tabs>
              <w:ind w:left="0"/>
              <w:rPr>
                <w:sz w:val="18"/>
                <w:szCs w:val="18"/>
              </w:rPr>
            </w:pPr>
            <w:r w:rsidRPr="00444626">
              <w:rPr>
                <w:sz w:val="18"/>
                <w:szCs w:val="18"/>
              </w:rPr>
              <w:t>Mengikuti dengan cermat penyajian materi yang disajikan dalam bentuk media animasi</w:t>
            </w:r>
          </w:p>
        </w:tc>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64</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85</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93</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93</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83,75</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64,35</w:t>
            </w:r>
          </w:p>
        </w:tc>
      </w:tr>
      <w:tr w:rsidR="00192E63" w:rsidRPr="00444626" w:rsidTr="00430C23">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2</w:t>
            </w:r>
          </w:p>
        </w:tc>
        <w:tc>
          <w:tcPr>
            <w:tcW w:w="1275" w:type="dxa"/>
            <w:vAlign w:val="center"/>
          </w:tcPr>
          <w:p w:rsidR="00192E63" w:rsidRPr="00444626" w:rsidRDefault="00192E63" w:rsidP="00430C23">
            <w:pPr>
              <w:pStyle w:val="ListParagraph"/>
              <w:tabs>
                <w:tab w:val="left" w:pos="284"/>
              </w:tabs>
              <w:ind w:left="0"/>
              <w:rPr>
                <w:sz w:val="18"/>
                <w:szCs w:val="18"/>
              </w:rPr>
            </w:pPr>
            <w:r w:rsidRPr="00444626">
              <w:rPr>
                <w:sz w:val="18"/>
                <w:szCs w:val="18"/>
              </w:rPr>
              <w:t>Mengerjakan LKPD</w:t>
            </w:r>
          </w:p>
        </w:tc>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62</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81</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88</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88</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79,75</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60,42</w:t>
            </w:r>
          </w:p>
        </w:tc>
      </w:tr>
      <w:tr w:rsidR="00192E63" w:rsidRPr="00444626" w:rsidTr="00430C23">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3</w:t>
            </w:r>
          </w:p>
        </w:tc>
        <w:tc>
          <w:tcPr>
            <w:tcW w:w="1275" w:type="dxa"/>
            <w:vAlign w:val="center"/>
          </w:tcPr>
          <w:p w:rsidR="00192E63" w:rsidRPr="00444626" w:rsidRDefault="00192E63" w:rsidP="00430C23">
            <w:pPr>
              <w:pStyle w:val="ListParagraph"/>
              <w:tabs>
                <w:tab w:val="left" w:pos="284"/>
              </w:tabs>
              <w:ind w:left="0"/>
              <w:rPr>
                <w:sz w:val="18"/>
                <w:szCs w:val="18"/>
              </w:rPr>
            </w:pPr>
            <w:r w:rsidRPr="00444626">
              <w:rPr>
                <w:sz w:val="18"/>
                <w:szCs w:val="18"/>
              </w:rPr>
              <w:t>Aktif berdiskusi dengan teman kelompok dalam menyelesaikan LKPD</w:t>
            </w:r>
          </w:p>
        </w:tc>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63</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73</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80</w:t>
            </w:r>
          </w:p>
        </w:tc>
        <w:tc>
          <w:tcPr>
            <w:tcW w:w="425" w:type="dxa"/>
            <w:vAlign w:val="center"/>
          </w:tcPr>
          <w:p w:rsidR="00192E63" w:rsidRPr="00444626" w:rsidRDefault="00192E63" w:rsidP="00430C23">
            <w:pPr>
              <w:pStyle w:val="ListParagraph"/>
              <w:tabs>
                <w:tab w:val="left" w:pos="284"/>
              </w:tabs>
              <w:ind w:left="0"/>
              <w:jc w:val="center"/>
              <w:rPr>
                <w:sz w:val="18"/>
                <w:szCs w:val="18"/>
              </w:rPr>
            </w:pPr>
          </w:p>
          <w:p w:rsidR="00192E63" w:rsidRPr="00444626" w:rsidRDefault="00192E63" w:rsidP="00430C23">
            <w:pPr>
              <w:pStyle w:val="ListParagraph"/>
              <w:tabs>
                <w:tab w:val="left" w:pos="284"/>
              </w:tabs>
              <w:ind w:left="0"/>
              <w:jc w:val="center"/>
              <w:rPr>
                <w:sz w:val="18"/>
                <w:szCs w:val="18"/>
              </w:rPr>
            </w:pPr>
            <w:r w:rsidRPr="00444626">
              <w:rPr>
                <w:sz w:val="18"/>
                <w:szCs w:val="18"/>
              </w:rPr>
              <w:t>81</w:t>
            </w:r>
          </w:p>
          <w:p w:rsidR="00192E63" w:rsidRPr="00444626" w:rsidRDefault="00192E63" w:rsidP="00430C23">
            <w:pPr>
              <w:jc w:val="center"/>
              <w:rPr>
                <w:sz w:val="18"/>
                <w:szCs w:val="18"/>
              </w:rPr>
            </w:pP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74,25</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56,25</w:t>
            </w:r>
          </w:p>
        </w:tc>
      </w:tr>
      <w:tr w:rsidR="00192E63" w:rsidRPr="00444626" w:rsidTr="00430C23">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4</w:t>
            </w:r>
          </w:p>
        </w:tc>
        <w:tc>
          <w:tcPr>
            <w:tcW w:w="1275" w:type="dxa"/>
            <w:vAlign w:val="center"/>
          </w:tcPr>
          <w:p w:rsidR="00192E63" w:rsidRPr="00444626" w:rsidRDefault="00192E63" w:rsidP="00430C23">
            <w:pPr>
              <w:pStyle w:val="ListParagraph"/>
              <w:tabs>
                <w:tab w:val="left" w:pos="284"/>
              </w:tabs>
              <w:ind w:left="0"/>
              <w:rPr>
                <w:sz w:val="18"/>
                <w:szCs w:val="18"/>
              </w:rPr>
            </w:pPr>
            <w:r w:rsidRPr="00444626">
              <w:rPr>
                <w:sz w:val="18"/>
                <w:szCs w:val="18"/>
              </w:rPr>
              <w:t>Aktif  bertanya/menjawab pertanyaan yang diajukan oleh kelompok lain saat diskusi kelas</w:t>
            </w:r>
          </w:p>
        </w:tc>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63</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68</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78</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80</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72,25</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54,75</w:t>
            </w:r>
          </w:p>
        </w:tc>
      </w:tr>
      <w:tr w:rsidR="00192E63" w:rsidRPr="00444626" w:rsidTr="00430C23">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5</w:t>
            </w:r>
          </w:p>
        </w:tc>
        <w:tc>
          <w:tcPr>
            <w:tcW w:w="1275" w:type="dxa"/>
            <w:vAlign w:val="center"/>
          </w:tcPr>
          <w:p w:rsidR="00192E63" w:rsidRPr="00444626" w:rsidRDefault="00192E63" w:rsidP="00430C23">
            <w:pPr>
              <w:pStyle w:val="ListParagraph"/>
              <w:tabs>
                <w:tab w:val="left" w:pos="284"/>
              </w:tabs>
              <w:ind w:left="0"/>
              <w:rPr>
                <w:sz w:val="18"/>
                <w:szCs w:val="18"/>
              </w:rPr>
            </w:pPr>
            <w:r w:rsidRPr="00444626">
              <w:rPr>
                <w:sz w:val="18"/>
                <w:szCs w:val="18"/>
              </w:rPr>
              <w:t>Terlibat dalam kegiatan praktikum</w:t>
            </w:r>
          </w:p>
        </w:tc>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75</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78</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85</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86</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81</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61,36</w:t>
            </w:r>
          </w:p>
        </w:tc>
      </w:tr>
      <w:tr w:rsidR="00192E63" w:rsidRPr="00444626" w:rsidTr="00430C23">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6</w:t>
            </w:r>
          </w:p>
        </w:tc>
        <w:tc>
          <w:tcPr>
            <w:tcW w:w="1275" w:type="dxa"/>
            <w:vAlign w:val="center"/>
          </w:tcPr>
          <w:p w:rsidR="00192E63" w:rsidRPr="00444626" w:rsidRDefault="00192E63" w:rsidP="00430C23">
            <w:pPr>
              <w:pStyle w:val="ListParagraph"/>
              <w:tabs>
                <w:tab w:val="left" w:pos="284"/>
              </w:tabs>
              <w:ind w:left="0"/>
              <w:rPr>
                <w:sz w:val="18"/>
                <w:szCs w:val="18"/>
              </w:rPr>
            </w:pPr>
            <w:r w:rsidRPr="00444626">
              <w:rPr>
                <w:sz w:val="18"/>
                <w:szCs w:val="18"/>
              </w:rPr>
              <w:t>Menanggapi umpan balik yang diberikan oleh guru</w:t>
            </w:r>
          </w:p>
        </w:tc>
        <w:tc>
          <w:tcPr>
            <w:tcW w:w="426"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73</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77</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81</w:t>
            </w:r>
          </w:p>
        </w:tc>
        <w:tc>
          <w:tcPr>
            <w:tcW w:w="425" w:type="dxa"/>
            <w:vAlign w:val="center"/>
          </w:tcPr>
          <w:p w:rsidR="00192E63" w:rsidRPr="00444626" w:rsidRDefault="00192E63" w:rsidP="00430C23">
            <w:pPr>
              <w:pStyle w:val="ListParagraph"/>
              <w:tabs>
                <w:tab w:val="left" w:pos="284"/>
              </w:tabs>
              <w:ind w:left="0"/>
              <w:jc w:val="center"/>
              <w:rPr>
                <w:sz w:val="18"/>
                <w:szCs w:val="18"/>
              </w:rPr>
            </w:pPr>
            <w:r w:rsidRPr="00444626">
              <w:rPr>
                <w:sz w:val="18"/>
                <w:szCs w:val="18"/>
              </w:rPr>
              <w:t>82</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78,25</w:t>
            </w:r>
          </w:p>
        </w:tc>
        <w:tc>
          <w:tcPr>
            <w:tcW w:w="567" w:type="dxa"/>
            <w:vAlign w:val="center"/>
          </w:tcPr>
          <w:p w:rsidR="00192E63" w:rsidRPr="00444626" w:rsidRDefault="00192E63" w:rsidP="00430C23">
            <w:pPr>
              <w:pStyle w:val="ListParagraph"/>
              <w:tabs>
                <w:tab w:val="left" w:pos="284"/>
              </w:tabs>
              <w:ind w:left="0"/>
              <w:jc w:val="center"/>
              <w:rPr>
                <w:sz w:val="16"/>
                <w:szCs w:val="18"/>
              </w:rPr>
            </w:pPr>
            <w:r w:rsidRPr="00444626">
              <w:rPr>
                <w:sz w:val="16"/>
                <w:szCs w:val="18"/>
              </w:rPr>
              <w:t>59,28</w:t>
            </w:r>
          </w:p>
        </w:tc>
      </w:tr>
    </w:tbl>
    <w:p w:rsidR="005A114F" w:rsidRDefault="00192E63" w:rsidP="00DD4061">
      <w:pPr>
        <w:pStyle w:val="NoSpacing"/>
        <w:ind w:firstLine="720"/>
        <w:jc w:val="both"/>
        <w:rPr>
          <w:rFonts w:ascii="Times New Roman" w:hAnsi="Times New Roman" w:cs="Times New Roman"/>
          <w:sz w:val="24"/>
          <w:lang w:val="id-ID"/>
        </w:rPr>
      </w:pPr>
      <w:r>
        <w:rPr>
          <w:rFonts w:ascii="Times New Roman" w:hAnsi="Times New Roman" w:cs="Times New Roman"/>
          <w:sz w:val="24"/>
          <w:lang w:val="id-ID"/>
        </w:rPr>
        <w:t>Tabel 4.3. Hasil tes pemahaman konsep fisika peserta didik siklus I</w:t>
      </w:r>
    </w:p>
    <w:tbl>
      <w:tblPr>
        <w:tblStyle w:val="TableGrid"/>
        <w:tblW w:w="0" w:type="auto"/>
        <w:tblInd w:w="108" w:type="dxa"/>
        <w:tblLook w:val="04A0"/>
      </w:tblPr>
      <w:tblGrid>
        <w:gridCol w:w="993"/>
        <w:gridCol w:w="1417"/>
        <w:gridCol w:w="1005"/>
        <w:gridCol w:w="1121"/>
      </w:tblGrid>
      <w:tr w:rsidR="00192E63" w:rsidRPr="00E807D4" w:rsidTr="00192E63">
        <w:tc>
          <w:tcPr>
            <w:tcW w:w="993" w:type="dxa"/>
          </w:tcPr>
          <w:p w:rsidR="00192E63" w:rsidRPr="00E807D4" w:rsidRDefault="00192E63" w:rsidP="00430C23">
            <w:pPr>
              <w:pStyle w:val="ListParagraph"/>
              <w:tabs>
                <w:tab w:val="left" w:pos="0"/>
              </w:tabs>
              <w:ind w:left="0"/>
              <w:jc w:val="center"/>
              <w:rPr>
                <w:szCs w:val="24"/>
              </w:rPr>
            </w:pPr>
            <w:r w:rsidRPr="00E807D4">
              <w:rPr>
                <w:szCs w:val="24"/>
              </w:rPr>
              <w:t>Skor</w:t>
            </w:r>
          </w:p>
        </w:tc>
        <w:tc>
          <w:tcPr>
            <w:tcW w:w="1417" w:type="dxa"/>
          </w:tcPr>
          <w:p w:rsidR="00192E63" w:rsidRPr="00E807D4" w:rsidRDefault="00192E63" w:rsidP="00430C23">
            <w:pPr>
              <w:pStyle w:val="ListParagraph"/>
              <w:tabs>
                <w:tab w:val="left" w:pos="0"/>
              </w:tabs>
              <w:ind w:left="0"/>
              <w:jc w:val="center"/>
              <w:rPr>
                <w:szCs w:val="24"/>
              </w:rPr>
            </w:pPr>
            <w:r w:rsidRPr="00E807D4">
              <w:rPr>
                <w:szCs w:val="24"/>
              </w:rPr>
              <w:t>Kategori Ketuntasan Belajar</w:t>
            </w:r>
          </w:p>
        </w:tc>
        <w:tc>
          <w:tcPr>
            <w:tcW w:w="1005" w:type="dxa"/>
          </w:tcPr>
          <w:p w:rsidR="00192E63" w:rsidRPr="00E807D4" w:rsidRDefault="00192E63" w:rsidP="00430C23">
            <w:pPr>
              <w:pStyle w:val="ListParagraph"/>
              <w:tabs>
                <w:tab w:val="left" w:pos="0"/>
              </w:tabs>
              <w:ind w:left="0"/>
              <w:jc w:val="center"/>
              <w:rPr>
                <w:szCs w:val="24"/>
              </w:rPr>
            </w:pPr>
            <w:r w:rsidRPr="00E807D4">
              <w:rPr>
                <w:szCs w:val="24"/>
              </w:rPr>
              <w:t>Frekuensi</w:t>
            </w:r>
          </w:p>
        </w:tc>
        <w:tc>
          <w:tcPr>
            <w:tcW w:w="1121" w:type="dxa"/>
          </w:tcPr>
          <w:p w:rsidR="00192E63" w:rsidRPr="00E807D4" w:rsidRDefault="00192E63" w:rsidP="00430C23">
            <w:pPr>
              <w:pStyle w:val="ListParagraph"/>
              <w:tabs>
                <w:tab w:val="left" w:pos="0"/>
              </w:tabs>
              <w:ind w:left="0"/>
              <w:jc w:val="center"/>
              <w:rPr>
                <w:szCs w:val="24"/>
              </w:rPr>
            </w:pPr>
            <w:r w:rsidRPr="00E807D4">
              <w:rPr>
                <w:szCs w:val="24"/>
              </w:rPr>
              <w:t>Persentase (%)</w:t>
            </w:r>
          </w:p>
        </w:tc>
      </w:tr>
      <w:tr w:rsidR="00192E63" w:rsidRPr="00E807D4" w:rsidTr="00192E63">
        <w:tc>
          <w:tcPr>
            <w:tcW w:w="993" w:type="dxa"/>
          </w:tcPr>
          <w:p w:rsidR="00192E63" w:rsidRPr="00E807D4" w:rsidRDefault="00192E63" w:rsidP="00430C23">
            <w:pPr>
              <w:pStyle w:val="ListParagraph"/>
              <w:tabs>
                <w:tab w:val="left" w:pos="0"/>
              </w:tabs>
              <w:ind w:left="0"/>
              <w:jc w:val="center"/>
              <w:rPr>
                <w:szCs w:val="24"/>
              </w:rPr>
            </w:pPr>
            <w:r w:rsidRPr="00E807D4">
              <w:rPr>
                <w:szCs w:val="24"/>
              </w:rPr>
              <w:t>0 – 74</w:t>
            </w:r>
          </w:p>
          <w:p w:rsidR="00192E63" w:rsidRPr="00E807D4" w:rsidRDefault="00192E63" w:rsidP="00430C23">
            <w:pPr>
              <w:pStyle w:val="ListParagraph"/>
              <w:tabs>
                <w:tab w:val="left" w:pos="0"/>
              </w:tabs>
              <w:ind w:left="0"/>
              <w:jc w:val="center"/>
              <w:rPr>
                <w:szCs w:val="24"/>
              </w:rPr>
            </w:pPr>
            <w:r w:rsidRPr="00E807D4">
              <w:rPr>
                <w:szCs w:val="24"/>
              </w:rPr>
              <w:t>75 - 100</w:t>
            </w:r>
          </w:p>
        </w:tc>
        <w:tc>
          <w:tcPr>
            <w:tcW w:w="1417" w:type="dxa"/>
          </w:tcPr>
          <w:p w:rsidR="00192E63" w:rsidRPr="00E807D4" w:rsidRDefault="00192E63" w:rsidP="00430C23">
            <w:pPr>
              <w:pStyle w:val="ListParagraph"/>
              <w:tabs>
                <w:tab w:val="left" w:pos="0"/>
              </w:tabs>
              <w:ind w:left="0"/>
              <w:jc w:val="center"/>
              <w:rPr>
                <w:szCs w:val="24"/>
              </w:rPr>
            </w:pPr>
            <w:r w:rsidRPr="00E807D4">
              <w:rPr>
                <w:szCs w:val="24"/>
              </w:rPr>
              <w:t>Tidak tuntas</w:t>
            </w:r>
          </w:p>
          <w:p w:rsidR="00192E63" w:rsidRPr="00E807D4" w:rsidRDefault="00192E63" w:rsidP="00430C23">
            <w:pPr>
              <w:pStyle w:val="ListParagraph"/>
              <w:tabs>
                <w:tab w:val="left" w:pos="0"/>
              </w:tabs>
              <w:ind w:left="0"/>
              <w:jc w:val="center"/>
              <w:rPr>
                <w:szCs w:val="24"/>
              </w:rPr>
            </w:pPr>
            <w:r w:rsidRPr="00E807D4">
              <w:rPr>
                <w:szCs w:val="24"/>
              </w:rPr>
              <w:t>Tuntas</w:t>
            </w:r>
          </w:p>
        </w:tc>
        <w:tc>
          <w:tcPr>
            <w:tcW w:w="1005" w:type="dxa"/>
          </w:tcPr>
          <w:p w:rsidR="00192E63" w:rsidRPr="00E807D4" w:rsidRDefault="00192E63" w:rsidP="00430C23">
            <w:pPr>
              <w:pStyle w:val="ListParagraph"/>
              <w:tabs>
                <w:tab w:val="left" w:pos="0"/>
              </w:tabs>
              <w:ind w:left="0"/>
              <w:jc w:val="center"/>
              <w:rPr>
                <w:szCs w:val="24"/>
              </w:rPr>
            </w:pPr>
            <w:r w:rsidRPr="00E807D4">
              <w:rPr>
                <w:szCs w:val="24"/>
              </w:rPr>
              <w:t>13</w:t>
            </w:r>
          </w:p>
          <w:p w:rsidR="00192E63" w:rsidRPr="00E807D4" w:rsidRDefault="00192E63" w:rsidP="00430C23">
            <w:pPr>
              <w:pStyle w:val="ListParagraph"/>
              <w:tabs>
                <w:tab w:val="left" w:pos="0"/>
              </w:tabs>
              <w:ind w:left="0"/>
              <w:jc w:val="center"/>
              <w:rPr>
                <w:szCs w:val="24"/>
              </w:rPr>
            </w:pPr>
            <w:r w:rsidRPr="00E807D4">
              <w:rPr>
                <w:szCs w:val="24"/>
              </w:rPr>
              <w:t>20</w:t>
            </w:r>
          </w:p>
        </w:tc>
        <w:tc>
          <w:tcPr>
            <w:tcW w:w="1121" w:type="dxa"/>
          </w:tcPr>
          <w:p w:rsidR="00192E63" w:rsidRPr="00E807D4" w:rsidRDefault="00192E63" w:rsidP="00430C23">
            <w:pPr>
              <w:pStyle w:val="ListParagraph"/>
              <w:tabs>
                <w:tab w:val="left" w:pos="0"/>
              </w:tabs>
              <w:ind w:left="0"/>
              <w:jc w:val="center"/>
              <w:rPr>
                <w:szCs w:val="24"/>
              </w:rPr>
            </w:pPr>
            <w:r w:rsidRPr="00E807D4">
              <w:rPr>
                <w:szCs w:val="24"/>
              </w:rPr>
              <w:t>39,40</w:t>
            </w:r>
          </w:p>
          <w:p w:rsidR="00192E63" w:rsidRPr="00E807D4" w:rsidRDefault="00192E63" w:rsidP="00430C23">
            <w:pPr>
              <w:pStyle w:val="ListParagraph"/>
              <w:tabs>
                <w:tab w:val="left" w:pos="0"/>
              </w:tabs>
              <w:ind w:left="0"/>
              <w:jc w:val="center"/>
              <w:rPr>
                <w:szCs w:val="24"/>
              </w:rPr>
            </w:pPr>
            <w:r w:rsidRPr="00E807D4">
              <w:rPr>
                <w:szCs w:val="24"/>
              </w:rPr>
              <w:t>60,60</w:t>
            </w:r>
          </w:p>
        </w:tc>
      </w:tr>
    </w:tbl>
    <w:p w:rsidR="005A114F" w:rsidRDefault="005A114F" w:rsidP="00DD4061">
      <w:pPr>
        <w:pStyle w:val="NoSpacing"/>
        <w:ind w:firstLine="720"/>
        <w:jc w:val="both"/>
        <w:rPr>
          <w:rFonts w:ascii="Times New Roman" w:hAnsi="Times New Roman" w:cs="Times New Roman"/>
          <w:sz w:val="24"/>
          <w:lang w:val="id-ID"/>
        </w:rPr>
      </w:pPr>
    </w:p>
    <w:p w:rsidR="007D5214" w:rsidRDefault="007D5214" w:rsidP="007D5214">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Tabel 4.4. Distribusi persentase aktivitas selama siklus II</w:t>
      </w:r>
    </w:p>
    <w:tbl>
      <w:tblPr>
        <w:tblStyle w:val="TableGrid"/>
        <w:tblW w:w="4395" w:type="dxa"/>
        <w:tblInd w:w="108" w:type="dxa"/>
        <w:tblLayout w:type="fixed"/>
        <w:tblLook w:val="04A0"/>
      </w:tblPr>
      <w:tblGrid>
        <w:gridCol w:w="426"/>
        <w:gridCol w:w="1275"/>
        <w:gridCol w:w="567"/>
        <w:gridCol w:w="567"/>
        <w:gridCol w:w="567"/>
        <w:gridCol w:w="567"/>
        <w:gridCol w:w="426"/>
      </w:tblGrid>
      <w:tr w:rsidR="00524B39" w:rsidRPr="00524B39" w:rsidTr="00524B39">
        <w:tc>
          <w:tcPr>
            <w:tcW w:w="426" w:type="dxa"/>
            <w:vMerge w:val="restart"/>
          </w:tcPr>
          <w:p w:rsidR="00524B39" w:rsidRPr="00524B39" w:rsidRDefault="00524B39" w:rsidP="00430C23">
            <w:pPr>
              <w:pStyle w:val="ListParagraph"/>
              <w:tabs>
                <w:tab w:val="left" w:pos="0"/>
              </w:tabs>
              <w:ind w:left="0"/>
              <w:jc w:val="both"/>
              <w:rPr>
                <w:sz w:val="18"/>
                <w:szCs w:val="18"/>
              </w:rPr>
            </w:pPr>
            <w:r w:rsidRPr="00524B39">
              <w:rPr>
                <w:sz w:val="18"/>
                <w:szCs w:val="18"/>
              </w:rPr>
              <w:t>No</w:t>
            </w:r>
          </w:p>
        </w:tc>
        <w:tc>
          <w:tcPr>
            <w:tcW w:w="1275" w:type="dxa"/>
            <w:vMerge w:val="restart"/>
            <w:vAlign w:val="center"/>
          </w:tcPr>
          <w:p w:rsidR="00524B39" w:rsidRPr="00524B39" w:rsidRDefault="00524B39" w:rsidP="00430C23">
            <w:pPr>
              <w:pStyle w:val="ListParagraph"/>
              <w:tabs>
                <w:tab w:val="left" w:pos="284"/>
              </w:tabs>
              <w:ind w:left="0"/>
              <w:jc w:val="center"/>
              <w:rPr>
                <w:sz w:val="18"/>
                <w:szCs w:val="18"/>
              </w:rPr>
            </w:pPr>
            <w:r w:rsidRPr="00524B39">
              <w:rPr>
                <w:sz w:val="18"/>
                <w:szCs w:val="18"/>
              </w:rPr>
              <w:t>Kategori Aktivitas Belajar Peserta Didik</w:t>
            </w:r>
          </w:p>
        </w:tc>
        <w:tc>
          <w:tcPr>
            <w:tcW w:w="1701" w:type="dxa"/>
            <w:gridSpan w:val="3"/>
          </w:tcPr>
          <w:p w:rsidR="00524B39" w:rsidRPr="00524B39" w:rsidRDefault="00524B39" w:rsidP="00430C23">
            <w:pPr>
              <w:pStyle w:val="ListParagraph"/>
              <w:tabs>
                <w:tab w:val="left" w:pos="0"/>
              </w:tabs>
              <w:ind w:left="0"/>
              <w:jc w:val="center"/>
              <w:rPr>
                <w:sz w:val="18"/>
                <w:szCs w:val="18"/>
              </w:rPr>
            </w:pPr>
            <w:r w:rsidRPr="00524B39">
              <w:rPr>
                <w:sz w:val="18"/>
                <w:szCs w:val="18"/>
              </w:rPr>
              <w:t>Siklus II</w:t>
            </w:r>
          </w:p>
        </w:tc>
        <w:tc>
          <w:tcPr>
            <w:tcW w:w="567" w:type="dxa"/>
            <w:vMerge w:val="restart"/>
            <w:vAlign w:val="center"/>
          </w:tcPr>
          <w:p w:rsidR="00524B39" w:rsidRPr="00524B39" w:rsidRDefault="00524B39" w:rsidP="00430C23">
            <w:pPr>
              <w:pStyle w:val="ListParagraph"/>
              <w:tabs>
                <w:tab w:val="left" w:pos="0"/>
              </w:tabs>
              <w:ind w:left="0"/>
              <w:jc w:val="center"/>
              <w:rPr>
                <w:sz w:val="18"/>
                <w:szCs w:val="18"/>
              </w:rPr>
            </w:pPr>
            <w:r w:rsidRPr="00524B39">
              <w:rPr>
                <w:sz w:val="18"/>
                <w:szCs w:val="18"/>
              </w:rPr>
              <w:t>Rata-rata</w:t>
            </w:r>
          </w:p>
        </w:tc>
        <w:tc>
          <w:tcPr>
            <w:tcW w:w="426" w:type="dxa"/>
            <w:vMerge w:val="restart"/>
            <w:vAlign w:val="center"/>
          </w:tcPr>
          <w:p w:rsidR="00524B39" w:rsidRPr="00524B39" w:rsidRDefault="00524B39" w:rsidP="00430C23">
            <w:pPr>
              <w:pStyle w:val="ListParagraph"/>
              <w:tabs>
                <w:tab w:val="left" w:pos="0"/>
              </w:tabs>
              <w:ind w:left="0"/>
              <w:jc w:val="center"/>
              <w:rPr>
                <w:sz w:val="18"/>
                <w:szCs w:val="18"/>
              </w:rPr>
            </w:pPr>
            <w:r w:rsidRPr="00524B39">
              <w:rPr>
                <w:sz w:val="18"/>
                <w:szCs w:val="18"/>
              </w:rPr>
              <w:t>%</w:t>
            </w:r>
          </w:p>
        </w:tc>
      </w:tr>
      <w:tr w:rsidR="00524B39" w:rsidRPr="00524B39" w:rsidTr="00524B39">
        <w:tc>
          <w:tcPr>
            <w:tcW w:w="426" w:type="dxa"/>
            <w:vMerge/>
          </w:tcPr>
          <w:p w:rsidR="00524B39" w:rsidRPr="00524B39" w:rsidRDefault="00524B39" w:rsidP="00430C23">
            <w:pPr>
              <w:pStyle w:val="ListParagraph"/>
              <w:tabs>
                <w:tab w:val="left" w:pos="0"/>
              </w:tabs>
              <w:ind w:left="0"/>
              <w:jc w:val="both"/>
              <w:rPr>
                <w:sz w:val="18"/>
                <w:szCs w:val="18"/>
              </w:rPr>
            </w:pPr>
          </w:p>
        </w:tc>
        <w:tc>
          <w:tcPr>
            <w:tcW w:w="1275" w:type="dxa"/>
            <w:vMerge/>
          </w:tcPr>
          <w:p w:rsidR="00524B39" w:rsidRPr="00524B39" w:rsidRDefault="00524B39" w:rsidP="00430C23">
            <w:pPr>
              <w:pStyle w:val="ListParagraph"/>
              <w:tabs>
                <w:tab w:val="left" w:pos="284"/>
              </w:tabs>
              <w:ind w:left="0"/>
              <w:jc w:val="center"/>
              <w:rPr>
                <w:sz w:val="18"/>
                <w:szCs w:val="18"/>
              </w:rPr>
            </w:pPr>
          </w:p>
        </w:tc>
        <w:tc>
          <w:tcPr>
            <w:tcW w:w="1701" w:type="dxa"/>
            <w:gridSpan w:val="3"/>
          </w:tcPr>
          <w:p w:rsidR="00524B39" w:rsidRPr="00524B39" w:rsidRDefault="00524B39" w:rsidP="00430C23">
            <w:pPr>
              <w:pStyle w:val="ListParagraph"/>
              <w:tabs>
                <w:tab w:val="left" w:pos="0"/>
              </w:tabs>
              <w:ind w:left="0"/>
              <w:jc w:val="center"/>
              <w:rPr>
                <w:sz w:val="18"/>
                <w:szCs w:val="18"/>
              </w:rPr>
            </w:pPr>
            <w:r w:rsidRPr="00524B39">
              <w:rPr>
                <w:sz w:val="18"/>
                <w:szCs w:val="18"/>
              </w:rPr>
              <w:t>Pertemuan</w:t>
            </w:r>
          </w:p>
        </w:tc>
        <w:tc>
          <w:tcPr>
            <w:tcW w:w="567" w:type="dxa"/>
            <w:vMerge/>
          </w:tcPr>
          <w:p w:rsidR="00524B39" w:rsidRPr="00524B39" w:rsidRDefault="00524B39" w:rsidP="00430C23">
            <w:pPr>
              <w:pStyle w:val="ListParagraph"/>
              <w:tabs>
                <w:tab w:val="left" w:pos="0"/>
              </w:tabs>
              <w:ind w:left="0"/>
              <w:jc w:val="both"/>
              <w:rPr>
                <w:sz w:val="18"/>
                <w:szCs w:val="18"/>
              </w:rPr>
            </w:pPr>
          </w:p>
        </w:tc>
        <w:tc>
          <w:tcPr>
            <w:tcW w:w="426" w:type="dxa"/>
            <w:vMerge/>
          </w:tcPr>
          <w:p w:rsidR="00524B39" w:rsidRPr="00524B39" w:rsidRDefault="00524B39" w:rsidP="00430C23">
            <w:pPr>
              <w:pStyle w:val="ListParagraph"/>
              <w:tabs>
                <w:tab w:val="left" w:pos="0"/>
              </w:tabs>
              <w:ind w:left="0"/>
              <w:jc w:val="both"/>
              <w:rPr>
                <w:sz w:val="18"/>
                <w:szCs w:val="18"/>
              </w:rPr>
            </w:pPr>
          </w:p>
        </w:tc>
      </w:tr>
      <w:tr w:rsidR="00524B39" w:rsidRPr="00524B39" w:rsidTr="00524B39">
        <w:tc>
          <w:tcPr>
            <w:tcW w:w="426" w:type="dxa"/>
            <w:vMerge/>
          </w:tcPr>
          <w:p w:rsidR="00524B39" w:rsidRPr="00524B39" w:rsidRDefault="00524B39" w:rsidP="00430C23">
            <w:pPr>
              <w:pStyle w:val="ListParagraph"/>
              <w:tabs>
                <w:tab w:val="left" w:pos="0"/>
              </w:tabs>
              <w:ind w:left="0"/>
              <w:jc w:val="both"/>
              <w:rPr>
                <w:sz w:val="18"/>
                <w:szCs w:val="18"/>
              </w:rPr>
            </w:pPr>
          </w:p>
        </w:tc>
        <w:tc>
          <w:tcPr>
            <w:tcW w:w="1275" w:type="dxa"/>
            <w:vMerge/>
          </w:tcPr>
          <w:p w:rsidR="00524B39" w:rsidRPr="00524B39" w:rsidRDefault="00524B39" w:rsidP="00430C23">
            <w:pPr>
              <w:pStyle w:val="ListParagraph"/>
              <w:tabs>
                <w:tab w:val="left" w:pos="284"/>
              </w:tabs>
              <w:ind w:left="0"/>
              <w:jc w:val="center"/>
              <w:rPr>
                <w:sz w:val="18"/>
                <w:szCs w:val="18"/>
              </w:rPr>
            </w:pPr>
          </w:p>
        </w:tc>
        <w:tc>
          <w:tcPr>
            <w:tcW w:w="567" w:type="dxa"/>
          </w:tcPr>
          <w:p w:rsidR="00524B39" w:rsidRPr="00524B39" w:rsidRDefault="00524B39" w:rsidP="00430C23">
            <w:pPr>
              <w:pStyle w:val="ListParagraph"/>
              <w:tabs>
                <w:tab w:val="left" w:pos="0"/>
              </w:tabs>
              <w:ind w:left="0"/>
              <w:jc w:val="center"/>
              <w:rPr>
                <w:sz w:val="18"/>
                <w:szCs w:val="18"/>
              </w:rPr>
            </w:pPr>
            <w:r w:rsidRPr="00524B39">
              <w:rPr>
                <w:sz w:val="18"/>
                <w:szCs w:val="18"/>
              </w:rPr>
              <w:t>1</w:t>
            </w:r>
          </w:p>
        </w:tc>
        <w:tc>
          <w:tcPr>
            <w:tcW w:w="567" w:type="dxa"/>
          </w:tcPr>
          <w:p w:rsidR="00524B39" w:rsidRPr="00524B39" w:rsidRDefault="00524B39" w:rsidP="00430C23">
            <w:pPr>
              <w:pStyle w:val="ListParagraph"/>
              <w:tabs>
                <w:tab w:val="left" w:pos="0"/>
              </w:tabs>
              <w:ind w:left="0"/>
              <w:jc w:val="center"/>
              <w:rPr>
                <w:sz w:val="18"/>
                <w:szCs w:val="18"/>
              </w:rPr>
            </w:pPr>
            <w:r w:rsidRPr="00524B39">
              <w:rPr>
                <w:sz w:val="18"/>
                <w:szCs w:val="18"/>
              </w:rPr>
              <w:t>2</w:t>
            </w:r>
          </w:p>
        </w:tc>
        <w:tc>
          <w:tcPr>
            <w:tcW w:w="567" w:type="dxa"/>
          </w:tcPr>
          <w:p w:rsidR="00524B39" w:rsidRPr="00524B39" w:rsidRDefault="00524B39" w:rsidP="00430C23">
            <w:pPr>
              <w:pStyle w:val="ListParagraph"/>
              <w:tabs>
                <w:tab w:val="left" w:pos="0"/>
              </w:tabs>
              <w:ind w:left="0"/>
              <w:jc w:val="center"/>
              <w:rPr>
                <w:sz w:val="18"/>
                <w:szCs w:val="18"/>
              </w:rPr>
            </w:pPr>
            <w:r w:rsidRPr="00524B39">
              <w:rPr>
                <w:sz w:val="18"/>
                <w:szCs w:val="18"/>
              </w:rPr>
              <w:t>3</w:t>
            </w:r>
          </w:p>
        </w:tc>
        <w:tc>
          <w:tcPr>
            <w:tcW w:w="567" w:type="dxa"/>
            <w:vMerge/>
          </w:tcPr>
          <w:p w:rsidR="00524B39" w:rsidRPr="00524B39" w:rsidRDefault="00524B39" w:rsidP="00430C23">
            <w:pPr>
              <w:pStyle w:val="ListParagraph"/>
              <w:tabs>
                <w:tab w:val="left" w:pos="0"/>
              </w:tabs>
              <w:ind w:left="0"/>
              <w:jc w:val="both"/>
              <w:rPr>
                <w:sz w:val="18"/>
                <w:szCs w:val="18"/>
              </w:rPr>
            </w:pPr>
          </w:p>
        </w:tc>
        <w:tc>
          <w:tcPr>
            <w:tcW w:w="426" w:type="dxa"/>
            <w:vMerge/>
          </w:tcPr>
          <w:p w:rsidR="00524B39" w:rsidRPr="00524B39" w:rsidRDefault="00524B39" w:rsidP="00430C23">
            <w:pPr>
              <w:pStyle w:val="ListParagraph"/>
              <w:tabs>
                <w:tab w:val="left" w:pos="0"/>
              </w:tabs>
              <w:ind w:left="0"/>
              <w:jc w:val="both"/>
              <w:rPr>
                <w:sz w:val="18"/>
                <w:szCs w:val="18"/>
              </w:rPr>
            </w:pPr>
          </w:p>
        </w:tc>
      </w:tr>
      <w:tr w:rsidR="00524B39" w:rsidRPr="00524B39" w:rsidTr="00524B39">
        <w:tc>
          <w:tcPr>
            <w:tcW w:w="426" w:type="dxa"/>
            <w:vAlign w:val="center"/>
          </w:tcPr>
          <w:p w:rsidR="00524B39" w:rsidRPr="00524B39" w:rsidRDefault="005A114F" w:rsidP="00430C23">
            <w:pPr>
              <w:pStyle w:val="ListParagraph"/>
              <w:tabs>
                <w:tab w:val="left" w:pos="0"/>
              </w:tabs>
              <w:ind w:left="0"/>
              <w:jc w:val="center"/>
              <w:rPr>
                <w:sz w:val="18"/>
                <w:szCs w:val="18"/>
              </w:rPr>
            </w:pPr>
            <w:r>
              <w:rPr>
                <w:sz w:val="18"/>
                <w:szCs w:val="18"/>
              </w:rPr>
              <w:t>1</w:t>
            </w:r>
          </w:p>
        </w:tc>
        <w:tc>
          <w:tcPr>
            <w:tcW w:w="1275" w:type="dxa"/>
            <w:vAlign w:val="center"/>
          </w:tcPr>
          <w:p w:rsidR="00524B39" w:rsidRPr="00524B39" w:rsidRDefault="00524B39" w:rsidP="00430C23">
            <w:pPr>
              <w:pStyle w:val="ListParagraph"/>
              <w:tabs>
                <w:tab w:val="left" w:pos="284"/>
              </w:tabs>
              <w:ind w:left="0"/>
              <w:rPr>
                <w:sz w:val="16"/>
                <w:szCs w:val="18"/>
              </w:rPr>
            </w:pPr>
            <w:r w:rsidRPr="00524B39">
              <w:rPr>
                <w:sz w:val="16"/>
                <w:szCs w:val="18"/>
              </w:rPr>
              <w:t>Mengerjakan LKPD</w:t>
            </w:r>
          </w:p>
        </w:tc>
        <w:tc>
          <w:tcPr>
            <w:tcW w:w="567" w:type="dxa"/>
            <w:vAlign w:val="center"/>
          </w:tcPr>
          <w:p w:rsidR="00524B39" w:rsidRPr="00041B8F" w:rsidRDefault="00524B39" w:rsidP="00430C23">
            <w:pPr>
              <w:pStyle w:val="ListParagraph"/>
              <w:tabs>
                <w:tab w:val="left" w:pos="0"/>
              </w:tabs>
              <w:ind w:left="0"/>
              <w:jc w:val="center"/>
              <w:rPr>
                <w:sz w:val="16"/>
                <w:szCs w:val="18"/>
              </w:rPr>
            </w:pPr>
            <w:r w:rsidRPr="00041B8F">
              <w:rPr>
                <w:sz w:val="16"/>
                <w:szCs w:val="18"/>
              </w:rPr>
              <w:t>98</w:t>
            </w:r>
          </w:p>
        </w:tc>
        <w:tc>
          <w:tcPr>
            <w:tcW w:w="567" w:type="dxa"/>
            <w:vAlign w:val="center"/>
          </w:tcPr>
          <w:p w:rsidR="00524B39" w:rsidRPr="00041B8F" w:rsidRDefault="00524B39" w:rsidP="00430C23">
            <w:pPr>
              <w:pStyle w:val="ListParagraph"/>
              <w:tabs>
                <w:tab w:val="left" w:pos="0"/>
              </w:tabs>
              <w:ind w:left="0"/>
              <w:jc w:val="center"/>
              <w:rPr>
                <w:sz w:val="16"/>
                <w:szCs w:val="18"/>
              </w:rPr>
            </w:pPr>
            <w:r w:rsidRPr="00041B8F">
              <w:rPr>
                <w:sz w:val="16"/>
                <w:szCs w:val="18"/>
              </w:rPr>
              <w:t>123</w:t>
            </w:r>
          </w:p>
        </w:tc>
        <w:tc>
          <w:tcPr>
            <w:tcW w:w="567" w:type="dxa"/>
            <w:vAlign w:val="center"/>
          </w:tcPr>
          <w:p w:rsidR="00524B39" w:rsidRPr="00041B8F" w:rsidRDefault="00524B39" w:rsidP="00430C23">
            <w:pPr>
              <w:pStyle w:val="ListParagraph"/>
              <w:tabs>
                <w:tab w:val="left" w:pos="0"/>
              </w:tabs>
              <w:ind w:left="0"/>
              <w:jc w:val="center"/>
              <w:rPr>
                <w:sz w:val="16"/>
                <w:szCs w:val="18"/>
              </w:rPr>
            </w:pPr>
            <w:r w:rsidRPr="00041B8F">
              <w:rPr>
                <w:sz w:val="16"/>
                <w:szCs w:val="18"/>
              </w:rPr>
              <w:t>126</w:t>
            </w:r>
          </w:p>
        </w:tc>
        <w:tc>
          <w:tcPr>
            <w:tcW w:w="567" w:type="dxa"/>
            <w:vAlign w:val="center"/>
          </w:tcPr>
          <w:p w:rsidR="00524B39" w:rsidRPr="00041B8F" w:rsidRDefault="00524B39" w:rsidP="00430C23">
            <w:pPr>
              <w:pStyle w:val="ListParagraph"/>
              <w:tabs>
                <w:tab w:val="left" w:pos="0"/>
              </w:tabs>
              <w:ind w:left="0"/>
              <w:jc w:val="center"/>
              <w:rPr>
                <w:sz w:val="16"/>
                <w:szCs w:val="18"/>
              </w:rPr>
            </w:pPr>
            <w:r w:rsidRPr="00041B8F">
              <w:rPr>
                <w:sz w:val="16"/>
                <w:szCs w:val="18"/>
              </w:rPr>
              <w:t>115,67</w:t>
            </w:r>
          </w:p>
        </w:tc>
        <w:tc>
          <w:tcPr>
            <w:tcW w:w="426" w:type="dxa"/>
            <w:vAlign w:val="center"/>
          </w:tcPr>
          <w:p w:rsidR="00524B39" w:rsidRPr="00041B8F" w:rsidRDefault="00524B39" w:rsidP="00430C23">
            <w:pPr>
              <w:pStyle w:val="ListParagraph"/>
              <w:tabs>
                <w:tab w:val="left" w:pos="0"/>
              </w:tabs>
              <w:ind w:left="0"/>
              <w:jc w:val="center"/>
              <w:rPr>
                <w:sz w:val="16"/>
                <w:szCs w:val="18"/>
              </w:rPr>
            </w:pPr>
            <w:r w:rsidRPr="00041B8F">
              <w:rPr>
                <w:sz w:val="16"/>
                <w:szCs w:val="18"/>
              </w:rPr>
              <w:t>87,63</w:t>
            </w:r>
          </w:p>
        </w:tc>
      </w:tr>
      <w:tr w:rsidR="005A114F" w:rsidRPr="00524B39" w:rsidTr="00524B39">
        <w:tc>
          <w:tcPr>
            <w:tcW w:w="426" w:type="dxa"/>
            <w:vAlign w:val="center"/>
          </w:tcPr>
          <w:p w:rsidR="005A114F" w:rsidRPr="00524B39" w:rsidRDefault="005A114F" w:rsidP="00430C23">
            <w:pPr>
              <w:pStyle w:val="ListParagraph"/>
              <w:tabs>
                <w:tab w:val="left" w:pos="0"/>
              </w:tabs>
              <w:ind w:left="0"/>
              <w:jc w:val="center"/>
              <w:rPr>
                <w:sz w:val="18"/>
                <w:szCs w:val="18"/>
              </w:rPr>
            </w:pPr>
            <w:r w:rsidRPr="00524B39">
              <w:rPr>
                <w:sz w:val="18"/>
                <w:szCs w:val="18"/>
              </w:rPr>
              <w:lastRenderedPageBreak/>
              <w:t>2</w:t>
            </w:r>
          </w:p>
        </w:tc>
        <w:tc>
          <w:tcPr>
            <w:tcW w:w="1275" w:type="dxa"/>
            <w:vAlign w:val="center"/>
          </w:tcPr>
          <w:p w:rsidR="005A114F" w:rsidRPr="00524B39" w:rsidRDefault="005A114F" w:rsidP="00430C23">
            <w:pPr>
              <w:pStyle w:val="ListParagraph"/>
              <w:tabs>
                <w:tab w:val="left" w:pos="284"/>
              </w:tabs>
              <w:ind w:left="0"/>
              <w:rPr>
                <w:sz w:val="16"/>
                <w:szCs w:val="18"/>
              </w:rPr>
            </w:pPr>
            <w:r w:rsidRPr="00524B39">
              <w:rPr>
                <w:sz w:val="16"/>
                <w:szCs w:val="18"/>
              </w:rPr>
              <w:t>Aktif berdiskusi dengan teman kelompok dalam menyelesaikan LKPD</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88</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93</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100</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93,67</w:t>
            </w:r>
          </w:p>
        </w:tc>
        <w:tc>
          <w:tcPr>
            <w:tcW w:w="426"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70,96</w:t>
            </w:r>
          </w:p>
        </w:tc>
      </w:tr>
      <w:tr w:rsidR="005A114F" w:rsidRPr="00524B39" w:rsidTr="00524B39">
        <w:tc>
          <w:tcPr>
            <w:tcW w:w="426" w:type="dxa"/>
            <w:vAlign w:val="center"/>
          </w:tcPr>
          <w:p w:rsidR="005A114F" w:rsidRPr="00524B39" w:rsidRDefault="005A114F" w:rsidP="00430C23">
            <w:pPr>
              <w:pStyle w:val="ListParagraph"/>
              <w:tabs>
                <w:tab w:val="left" w:pos="0"/>
              </w:tabs>
              <w:ind w:left="0"/>
              <w:jc w:val="center"/>
              <w:rPr>
                <w:sz w:val="18"/>
                <w:szCs w:val="18"/>
              </w:rPr>
            </w:pPr>
            <w:r w:rsidRPr="00524B39">
              <w:rPr>
                <w:sz w:val="18"/>
                <w:szCs w:val="18"/>
              </w:rPr>
              <w:t>3</w:t>
            </w:r>
          </w:p>
        </w:tc>
        <w:tc>
          <w:tcPr>
            <w:tcW w:w="1275" w:type="dxa"/>
            <w:vAlign w:val="center"/>
          </w:tcPr>
          <w:p w:rsidR="005A114F" w:rsidRPr="00524B39" w:rsidRDefault="005A114F" w:rsidP="00430C23">
            <w:pPr>
              <w:pStyle w:val="ListParagraph"/>
              <w:tabs>
                <w:tab w:val="left" w:pos="284"/>
              </w:tabs>
              <w:ind w:left="0"/>
              <w:rPr>
                <w:sz w:val="16"/>
                <w:szCs w:val="18"/>
              </w:rPr>
            </w:pPr>
            <w:r w:rsidRPr="00524B39">
              <w:rPr>
                <w:sz w:val="16"/>
                <w:szCs w:val="18"/>
              </w:rPr>
              <w:t>Aktif  bertanya/menjawab pertanyaan yang diajukan oleh kelompok lain saat diskusi kelas</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87</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95</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100</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94</w:t>
            </w:r>
          </w:p>
        </w:tc>
        <w:tc>
          <w:tcPr>
            <w:tcW w:w="426"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71,21</w:t>
            </w:r>
          </w:p>
        </w:tc>
      </w:tr>
      <w:tr w:rsidR="005A114F" w:rsidRPr="00524B39" w:rsidTr="00524B39">
        <w:tc>
          <w:tcPr>
            <w:tcW w:w="426" w:type="dxa"/>
            <w:vAlign w:val="center"/>
          </w:tcPr>
          <w:p w:rsidR="005A114F" w:rsidRPr="00524B39" w:rsidRDefault="005A114F" w:rsidP="00430C23">
            <w:pPr>
              <w:pStyle w:val="ListParagraph"/>
              <w:tabs>
                <w:tab w:val="left" w:pos="0"/>
              </w:tabs>
              <w:ind w:left="0"/>
              <w:jc w:val="center"/>
              <w:rPr>
                <w:sz w:val="18"/>
                <w:szCs w:val="18"/>
              </w:rPr>
            </w:pPr>
            <w:r w:rsidRPr="00524B39">
              <w:rPr>
                <w:sz w:val="18"/>
                <w:szCs w:val="18"/>
              </w:rPr>
              <w:t>4</w:t>
            </w:r>
          </w:p>
        </w:tc>
        <w:tc>
          <w:tcPr>
            <w:tcW w:w="1275" w:type="dxa"/>
            <w:vAlign w:val="center"/>
          </w:tcPr>
          <w:p w:rsidR="005A114F" w:rsidRPr="00524B39" w:rsidRDefault="005A114F" w:rsidP="00430C23">
            <w:pPr>
              <w:pStyle w:val="ListParagraph"/>
              <w:tabs>
                <w:tab w:val="left" w:pos="284"/>
              </w:tabs>
              <w:ind w:left="0"/>
              <w:rPr>
                <w:sz w:val="16"/>
                <w:szCs w:val="18"/>
              </w:rPr>
            </w:pPr>
            <w:r w:rsidRPr="00524B39">
              <w:rPr>
                <w:sz w:val="16"/>
                <w:szCs w:val="18"/>
              </w:rPr>
              <w:t>Terlibat dalam kegiatan praktikum</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91</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95</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99</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95</w:t>
            </w:r>
          </w:p>
        </w:tc>
        <w:tc>
          <w:tcPr>
            <w:tcW w:w="426"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71,97</w:t>
            </w:r>
          </w:p>
        </w:tc>
      </w:tr>
      <w:tr w:rsidR="005A114F" w:rsidRPr="00524B39" w:rsidTr="00524B39">
        <w:tc>
          <w:tcPr>
            <w:tcW w:w="426" w:type="dxa"/>
            <w:vAlign w:val="center"/>
          </w:tcPr>
          <w:p w:rsidR="005A114F" w:rsidRPr="00524B39" w:rsidRDefault="005A114F" w:rsidP="00430C23">
            <w:pPr>
              <w:pStyle w:val="ListParagraph"/>
              <w:tabs>
                <w:tab w:val="left" w:pos="0"/>
              </w:tabs>
              <w:ind w:left="0"/>
              <w:jc w:val="center"/>
              <w:rPr>
                <w:sz w:val="18"/>
                <w:szCs w:val="18"/>
              </w:rPr>
            </w:pPr>
            <w:r w:rsidRPr="00524B39">
              <w:rPr>
                <w:sz w:val="18"/>
                <w:szCs w:val="18"/>
              </w:rPr>
              <w:t>5</w:t>
            </w:r>
          </w:p>
        </w:tc>
        <w:tc>
          <w:tcPr>
            <w:tcW w:w="1275" w:type="dxa"/>
            <w:vAlign w:val="center"/>
          </w:tcPr>
          <w:p w:rsidR="005A114F" w:rsidRPr="00524B39" w:rsidRDefault="005A114F" w:rsidP="00430C23">
            <w:pPr>
              <w:pStyle w:val="ListParagraph"/>
              <w:tabs>
                <w:tab w:val="left" w:pos="284"/>
              </w:tabs>
              <w:ind w:left="0"/>
              <w:rPr>
                <w:sz w:val="16"/>
                <w:szCs w:val="18"/>
              </w:rPr>
            </w:pPr>
            <w:r w:rsidRPr="00524B39">
              <w:rPr>
                <w:sz w:val="16"/>
                <w:szCs w:val="18"/>
              </w:rPr>
              <w:t>Menanggapi umpan balik yang diberikan oleh guru</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87</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98</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105</w:t>
            </w:r>
          </w:p>
        </w:tc>
        <w:tc>
          <w:tcPr>
            <w:tcW w:w="567"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96,67</w:t>
            </w:r>
          </w:p>
        </w:tc>
        <w:tc>
          <w:tcPr>
            <w:tcW w:w="426" w:type="dxa"/>
            <w:vAlign w:val="center"/>
          </w:tcPr>
          <w:p w:rsidR="005A114F" w:rsidRPr="00041B8F" w:rsidRDefault="005A114F" w:rsidP="00430C23">
            <w:pPr>
              <w:pStyle w:val="ListParagraph"/>
              <w:tabs>
                <w:tab w:val="left" w:pos="0"/>
              </w:tabs>
              <w:ind w:left="0"/>
              <w:jc w:val="center"/>
              <w:rPr>
                <w:sz w:val="16"/>
                <w:szCs w:val="18"/>
              </w:rPr>
            </w:pPr>
            <w:r w:rsidRPr="00041B8F">
              <w:rPr>
                <w:sz w:val="16"/>
                <w:szCs w:val="18"/>
              </w:rPr>
              <w:t>73,23</w:t>
            </w:r>
          </w:p>
        </w:tc>
      </w:tr>
    </w:tbl>
    <w:p w:rsidR="007D5214" w:rsidRDefault="00192E63" w:rsidP="00DD4061">
      <w:pPr>
        <w:pStyle w:val="NoSpacing"/>
        <w:ind w:firstLine="720"/>
        <w:jc w:val="both"/>
        <w:rPr>
          <w:rFonts w:ascii="Times New Roman" w:hAnsi="Times New Roman" w:cs="Times New Roman"/>
          <w:sz w:val="24"/>
          <w:lang w:val="id-ID"/>
        </w:rPr>
      </w:pPr>
      <w:r>
        <w:rPr>
          <w:rFonts w:ascii="Times New Roman" w:hAnsi="Times New Roman" w:cs="Times New Roman"/>
          <w:sz w:val="24"/>
          <w:lang w:val="id-ID"/>
        </w:rPr>
        <w:t>Tabel 4.6. Daftar distribusi hasil tes pemahaman konsep fisika siklus II</w:t>
      </w:r>
    </w:p>
    <w:tbl>
      <w:tblPr>
        <w:tblStyle w:val="TableGrid"/>
        <w:tblW w:w="0" w:type="auto"/>
        <w:tblInd w:w="108" w:type="dxa"/>
        <w:tblLook w:val="04A0"/>
      </w:tblPr>
      <w:tblGrid>
        <w:gridCol w:w="855"/>
        <w:gridCol w:w="1413"/>
        <w:gridCol w:w="1005"/>
        <w:gridCol w:w="1263"/>
      </w:tblGrid>
      <w:tr w:rsidR="00192E63" w:rsidRPr="00E807D4" w:rsidTr="00192E63">
        <w:tc>
          <w:tcPr>
            <w:tcW w:w="855" w:type="dxa"/>
          </w:tcPr>
          <w:p w:rsidR="00192E63" w:rsidRPr="00E807D4" w:rsidRDefault="00192E63" w:rsidP="00430C23">
            <w:pPr>
              <w:pStyle w:val="ListParagraph"/>
              <w:tabs>
                <w:tab w:val="left" w:pos="0"/>
              </w:tabs>
              <w:ind w:left="0"/>
              <w:jc w:val="center"/>
              <w:rPr>
                <w:szCs w:val="24"/>
              </w:rPr>
            </w:pPr>
            <w:r w:rsidRPr="00E807D4">
              <w:rPr>
                <w:szCs w:val="24"/>
              </w:rPr>
              <w:t>Skor</w:t>
            </w:r>
          </w:p>
        </w:tc>
        <w:tc>
          <w:tcPr>
            <w:tcW w:w="1413" w:type="dxa"/>
          </w:tcPr>
          <w:p w:rsidR="00192E63" w:rsidRPr="00E807D4" w:rsidRDefault="00192E63" w:rsidP="00430C23">
            <w:pPr>
              <w:pStyle w:val="ListParagraph"/>
              <w:tabs>
                <w:tab w:val="left" w:pos="0"/>
              </w:tabs>
              <w:ind w:left="0"/>
              <w:jc w:val="center"/>
              <w:rPr>
                <w:szCs w:val="24"/>
              </w:rPr>
            </w:pPr>
            <w:r w:rsidRPr="00E807D4">
              <w:rPr>
                <w:szCs w:val="24"/>
              </w:rPr>
              <w:t>Kategori Ketuntasan Belajar</w:t>
            </w:r>
          </w:p>
        </w:tc>
        <w:tc>
          <w:tcPr>
            <w:tcW w:w="1005" w:type="dxa"/>
          </w:tcPr>
          <w:p w:rsidR="00192E63" w:rsidRPr="00E807D4" w:rsidRDefault="00192E63" w:rsidP="00430C23">
            <w:pPr>
              <w:pStyle w:val="ListParagraph"/>
              <w:tabs>
                <w:tab w:val="left" w:pos="0"/>
              </w:tabs>
              <w:ind w:left="0"/>
              <w:jc w:val="center"/>
              <w:rPr>
                <w:szCs w:val="24"/>
              </w:rPr>
            </w:pPr>
            <w:r w:rsidRPr="00E807D4">
              <w:rPr>
                <w:szCs w:val="24"/>
              </w:rPr>
              <w:t>Frekuensi</w:t>
            </w:r>
          </w:p>
        </w:tc>
        <w:tc>
          <w:tcPr>
            <w:tcW w:w="1263" w:type="dxa"/>
          </w:tcPr>
          <w:p w:rsidR="00192E63" w:rsidRPr="00E807D4" w:rsidRDefault="00192E63" w:rsidP="00430C23">
            <w:pPr>
              <w:pStyle w:val="ListParagraph"/>
              <w:tabs>
                <w:tab w:val="left" w:pos="0"/>
              </w:tabs>
              <w:ind w:left="0"/>
              <w:jc w:val="center"/>
              <w:rPr>
                <w:szCs w:val="24"/>
              </w:rPr>
            </w:pPr>
            <w:r w:rsidRPr="00E807D4">
              <w:rPr>
                <w:szCs w:val="24"/>
              </w:rPr>
              <w:t>Persentase (%)</w:t>
            </w:r>
          </w:p>
        </w:tc>
      </w:tr>
      <w:tr w:rsidR="00192E63" w:rsidRPr="00E807D4" w:rsidTr="00192E63">
        <w:tc>
          <w:tcPr>
            <w:tcW w:w="855" w:type="dxa"/>
          </w:tcPr>
          <w:p w:rsidR="00192E63" w:rsidRPr="00E807D4" w:rsidRDefault="00192E63" w:rsidP="00430C23">
            <w:pPr>
              <w:pStyle w:val="ListParagraph"/>
              <w:tabs>
                <w:tab w:val="left" w:pos="0"/>
              </w:tabs>
              <w:ind w:left="0"/>
              <w:jc w:val="center"/>
              <w:rPr>
                <w:szCs w:val="24"/>
              </w:rPr>
            </w:pPr>
            <w:r w:rsidRPr="00E807D4">
              <w:rPr>
                <w:szCs w:val="24"/>
              </w:rPr>
              <w:t>0 – 74</w:t>
            </w:r>
          </w:p>
          <w:p w:rsidR="00192E63" w:rsidRPr="00E807D4" w:rsidRDefault="00192E63" w:rsidP="00430C23">
            <w:pPr>
              <w:pStyle w:val="ListParagraph"/>
              <w:tabs>
                <w:tab w:val="left" w:pos="0"/>
              </w:tabs>
              <w:ind w:left="0"/>
              <w:jc w:val="center"/>
              <w:rPr>
                <w:szCs w:val="24"/>
              </w:rPr>
            </w:pPr>
            <w:r w:rsidRPr="00E807D4">
              <w:rPr>
                <w:szCs w:val="24"/>
              </w:rPr>
              <w:t>75 - 100</w:t>
            </w:r>
          </w:p>
        </w:tc>
        <w:tc>
          <w:tcPr>
            <w:tcW w:w="1413" w:type="dxa"/>
          </w:tcPr>
          <w:p w:rsidR="00192E63" w:rsidRPr="00E807D4" w:rsidRDefault="00192E63" w:rsidP="00430C23">
            <w:pPr>
              <w:pStyle w:val="ListParagraph"/>
              <w:tabs>
                <w:tab w:val="left" w:pos="0"/>
              </w:tabs>
              <w:ind w:left="0"/>
              <w:jc w:val="center"/>
              <w:rPr>
                <w:szCs w:val="24"/>
              </w:rPr>
            </w:pPr>
            <w:r w:rsidRPr="00E807D4">
              <w:rPr>
                <w:szCs w:val="24"/>
              </w:rPr>
              <w:t>Tidak tuntas</w:t>
            </w:r>
          </w:p>
          <w:p w:rsidR="00192E63" w:rsidRPr="00E807D4" w:rsidRDefault="00192E63" w:rsidP="00430C23">
            <w:pPr>
              <w:pStyle w:val="ListParagraph"/>
              <w:tabs>
                <w:tab w:val="left" w:pos="0"/>
              </w:tabs>
              <w:ind w:left="0"/>
              <w:jc w:val="center"/>
              <w:rPr>
                <w:szCs w:val="24"/>
              </w:rPr>
            </w:pPr>
            <w:r w:rsidRPr="00E807D4">
              <w:rPr>
                <w:szCs w:val="24"/>
              </w:rPr>
              <w:t>Tuntas</w:t>
            </w:r>
          </w:p>
        </w:tc>
        <w:tc>
          <w:tcPr>
            <w:tcW w:w="1005" w:type="dxa"/>
          </w:tcPr>
          <w:p w:rsidR="00192E63" w:rsidRPr="00E807D4" w:rsidRDefault="00192E63" w:rsidP="00430C23">
            <w:pPr>
              <w:pStyle w:val="ListParagraph"/>
              <w:tabs>
                <w:tab w:val="left" w:pos="0"/>
              </w:tabs>
              <w:ind w:left="0"/>
              <w:jc w:val="center"/>
              <w:rPr>
                <w:szCs w:val="24"/>
              </w:rPr>
            </w:pPr>
            <w:r w:rsidRPr="00E807D4">
              <w:rPr>
                <w:szCs w:val="24"/>
              </w:rPr>
              <w:t>7</w:t>
            </w:r>
          </w:p>
          <w:p w:rsidR="00192E63" w:rsidRPr="00E807D4" w:rsidRDefault="00192E63" w:rsidP="00430C23">
            <w:pPr>
              <w:pStyle w:val="ListParagraph"/>
              <w:tabs>
                <w:tab w:val="left" w:pos="0"/>
              </w:tabs>
              <w:ind w:left="0"/>
              <w:jc w:val="center"/>
              <w:rPr>
                <w:szCs w:val="24"/>
              </w:rPr>
            </w:pPr>
            <w:r w:rsidRPr="00E807D4">
              <w:rPr>
                <w:szCs w:val="24"/>
              </w:rPr>
              <w:t>26</w:t>
            </w:r>
          </w:p>
        </w:tc>
        <w:tc>
          <w:tcPr>
            <w:tcW w:w="1263" w:type="dxa"/>
          </w:tcPr>
          <w:p w:rsidR="00192E63" w:rsidRPr="00E807D4" w:rsidRDefault="00192E63" w:rsidP="00430C23">
            <w:pPr>
              <w:pStyle w:val="ListParagraph"/>
              <w:tabs>
                <w:tab w:val="left" w:pos="0"/>
              </w:tabs>
              <w:ind w:left="0"/>
              <w:jc w:val="center"/>
              <w:rPr>
                <w:szCs w:val="24"/>
              </w:rPr>
            </w:pPr>
            <w:r w:rsidRPr="00E807D4">
              <w:rPr>
                <w:szCs w:val="24"/>
              </w:rPr>
              <w:t>21,21</w:t>
            </w:r>
          </w:p>
          <w:p w:rsidR="00192E63" w:rsidRPr="00E807D4" w:rsidRDefault="00192E63" w:rsidP="00430C23">
            <w:pPr>
              <w:pStyle w:val="ListParagraph"/>
              <w:tabs>
                <w:tab w:val="left" w:pos="0"/>
              </w:tabs>
              <w:ind w:left="0"/>
              <w:jc w:val="center"/>
              <w:rPr>
                <w:szCs w:val="24"/>
              </w:rPr>
            </w:pPr>
            <w:r w:rsidRPr="00E807D4">
              <w:rPr>
                <w:szCs w:val="24"/>
              </w:rPr>
              <w:t>79,79</w:t>
            </w:r>
          </w:p>
        </w:tc>
      </w:tr>
    </w:tbl>
    <w:p w:rsidR="00192E63" w:rsidRDefault="00192E63" w:rsidP="00192E63">
      <w:pPr>
        <w:pStyle w:val="NoSpacing"/>
        <w:rPr>
          <w:rFonts w:ascii="Times New Roman" w:hAnsi="Times New Roman" w:cs="Times New Roman"/>
          <w:sz w:val="24"/>
          <w:lang w:val="id-ID"/>
        </w:rPr>
      </w:pPr>
    </w:p>
    <w:p w:rsidR="00192E63" w:rsidRDefault="00192E63" w:rsidP="00192E63">
      <w:pPr>
        <w:pStyle w:val="NoSpacing"/>
        <w:rPr>
          <w:rFonts w:ascii="Times New Roman" w:hAnsi="Times New Roman" w:cs="Times New Roman"/>
          <w:b/>
          <w:sz w:val="24"/>
          <w:lang w:val="id-ID"/>
        </w:rPr>
      </w:pPr>
      <w:r>
        <w:rPr>
          <w:rFonts w:ascii="Times New Roman" w:hAnsi="Times New Roman" w:cs="Times New Roman"/>
          <w:b/>
          <w:sz w:val="24"/>
          <w:lang w:val="id-ID"/>
        </w:rPr>
        <w:t>HASIL PEMBAHASAN</w:t>
      </w:r>
    </w:p>
    <w:p w:rsidR="00192E63" w:rsidRDefault="00192E63" w:rsidP="00192E63">
      <w:pPr>
        <w:pStyle w:val="NoSpacing"/>
        <w:rPr>
          <w:rFonts w:ascii="Times New Roman" w:hAnsi="Times New Roman" w:cs="Times New Roman"/>
          <w:sz w:val="24"/>
          <w:lang w:val="id-ID"/>
        </w:rPr>
      </w:pPr>
      <w:r>
        <w:rPr>
          <w:rFonts w:ascii="Times New Roman" w:hAnsi="Times New Roman" w:cs="Times New Roman"/>
          <w:sz w:val="24"/>
          <w:lang w:val="id-ID"/>
        </w:rPr>
        <w:tab/>
      </w:r>
      <w:r w:rsidR="00A61290">
        <w:rPr>
          <w:rFonts w:ascii="Times New Roman" w:hAnsi="Times New Roman" w:cs="Times New Roman"/>
          <w:sz w:val="24"/>
          <w:lang w:val="id-ID"/>
        </w:rPr>
        <w:t xml:space="preserve">Berdasarkan hasil observasi aktivitas peserta didik pada siklus I, nampak bahwa tingkat aktivitas peserta didik masih dibawah kategori tinggi. Masih banyak peserta didik yang kurang memperhatikan materi pelajaran. Jumlah peserta didik dalam satu kelompok yang masih tergolong banyak sehingga memungkinkan peserta didik berbicara dengan temannya. </w:t>
      </w:r>
    </w:p>
    <w:p w:rsidR="00A61290" w:rsidRDefault="00A61290" w:rsidP="00192E63">
      <w:pPr>
        <w:pStyle w:val="NoSpacing"/>
        <w:rPr>
          <w:rFonts w:ascii="Times New Roman" w:hAnsi="Times New Roman" w:cs="Times New Roman"/>
          <w:sz w:val="24"/>
          <w:lang w:val="id-ID"/>
        </w:rPr>
      </w:pPr>
      <w:r>
        <w:rPr>
          <w:rFonts w:ascii="Times New Roman" w:hAnsi="Times New Roman" w:cs="Times New Roman"/>
          <w:sz w:val="24"/>
          <w:lang w:val="id-ID"/>
        </w:rPr>
        <w:tab/>
        <w:t xml:space="preserve">Hasil tes pemahaman konsep fisika pada siklus I menunjukkan bahwa jumlah peserta didik yang tuntas masih belum mencapai 75% sehingga penelitian dilanjutkan pada siklus II. </w:t>
      </w:r>
    </w:p>
    <w:p w:rsidR="00A61290" w:rsidRDefault="00A61290" w:rsidP="00192E63">
      <w:pPr>
        <w:pStyle w:val="NoSpacing"/>
        <w:rPr>
          <w:rFonts w:ascii="Times New Roman" w:hAnsi="Times New Roman" w:cs="Times New Roman"/>
          <w:sz w:val="24"/>
          <w:lang w:val="id-ID"/>
        </w:rPr>
      </w:pPr>
      <w:r>
        <w:rPr>
          <w:rFonts w:ascii="Times New Roman" w:hAnsi="Times New Roman" w:cs="Times New Roman"/>
          <w:sz w:val="24"/>
          <w:lang w:val="id-ID"/>
        </w:rPr>
        <w:tab/>
        <w:t>Berdasarkan hasil refleksi pada siklus I, dilakukan perbaikan pada siklus II antara lain, perubahan jumlah kelompok dari 6 kelompok menjadi 8 kelompok dengan jumlah anggota kelompok adalah 4-5 orang. Dengan berkurangnya jumlah anggota kelompok</w:t>
      </w:r>
      <w:r w:rsidR="00F348D3">
        <w:rPr>
          <w:rFonts w:ascii="Times New Roman" w:hAnsi="Times New Roman" w:cs="Times New Roman"/>
          <w:sz w:val="24"/>
          <w:lang w:val="id-ID"/>
        </w:rPr>
        <w:t xml:space="preserve">, memungkinkan keaktifan peserta didik menjadi lebih tinggi. Sehingga peserta didik menjadi lebih serius dalam memperhatikan pelajaran. </w:t>
      </w:r>
    </w:p>
    <w:p w:rsidR="00F348D3" w:rsidRDefault="00F348D3" w:rsidP="00192E63">
      <w:pPr>
        <w:pStyle w:val="NoSpacing"/>
        <w:rPr>
          <w:rFonts w:ascii="Times New Roman" w:hAnsi="Times New Roman" w:cs="Times New Roman"/>
          <w:sz w:val="24"/>
          <w:lang w:val="id-ID"/>
        </w:rPr>
      </w:pPr>
      <w:r>
        <w:rPr>
          <w:rFonts w:ascii="Times New Roman" w:hAnsi="Times New Roman" w:cs="Times New Roman"/>
          <w:sz w:val="24"/>
          <w:lang w:val="id-ID"/>
        </w:rPr>
        <w:tab/>
        <w:t xml:space="preserve">Hasil tes pemahaman konsep pada siklus II menunjukkan bahwa jumlah peserta didik yang mencapai nilai tuntas menjadi lebih tinggi. Hasil ketuntasan yang dicapai peserta </w:t>
      </w:r>
      <w:r>
        <w:rPr>
          <w:rFonts w:ascii="Times New Roman" w:hAnsi="Times New Roman" w:cs="Times New Roman"/>
          <w:sz w:val="24"/>
          <w:lang w:val="id-ID"/>
        </w:rPr>
        <w:lastRenderedPageBreak/>
        <w:t>didik secara klasikal tercapai. Jumlah peserta didik yang mencapai nilai tuntas pada siklus II adalah 78,79%. Nilai ini telah mencapai indikator keberhasilan.</w:t>
      </w:r>
    </w:p>
    <w:p w:rsidR="00F348D3" w:rsidRPr="00192E63" w:rsidRDefault="00F348D3" w:rsidP="00192E63">
      <w:pPr>
        <w:pStyle w:val="NoSpacing"/>
        <w:rPr>
          <w:rFonts w:ascii="Times New Roman" w:hAnsi="Times New Roman" w:cs="Times New Roman"/>
          <w:sz w:val="24"/>
          <w:lang w:val="id-ID"/>
        </w:rPr>
      </w:pPr>
    </w:p>
    <w:p w:rsidR="007C741F" w:rsidRDefault="007C741F" w:rsidP="007C741F">
      <w:pPr>
        <w:pStyle w:val="NoSpacing"/>
        <w:jc w:val="both"/>
        <w:rPr>
          <w:rFonts w:ascii="Times New Roman" w:hAnsi="Times New Roman" w:cs="Times New Roman"/>
          <w:b/>
          <w:sz w:val="24"/>
          <w:lang w:val="id-ID"/>
        </w:rPr>
      </w:pPr>
      <w:r>
        <w:rPr>
          <w:rFonts w:ascii="Times New Roman" w:hAnsi="Times New Roman" w:cs="Times New Roman"/>
          <w:b/>
          <w:sz w:val="24"/>
          <w:lang w:val="id-ID"/>
        </w:rPr>
        <w:t>KESIMPULAN DAN SARAN</w:t>
      </w:r>
    </w:p>
    <w:p w:rsidR="00F348D3" w:rsidRDefault="007C741F" w:rsidP="00F348D3">
      <w:pPr>
        <w:pStyle w:val="ListParagraph"/>
        <w:tabs>
          <w:tab w:val="left" w:pos="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lang w:val="id-ID"/>
        </w:rPr>
        <w:tab/>
      </w:r>
      <w:r w:rsidR="00F348D3">
        <w:rPr>
          <w:rFonts w:ascii="Times New Roman" w:hAnsi="Times New Roman" w:cs="Times New Roman"/>
          <w:sz w:val="24"/>
          <w:szCs w:val="24"/>
          <w:lang w:val="id-ID"/>
        </w:rPr>
        <w:t xml:space="preserve">Berdasarkan hasil penelitian dan pembahasan yang telah dilakukan, maka dapat disimpulkan bahwa: </w:t>
      </w:r>
    </w:p>
    <w:p w:rsidR="00F348D3" w:rsidRDefault="00F348D3" w:rsidP="00F348D3">
      <w:pPr>
        <w:pStyle w:val="ListParagraph"/>
        <w:numPr>
          <w:ilvl w:val="0"/>
          <w:numId w:val="3"/>
        </w:numPr>
        <w:tabs>
          <w:tab w:val="left" w:pos="0"/>
        </w:tabs>
        <w:spacing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Media animasi yang digunakan dalam pembelajaran dapat meningkatkan aktivitas peserta didik kelas XI MIPA 1 SMA Negeri 6 Pinrang.</w:t>
      </w:r>
    </w:p>
    <w:p w:rsidR="00F348D3" w:rsidRDefault="00F348D3" w:rsidP="00F348D3">
      <w:pPr>
        <w:pStyle w:val="ListParagraph"/>
        <w:numPr>
          <w:ilvl w:val="0"/>
          <w:numId w:val="3"/>
        </w:numPr>
        <w:tabs>
          <w:tab w:val="left" w:pos="0"/>
        </w:tabs>
        <w:spacing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Media animasi yang digunakan dalam pembelajaran dapat meningkatkan pemahaman konsep fisika peserta didik kelas XI MIPA 1 SMA Negeri 6 Pinrang</w:t>
      </w:r>
    </w:p>
    <w:p w:rsidR="00F348D3" w:rsidRDefault="00F348D3" w:rsidP="00F348D3">
      <w:pPr>
        <w:pStyle w:val="ListParagraph"/>
        <w:numPr>
          <w:ilvl w:val="0"/>
          <w:numId w:val="3"/>
        </w:numPr>
        <w:tabs>
          <w:tab w:val="left" w:pos="0"/>
        </w:tabs>
        <w:spacing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Penggunaan media animasi dalam pembelajaran sangat efektif digunakan untuk meningkatkan aktivitas peserta didik. Hasil pengamatan aktivitas peserta didik yang dicapai pada siklus II yaitu berada pada kategori tinggi.</w:t>
      </w:r>
    </w:p>
    <w:p w:rsidR="00F348D3" w:rsidRPr="00F348D3" w:rsidRDefault="00F348D3" w:rsidP="00F348D3">
      <w:pPr>
        <w:pStyle w:val="ListParagraph"/>
        <w:numPr>
          <w:ilvl w:val="0"/>
          <w:numId w:val="3"/>
        </w:numPr>
        <w:tabs>
          <w:tab w:val="left" w:pos="0"/>
        </w:tabs>
        <w:spacing w:line="240" w:lineRule="auto"/>
        <w:ind w:left="284" w:hanging="284"/>
        <w:jc w:val="both"/>
        <w:rPr>
          <w:rFonts w:ascii="Times New Roman" w:hAnsi="Times New Roman" w:cs="Times New Roman"/>
          <w:sz w:val="24"/>
          <w:szCs w:val="24"/>
          <w:lang w:val="id-ID"/>
        </w:rPr>
      </w:pPr>
      <w:r w:rsidRPr="00F348D3">
        <w:rPr>
          <w:rFonts w:ascii="Times New Roman" w:hAnsi="Times New Roman" w:cs="Times New Roman"/>
          <w:sz w:val="24"/>
          <w:szCs w:val="24"/>
          <w:lang w:val="id-ID"/>
        </w:rPr>
        <w:t>Penggunaan media animasi dalam pembelajaran sangat efektif digunakan untuk meningkatkan pemahaman konsep fisika peserta didik. Jumlah peserta didik yang mencapai nilai tuntas pada siklus II adalah 26 orang atau 78,79%.</w:t>
      </w:r>
    </w:p>
    <w:p w:rsidR="00AF20E2" w:rsidRDefault="00AF20E2" w:rsidP="007C741F">
      <w:pPr>
        <w:pStyle w:val="NoSpacing"/>
        <w:jc w:val="both"/>
        <w:rPr>
          <w:rFonts w:ascii="Times New Roman" w:hAnsi="Times New Roman" w:cs="Times New Roman"/>
          <w:sz w:val="24"/>
          <w:lang w:val="id-ID"/>
        </w:rPr>
      </w:pPr>
      <w:r>
        <w:rPr>
          <w:rFonts w:ascii="Times New Roman" w:hAnsi="Times New Roman" w:cs="Times New Roman"/>
          <w:sz w:val="24"/>
          <w:lang w:val="id-ID"/>
        </w:rPr>
        <w:t>.</w:t>
      </w:r>
      <w:r w:rsidR="00245BF7">
        <w:rPr>
          <w:rFonts w:ascii="Times New Roman" w:hAnsi="Times New Roman" w:cs="Times New Roman"/>
          <w:sz w:val="24"/>
          <w:lang w:val="id-ID"/>
        </w:rPr>
        <w:t xml:space="preserve"> </w:t>
      </w:r>
    </w:p>
    <w:p w:rsidR="00D06D1F" w:rsidRDefault="00D06D1F" w:rsidP="007C741F">
      <w:pPr>
        <w:pStyle w:val="NoSpacing"/>
        <w:jc w:val="both"/>
        <w:rPr>
          <w:rFonts w:ascii="Times New Roman" w:hAnsi="Times New Roman" w:cs="Times New Roman"/>
          <w:sz w:val="24"/>
          <w:lang w:val="id-ID"/>
        </w:rPr>
      </w:pPr>
    </w:p>
    <w:p w:rsidR="00D06D1F" w:rsidRDefault="00D06D1F" w:rsidP="007C741F">
      <w:pPr>
        <w:pStyle w:val="NoSpacing"/>
        <w:jc w:val="both"/>
        <w:rPr>
          <w:rFonts w:ascii="Times New Roman" w:hAnsi="Times New Roman" w:cs="Times New Roman"/>
          <w:sz w:val="24"/>
          <w:lang w:val="id-ID"/>
        </w:rPr>
      </w:pPr>
      <w:r>
        <w:rPr>
          <w:rFonts w:ascii="Times New Roman" w:hAnsi="Times New Roman" w:cs="Times New Roman"/>
          <w:b/>
          <w:sz w:val="24"/>
          <w:lang w:val="id-ID"/>
        </w:rPr>
        <w:t>DAFTAR PUSTAKA</w:t>
      </w:r>
    </w:p>
    <w:p w:rsidR="00FA1259" w:rsidRDefault="00FA1259" w:rsidP="00FA1259">
      <w:pPr>
        <w:spacing w:line="240" w:lineRule="auto"/>
        <w:jc w:val="both"/>
        <w:rPr>
          <w:rFonts w:ascii="Times New Roman" w:hAnsi="Times New Roman" w:cs="Times New Roman"/>
          <w:sz w:val="24"/>
          <w:lang w:val="id-ID"/>
        </w:rPr>
      </w:pPr>
      <w:r w:rsidRPr="008E061C">
        <w:rPr>
          <w:rFonts w:ascii="Times New Roman" w:hAnsi="Times New Roman" w:cs="Times New Roman"/>
          <w:sz w:val="24"/>
          <w:lang w:val="id-ID"/>
        </w:rPr>
        <w:t xml:space="preserve">Abriani, A. 2016. </w:t>
      </w:r>
      <w:r w:rsidRPr="009A3555">
        <w:rPr>
          <w:rFonts w:ascii="Times New Roman" w:hAnsi="Times New Roman" w:cs="Times New Roman"/>
          <w:sz w:val="24"/>
          <w:lang w:val="id-ID"/>
        </w:rPr>
        <w:t xml:space="preserve">Peningkatan Pemahaman Konsep Mata Pelajaran Fisika dengan </w:t>
      </w:r>
      <w:r w:rsidRPr="009A3555">
        <w:rPr>
          <w:rFonts w:ascii="Times New Roman" w:hAnsi="Times New Roman" w:cs="Times New Roman"/>
          <w:sz w:val="24"/>
          <w:lang w:val="id-ID"/>
        </w:rPr>
        <w:tab/>
        <w:t xml:space="preserve">Menerapkan Model Pembelajaran </w:t>
      </w:r>
      <w:r>
        <w:rPr>
          <w:rFonts w:ascii="Times New Roman" w:hAnsi="Times New Roman" w:cs="Times New Roman"/>
          <w:sz w:val="24"/>
          <w:lang w:val="id-ID"/>
        </w:rPr>
        <w:tab/>
      </w:r>
      <w:r w:rsidRPr="009A3555">
        <w:rPr>
          <w:rFonts w:ascii="Times New Roman" w:hAnsi="Times New Roman" w:cs="Times New Roman"/>
          <w:sz w:val="24"/>
          <w:lang w:val="id-ID"/>
        </w:rPr>
        <w:t xml:space="preserve">Evidence Based Learning dalam </w:t>
      </w:r>
      <w:r w:rsidRPr="009A3555">
        <w:rPr>
          <w:rFonts w:ascii="Times New Roman" w:hAnsi="Times New Roman" w:cs="Times New Roman"/>
          <w:sz w:val="24"/>
          <w:lang w:val="id-ID"/>
        </w:rPr>
        <w:tab/>
        <w:t xml:space="preserve">Pelaksanaan </w:t>
      </w:r>
      <w:r w:rsidRPr="009A3555">
        <w:rPr>
          <w:rFonts w:ascii="Times New Roman" w:hAnsi="Times New Roman" w:cs="Times New Roman"/>
          <w:sz w:val="24"/>
          <w:lang w:val="id-ID"/>
        </w:rPr>
        <w:tab/>
        <w:t xml:space="preserve">Quided Inqury Siswa </w:t>
      </w:r>
      <w:r>
        <w:rPr>
          <w:rFonts w:ascii="Times New Roman" w:hAnsi="Times New Roman" w:cs="Times New Roman"/>
          <w:sz w:val="24"/>
          <w:lang w:val="id-ID"/>
        </w:rPr>
        <w:tab/>
      </w:r>
      <w:r w:rsidRPr="009A3555">
        <w:rPr>
          <w:rFonts w:ascii="Times New Roman" w:hAnsi="Times New Roman" w:cs="Times New Roman"/>
          <w:sz w:val="24"/>
          <w:lang w:val="id-ID"/>
        </w:rPr>
        <w:t xml:space="preserve">Kelas X8 SMAN 1 Polongbangkeng </w:t>
      </w:r>
      <w:r w:rsidRPr="009A3555">
        <w:rPr>
          <w:rFonts w:ascii="Times New Roman" w:hAnsi="Times New Roman" w:cs="Times New Roman"/>
          <w:sz w:val="24"/>
          <w:lang w:val="id-ID"/>
        </w:rPr>
        <w:tab/>
        <w:t>Utara</w:t>
      </w:r>
      <w:r>
        <w:rPr>
          <w:rFonts w:ascii="Times New Roman" w:hAnsi="Times New Roman" w:cs="Times New Roman"/>
          <w:sz w:val="24"/>
          <w:lang w:val="id-ID"/>
        </w:rPr>
        <w:t xml:space="preserve">, </w:t>
      </w:r>
      <w:r>
        <w:rPr>
          <w:rFonts w:ascii="Times New Roman" w:hAnsi="Times New Roman" w:cs="Times New Roman"/>
          <w:i/>
          <w:sz w:val="24"/>
          <w:lang w:val="id-ID"/>
        </w:rPr>
        <w:t>Jurnal Pendidikan Fisika</w:t>
      </w:r>
      <w:r>
        <w:rPr>
          <w:rFonts w:ascii="Times New Roman" w:hAnsi="Times New Roman" w:cs="Times New Roman"/>
          <w:sz w:val="24"/>
          <w:lang w:val="id-ID"/>
        </w:rPr>
        <w:t xml:space="preserve">, </w:t>
      </w:r>
      <w:r>
        <w:rPr>
          <w:rFonts w:ascii="Times New Roman" w:hAnsi="Times New Roman" w:cs="Times New Roman"/>
          <w:sz w:val="24"/>
          <w:lang w:val="id-ID"/>
        </w:rPr>
        <w:tab/>
        <w:t>(</w:t>
      </w:r>
      <w:r>
        <w:rPr>
          <w:rFonts w:ascii="Times New Roman" w:hAnsi="Times New Roman" w:cs="Times New Roman"/>
          <w:i/>
          <w:sz w:val="24"/>
          <w:lang w:val="id-ID"/>
        </w:rPr>
        <w:t>Online</w:t>
      </w:r>
      <w:r>
        <w:rPr>
          <w:rFonts w:ascii="Times New Roman" w:hAnsi="Times New Roman" w:cs="Times New Roman"/>
          <w:sz w:val="24"/>
          <w:lang w:val="id-ID"/>
        </w:rPr>
        <w:t xml:space="preserve">), Vol. 4, No. 1, </w:t>
      </w:r>
      <w:r>
        <w:rPr>
          <w:rFonts w:ascii="Times New Roman" w:hAnsi="Times New Roman" w:cs="Times New Roman"/>
          <w:sz w:val="24"/>
          <w:lang w:val="id-ID"/>
        </w:rPr>
        <w:tab/>
      </w:r>
      <w:r w:rsidRPr="008E4920">
        <w:rPr>
          <w:rFonts w:ascii="Times New Roman" w:hAnsi="Times New Roman" w:cs="Times New Roman"/>
          <w:sz w:val="24"/>
          <w:lang w:val="id-ID"/>
        </w:rPr>
        <w:t>(</w:t>
      </w:r>
      <w:hyperlink w:history="1">
        <w:r w:rsidRPr="00F125B7">
          <w:rPr>
            <w:rStyle w:val="Hyperlink"/>
            <w:rFonts w:ascii="Times New Roman" w:hAnsi="Times New Roman" w:cs="Times New Roman"/>
            <w:sz w:val="24"/>
            <w:lang w:val="id-ID"/>
          </w:rPr>
          <w:t>http://jurnal.uin-</w:t>
        </w:r>
        <w:r w:rsidRPr="0097237A">
          <w:rPr>
            <w:rStyle w:val="Hyperlink"/>
            <w:rFonts w:ascii="Times New Roman" w:hAnsi="Times New Roman" w:cs="Times New Roman"/>
            <w:sz w:val="24"/>
            <w:u w:val="none"/>
            <w:lang w:val="id-ID"/>
          </w:rPr>
          <w:tab/>
        </w:r>
        <w:r w:rsidRPr="00F125B7">
          <w:rPr>
            <w:rStyle w:val="Hyperlink"/>
            <w:rFonts w:ascii="Times New Roman" w:hAnsi="Times New Roman" w:cs="Times New Roman"/>
            <w:sz w:val="24"/>
            <w:lang w:val="id-ID"/>
          </w:rPr>
          <w:t>alauddin.ac.id/indeks.php/PendidikanFi</w:t>
        </w:r>
        <w:r w:rsidRPr="0097237A">
          <w:rPr>
            <w:rStyle w:val="Hyperlink"/>
            <w:rFonts w:ascii="Times New Roman" w:hAnsi="Times New Roman" w:cs="Times New Roman"/>
            <w:sz w:val="24"/>
            <w:u w:val="none"/>
            <w:lang w:val="id-ID"/>
          </w:rPr>
          <w:tab/>
        </w:r>
        <w:r w:rsidRPr="00F125B7">
          <w:rPr>
            <w:rStyle w:val="Hyperlink"/>
            <w:rFonts w:ascii="Times New Roman" w:hAnsi="Times New Roman" w:cs="Times New Roman"/>
            <w:sz w:val="24"/>
            <w:lang w:val="id-ID"/>
          </w:rPr>
          <w:t>sika</w:t>
        </w:r>
      </w:hyperlink>
      <w:r>
        <w:rPr>
          <w:rFonts w:ascii="Times New Roman" w:hAnsi="Times New Roman" w:cs="Times New Roman"/>
          <w:sz w:val="24"/>
          <w:lang w:val="id-ID"/>
        </w:rPr>
        <w:t>, Diakses 25 Agustus 2018)</w:t>
      </w:r>
    </w:p>
    <w:p w:rsidR="00FA1259" w:rsidRDefault="00FA1259" w:rsidP="00FA1259">
      <w:pPr>
        <w:spacing w:line="240" w:lineRule="auto"/>
        <w:jc w:val="both"/>
        <w:rPr>
          <w:rFonts w:ascii="Times New Roman" w:hAnsi="Times New Roman" w:cs="Times New Roman"/>
          <w:sz w:val="24"/>
          <w:lang w:val="id-ID"/>
        </w:rPr>
      </w:pPr>
      <w:r w:rsidRPr="008E061C">
        <w:rPr>
          <w:rFonts w:ascii="Times New Roman" w:hAnsi="Times New Roman" w:cs="Times New Roman"/>
          <w:sz w:val="24"/>
          <w:lang w:val="id-ID"/>
        </w:rPr>
        <w:t xml:space="preserve">Anggereni, S. </w:t>
      </w:r>
      <w:r w:rsidRPr="00346223">
        <w:rPr>
          <w:rFonts w:ascii="Times New Roman" w:hAnsi="Times New Roman" w:cs="Times New Roman"/>
          <w:sz w:val="24"/>
          <w:lang w:val="id-ID"/>
        </w:rPr>
        <w:t xml:space="preserve">Efektifitas Pembelajaran </w:t>
      </w:r>
      <w:r>
        <w:rPr>
          <w:rFonts w:ascii="Times New Roman" w:hAnsi="Times New Roman" w:cs="Times New Roman"/>
          <w:sz w:val="24"/>
          <w:lang w:val="id-ID"/>
        </w:rPr>
        <w:tab/>
      </w:r>
      <w:r w:rsidRPr="00346223">
        <w:rPr>
          <w:rFonts w:ascii="Times New Roman" w:hAnsi="Times New Roman" w:cs="Times New Roman"/>
          <w:sz w:val="24"/>
          <w:lang w:val="id-ID"/>
        </w:rPr>
        <w:t xml:space="preserve">Menggunakan Media Pembelajaran </w:t>
      </w:r>
      <w:r w:rsidRPr="00346223">
        <w:rPr>
          <w:rFonts w:ascii="Times New Roman" w:hAnsi="Times New Roman" w:cs="Times New Roman"/>
          <w:sz w:val="24"/>
          <w:lang w:val="id-ID"/>
        </w:rPr>
        <w:tab/>
        <w:t xml:space="preserve">Macromedia Flash dalam </w:t>
      </w:r>
      <w:r>
        <w:rPr>
          <w:rFonts w:ascii="Times New Roman" w:hAnsi="Times New Roman" w:cs="Times New Roman"/>
          <w:sz w:val="24"/>
          <w:lang w:val="id-ID"/>
        </w:rPr>
        <w:tab/>
      </w:r>
      <w:r w:rsidRPr="00346223">
        <w:rPr>
          <w:rFonts w:ascii="Times New Roman" w:hAnsi="Times New Roman" w:cs="Times New Roman"/>
          <w:sz w:val="24"/>
          <w:lang w:val="id-ID"/>
        </w:rPr>
        <w:t xml:space="preserve">Meningkatkan Pemahaman Konsep </w:t>
      </w:r>
      <w:r>
        <w:rPr>
          <w:rFonts w:ascii="Times New Roman" w:hAnsi="Times New Roman" w:cs="Times New Roman"/>
          <w:sz w:val="24"/>
          <w:lang w:val="id-ID"/>
        </w:rPr>
        <w:tab/>
      </w:r>
      <w:r w:rsidRPr="00346223">
        <w:rPr>
          <w:rFonts w:ascii="Times New Roman" w:hAnsi="Times New Roman" w:cs="Times New Roman"/>
          <w:sz w:val="24"/>
          <w:lang w:val="id-ID"/>
        </w:rPr>
        <w:t xml:space="preserve">Fisika Materi </w:t>
      </w:r>
      <w:r w:rsidRPr="00346223">
        <w:rPr>
          <w:rFonts w:ascii="Times New Roman" w:hAnsi="Times New Roman" w:cs="Times New Roman"/>
          <w:sz w:val="24"/>
          <w:lang w:val="id-ID"/>
        </w:rPr>
        <w:tab/>
      </w:r>
      <w:r>
        <w:rPr>
          <w:rFonts w:ascii="Times New Roman" w:hAnsi="Times New Roman" w:cs="Times New Roman"/>
          <w:sz w:val="24"/>
          <w:lang w:val="id-ID"/>
        </w:rPr>
        <w:t xml:space="preserve">Hukum </w:t>
      </w:r>
      <w:r w:rsidRPr="00346223">
        <w:rPr>
          <w:rFonts w:ascii="Times New Roman" w:hAnsi="Times New Roman" w:cs="Times New Roman"/>
          <w:sz w:val="24"/>
          <w:lang w:val="id-ID"/>
        </w:rPr>
        <w:t>Newton</w:t>
      </w:r>
      <w:r>
        <w:rPr>
          <w:rFonts w:ascii="Times New Roman" w:hAnsi="Times New Roman" w:cs="Times New Roman"/>
          <w:sz w:val="24"/>
          <w:lang w:val="id-ID"/>
        </w:rPr>
        <w:t xml:space="preserve">, </w:t>
      </w:r>
      <w:r>
        <w:rPr>
          <w:rFonts w:ascii="Times New Roman" w:hAnsi="Times New Roman" w:cs="Times New Roman"/>
          <w:i/>
          <w:sz w:val="24"/>
          <w:lang w:val="id-ID"/>
        </w:rPr>
        <w:t xml:space="preserve">Jurnal </w:t>
      </w:r>
      <w:r>
        <w:rPr>
          <w:rFonts w:ascii="Times New Roman" w:hAnsi="Times New Roman" w:cs="Times New Roman"/>
          <w:i/>
          <w:sz w:val="24"/>
          <w:lang w:val="id-ID"/>
        </w:rPr>
        <w:tab/>
        <w:t>Biotek</w:t>
      </w:r>
      <w:r>
        <w:rPr>
          <w:rFonts w:ascii="Times New Roman" w:hAnsi="Times New Roman" w:cs="Times New Roman"/>
          <w:sz w:val="24"/>
          <w:lang w:val="id-ID"/>
        </w:rPr>
        <w:t>, (</w:t>
      </w:r>
      <w:r>
        <w:rPr>
          <w:rFonts w:ascii="Times New Roman" w:hAnsi="Times New Roman" w:cs="Times New Roman"/>
          <w:i/>
          <w:sz w:val="24"/>
          <w:lang w:val="id-ID"/>
        </w:rPr>
        <w:t>Online</w:t>
      </w:r>
      <w:r>
        <w:rPr>
          <w:rFonts w:ascii="Times New Roman" w:hAnsi="Times New Roman" w:cs="Times New Roman"/>
          <w:sz w:val="24"/>
          <w:lang w:val="id-ID"/>
        </w:rPr>
        <w:t xml:space="preserve">), Vol. 4, No. 2, Diakses </w:t>
      </w:r>
      <w:r>
        <w:rPr>
          <w:rFonts w:ascii="Times New Roman" w:hAnsi="Times New Roman" w:cs="Times New Roman"/>
          <w:sz w:val="24"/>
          <w:lang w:val="id-ID"/>
        </w:rPr>
        <w:tab/>
        <w:t xml:space="preserve">25 Agustus </w:t>
      </w:r>
      <w:r>
        <w:rPr>
          <w:rFonts w:ascii="Times New Roman" w:hAnsi="Times New Roman" w:cs="Times New Roman"/>
          <w:sz w:val="24"/>
          <w:lang w:val="id-ID"/>
        </w:rPr>
        <w:tab/>
        <w:t>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lastRenderedPageBreak/>
        <w:t xml:space="preserve">Andriani, T. 2017. Peningkatan Pemahaman </w:t>
      </w:r>
      <w:r>
        <w:rPr>
          <w:rFonts w:ascii="Times New Roman" w:hAnsi="Times New Roman" w:cs="Times New Roman"/>
          <w:sz w:val="24"/>
          <w:lang w:val="id-ID"/>
        </w:rPr>
        <w:tab/>
        <w:t xml:space="preserve">Konsep Fisika dengan Menggunakan </w:t>
      </w:r>
      <w:r>
        <w:rPr>
          <w:rFonts w:ascii="Times New Roman" w:hAnsi="Times New Roman" w:cs="Times New Roman"/>
          <w:sz w:val="24"/>
          <w:lang w:val="id-ID"/>
        </w:rPr>
        <w:tab/>
        <w:t xml:space="preserve">Metode Penemuan terbimbing kelas </w:t>
      </w:r>
      <w:r>
        <w:rPr>
          <w:rFonts w:ascii="Times New Roman" w:hAnsi="Times New Roman" w:cs="Times New Roman"/>
          <w:sz w:val="24"/>
          <w:lang w:val="id-ID"/>
        </w:rPr>
        <w:tab/>
        <w:t xml:space="preserve">VII B SMPN 8 Makassar, </w:t>
      </w:r>
      <w:r>
        <w:rPr>
          <w:rFonts w:ascii="Times New Roman" w:hAnsi="Times New Roman" w:cs="Times New Roman"/>
          <w:i/>
          <w:sz w:val="24"/>
          <w:lang w:val="id-ID"/>
        </w:rPr>
        <w:t xml:space="preserve">JPF </w:t>
      </w:r>
      <w:r>
        <w:rPr>
          <w:rFonts w:ascii="Times New Roman" w:hAnsi="Times New Roman" w:cs="Times New Roman"/>
          <w:i/>
          <w:sz w:val="24"/>
          <w:lang w:val="id-ID"/>
        </w:rPr>
        <w:tab/>
      </w:r>
      <w:r>
        <w:rPr>
          <w:rFonts w:ascii="Times New Roman" w:hAnsi="Times New Roman" w:cs="Times New Roman"/>
          <w:sz w:val="24"/>
          <w:lang w:val="id-ID"/>
        </w:rPr>
        <w:t>(</w:t>
      </w:r>
      <w:r>
        <w:rPr>
          <w:rFonts w:ascii="Times New Roman" w:hAnsi="Times New Roman" w:cs="Times New Roman"/>
          <w:i/>
          <w:sz w:val="24"/>
          <w:lang w:val="id-ID"/>
        </w:rPr>
        <w:t>Online</w:t>
      </w:r>
      <w:r>
        <w:rPr>
          <w:rFonts w:ascii="Times New Roman" w:hAnsi="Times New Roman" w:cs="Times New Roman"/>
          <w:sz w:val="24"/>
          <w:lang w:val="id-ID"/>
        </w:rPr>
        <w:t>),Vol. 1, No. 2. (ISSNL 2303-</w:t>
      </w:r>
      <w:r>
        <w:rPr>
          <w:rFonts w:ascii="Times New Roman" w:hAnsi="Times New Roman" w:cs="Times New Roman"/>
          <w:sz w:val="24"/>
          <w:lang w:val="id-ID"/>
        </w:rPr>
        <w:tab/>
        <w:t>8939, Diakses 3 Agustus 2018)</w:t>
      </w:r>
    </w:p>
    <w:p w:rsidR="00FA1259" w:rsidRDefault="00FA1259" w:rsidP="00FA1259">
      <w:pPr>
        <w:spacing w:line="240" w:lineRule="auto"/>
        <w:jc w:val="both"/>
        <w:rPr>
          <w:rFonts w:ascii="Times New Roman" w:hAnsi="Times New Roman" w:cs="Times New Roman"/>
          <w:sz w:val="24"/>
          <w:lang w:val="id-ID"/>
        </w:rPr>
      </w:pPr>
      <w:r w:rsidRPr="008E061C">
        <w:rPr>
          <w:rFonts w:ascii="Times New Roman" w:hAnsi="Times New Roman" w:cs="Times New Roman"/>
          <w:sz w:val="24"/>
          <w:lang w:val="id-ID"/>
        </w:rPr>
        <w:t>Arikunto, S. 1996</w:t>
      </w:r>
      <w:r>
        <w:rPr>
          <w:rFonts w:ascii="Times New Roman" w:hAnsi="Times New Roman" w:cs="Times New Roman"/>
          <w:sz w:val="24"/>
          <w:lang w:val="id-ID"/>
        </w:rPr>
        <w:t>a</w:t>
      </w:r>
      <w:r w:rsidRPr="008E061C">
        <w:rPr>
          <w:rFonts w:ascii="Times New Roman" w:hAnsi="Times New Roman" w:cs="Times New Roman"/>
          <w:sz w:val="24"/>
          <w:lang w:val="id-ID"/>
        </w:rPr>
        <w:t xml:space="preserve">. </w:t>
      </w:r>
      <w:r w:rsidRPr="008E061C">
        <w:rPr>
          <w:rFonts w:ascii="Times New Roman" w:hAnsi="Times New Roman" w:cs="Times New Roman"/>
          <w:i/>
          <w:sz w:val="24"/>
          <w:lang w:val="id-ID"/>
        </w:rPr>
        <w:t>Dasar-dasar Evaluasi</w:t>
      </w:r>
      <w:r w:rsidRPr="008E061C">
        <w:rPr>
          <w:rFonts w:ascii="Times New Roman" w:hAnsi="Times New Roman" w:cs="Times New Roman"/>
          <w:sz w:val="24"/>
          <w:lang w:val="id-ID"/>
        </w:rPr>
        <w:t xml:space="preserve">. </w:t>
      </w:r>
      <w:r>
        <w:rPr>
          <w:rFonts w:ascii="Times New Roman" w:hAnsi="Times New Roman" w:cs="Times New Roman"/>
          <w:sz w:val="24"/>
          <w:lang w:val="id-ID"/>
        </w:rPr>
        <w:tab/>
      </w:r>
      <w:r w:rsidRPr="008E061C">
        <w:rPr>
          <w:rFonts w:ascii="Times New Roman" w:hAnsi="Times New Roman" w:cs="Times New Roman"/>
          <w:sz w:val="24"/>
          <w:lang w:val="id-ID"/>
        </w:rPr>
        <w:t>Jakarta: Rineka Cipta</w:t>
      </w:r>
    </w:p>
    <w:p w:rsidR="00FA1259" w:rsidRDefault="00FA1259" w:rsidP="00FA1259">
      <w:pPr>
        <w:spacing w:line="240" w:lineRule="auto"/>
        <w:jc w:val="both"/>
        <w:rPr>
          <w:rFonts w:ascii="Times New Roman" w:hAnsi="Times New Roman" w:cs="Times New Roman"/>
          <w:sz w:val="24"/>
          <w:lang w:val="id-ID"/>
        </w:rPr>
      </w:pPr>
      <w:r w:rsidRPr="008E061C">
        <w:rPr>
          <w:rFonts w:ascii="Times New Roman" w:hAnsi="Times New Roman" w:cs="Times New Roman"/>
          <w:sz w:val="24"/>
          <w:lang w:val="id-ID"/>
        </w:rPr>
        <w:t>_________.1996</w:t>
      </w:r>
      <w:r>
        <w:rPr>
          <w:rFonts w:ascii="Times New Roman" w:hAnsi="Times New Roman" w:cs="Times New Roman"/>
          <w:sz w:val="24"/>
          <w:lang w:val="id-ID"/>
        </w:rPr>
        <w:t>b</w:t>
      </w:r>
      <w:r w:rsidRPr="008E061C">
        <w:rPr>
          <w:rFonts w:ascii="Times New Roman" w:hAnsi="Times New Roman" w:cs="Times New Roman"/>
          <w:sz w:val="24"/>
          <w:lang w:val="id-ID"/>
        </w:rPr>
        <w:t xml:space="preserve">. </w:t>
      </w:r>
      <w:r w:rsidRPr="008E061C">
        <w:rPr>
          <w:rFonts w:ascii="Times New Roman" w:hAnsi="Times New Roman" w:cs="Times New Roman"/>
          <w:i/>
          <w:sz w:val="24"/>
          <w:lang w:val="id-ID"/>
        </w:rPr>
        <w:t>Prosedur Penelitian</w:t>
      </w:r>
      <w:r w:rsidRPr="008E061C">
        <w:rPr>
          <w:rFonts w:ascii="Times New Roman" w:hAnsi="Times New Roman" w:cs="Times New Roman"/>
          <w:sz w:val="24"/>
          <w:lang w:val="id-ID"/>
        </w:rPr>
        <w:t xml:space="preserve">. </w:t>
      </w:r>
      <w:r>
        <w:rPr>
          <w:rFonts w:ascii="Times New Roman" w:hAnsi="Times New Roman" w:cs="Times New Roman"/>
          <w:sz w:val="24"/>
          <w:lang w:val="id-ID"/>
        </w:rPr>
        <w:tab/>
      </w:r>
      <w:r w:rsidRPr="008E061C">
        <w:rPr>
          <w:rFonts w:ascii="Times New Roman" w:hAnsi="Times New Roman" w:cs="Times New Roman"/>
          <w:sz w:val="24"/>
          <w:lang w:val="id-ID"/>
        </w:rPr>
        <w:t>Jakarta:</w:t>
      </w:r>
      <w:r>
        <w:rPr>
          <w:rFonts w:ascii="Times New Roman" w:hAnsi="Times New Roman" w:cs="Times New Roman"/>
          <w:sz w:val="24"/>
          <w:lang w:val="id-ID"/>
        </w:rPr>
        <w:t xml:space="preserve"> </w:t>
      </w:r>
      <w:r w:rsidRPr="008E061C">
        <w:rPr>
          <w:rFonts w:ascii="Times New Roman" w:hAnsi="Times New Roman" w:cs="Times New Roman"/>
          <w:sz w:val="24"/>
          <w:lang w:val="id-ID"/>
        </w:rPr>
        <w:t>Rineka Cipta</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Arsyad, N. 2016. </w:t>
      </w:r>
      <w:r>
        <w:rPr>
          <w:rFonts w:ascii="Times New Roman" w:hAnsi="Times New Roman" w:cs="Times New Roman"/>
          <w:i/>
          <w:sz w:val="24"/>
          <w:lang w:val="id-ID"/>
        </w:rPr>
        <w:t xml:space="preserve">Model Pembelajaran </w:t>
      </w:r>
      <w:r>
        <w:rPr>
          <w:rFonts w:ascii="Times New Roman" w:hAnsi="Times New Roman" w:cs="Times New Roman"/>
          <w:i/>
          <w:sz w:val="24"/>
          <w:lang w:val="id-ID"/>
        </w:rPr>
        <w:tab/>
        <w:t xml:space="preserve">Menumbuhkembangkan Kemampuan </w:t>
      </w:r>
      <w:r>
        <w:rPr>
          <w:rFonts w:ascii="Times New Roman" w:hAnsi="Times New Roman" w:cs="Times New Roman"/>
          <w:i/>
          <w:sz w:val="24"/>
          <w:lang w:val="id-ID"/>
        </w:rPr>
        <w:tab/>
        <w:t>Metakognitif</w:t>
      </w:r>
      <w:r>
        <w:rPr>
          <w:rFonts w:ascii="Times New Roman" w:hAnsi="Times New Roman" w:cs="Times New Roman"/>
          <w:sz w:val="24"/>
          <w:lang w:val="id-ID"/>
        </w:rPr>
        <w:t xml:space="preserve">. Makassar: Pustaka </w:t>
      </w:r>
      <w:r>
        <w:rPr>
          <w:rFonts w:ascii="Times New Roman" w:hAnsi="Times New Roman" w:cs="Times New Roman"/>
          <w:sz w:val="24"/>
          <w:lang w:val="id-ID"/>
        </w:rPr>
        <w:tab/>
        <w:t>Refleksi</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Asrori, M. 2007. </w:t>
      </w:r>
      <w:r>
        <w:rPr>
          <w:rFonts w:ascii="Times New Roman" w:hAnsi="Times New Roman" w:cs="Times New Roman"/>
          <w:i/>
          <w:sz w:val="24"/>
          <w:lang w:val="id-ID"/>
        </w:rPr>
        <w:t>Penelitian Tindakan Kelas</w:t>
      </w:r>
      <w:r>
        <w:rPr>
          <w:rFonts w:ascii="Times New Roman" w:hAnsi="Times New Roman" w:cs="Times New Roman"/>
          <w:sz w:val="24"/>
          <w:lang w:val="id-ID"/>
        </w:rPr>
        <w:t xml:space="preserve">. </w:t>
      </w:r>
      <w:r>
        <w:rPr>
          <w:rFonts w:ascii="Times New Roman" w:hAnsi="Times New Roman" w:cs="Times New Roman"/>
          <w:sz w:val="24"/>
          <w:lang w:val="id-ID"/>
        </w:rPr>
        <w:tab/>
        <w:t>Bandung: Wacana Prima: Erlangga</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Biodiversitas, R. E. 2018. Analisis Data </w:t>
      </w:r>
      <w:r>
        <w:rPr>
          <w:rFonts w:ascii="Times New Roman" w:hAnsi="Times New Roman" w:cs="Times New Roman"/>
          <w:sz w:val="24"/>
          <w:lang w:val="id-ID"/>
        </w:rPr>
        <w:tab/>
        <w:t>Penelitian Tindakan Kelas. (</w:t>
      </w:r>
      <w:r>
        <w:rPr>
          <w:rFonts w:ascii="Times New Roman" w:hAnsi="Times New Roman" w:cs="Times New Roman"/>
          <w:i/>
          <w:sz w:val="24"/>
          <w:lang w:val="id-ID"/>
        </w:rPr>
        <w:t>Online</w:t>
      </w:r>
      <w:r>
        <w:rPr>
          <w:rFonts w:ascii="Times New Roman" w:hAnsi="Times New Roman" w:cs="Times New Roman"/>
          <w:sz w:val="24"/>
          <w:lang w:val="id-ID"/>
        </w:rPr>
        <w:t xml:space="preserve">). </w:t>
      </w:r>
      <w:r>
        <w:rPr>
          <w:rFonts w:ascii="Times New Roman" w:hAnsi="Times New Roman" w:cs="Times New Roman"/>
          <w:sz w:val="24"/>
          <w:lang w:val="id-ID"/>
        </w:rPr>
        <w:tab/>
        <w:t xml:space="preserve">(Mhtml:file://C\Users\WINDOWS </w:t>
      </w:r>
      <w:r>
        <w:rPr>
          <w:rFonts w:ascii="Times New Roman" w:hAnsi="Times New Roman" w:cs="Times New Roman"/>
          <w:sz w:val="24"/>
          <w:lang w:val="id-ID"/>
        </w:rPr>
        <w:tab/>
        <w:t xml:space="preserve">10\Documents\Rizal Ensyamada </w:t>
      </w:r>
      <w:r>
        <w:rPr>
          <w:rFonts w:ascii="Times New Roman" w:hAnsi="Times New Roman" w:cs="Times New Roman"/>
          <w:sz w:val="24"/>
          <w:lang w:val="id-ID"/>
        </w:rPr>
        <w:tab/>
        <w:t>Biodiversitas, Diakses 2 Oktober 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Dahar, R. W. 1989. </w:t>
      </w:r>
      <w:r>
        <w:rPr>
          <w:rFonts w:ascii="Times New Roman" w:hAnsi="Times New Roman" w:cs="Times New Roman"/>
          <w:i/>
          <w:sz w:val="24"/>
          <w:lang w:val="id-ID"/>
        </w:rPr>
        <w:t>Teori-teori Belajar</w:t>
      </w:r>
      <w:r>
        <w:rPr>
          <w:rFonts w:ascii="Times New Roman" w:hAnsi="Times New Roman" w:cs="Times New Roman"/>
          <w:sz w:val="24"/>
          <w:lang w:val="id-ID"/>
        </w:rPr>
        <w:t xml:space="preserve">. </w:t>
      </w:r>
      <w:r>
        <w:rPr>
          <w:rFonts w:ascii="Times New Roman" w:hAnsi="Times New Roman" w:cs="Times New Roman"/>
          <w:sz w:val="24"/>
          <w:lang w:val="id-ID"/>
        </w:rPr>
        <w:tab/>
        <w:t>Jakarta: Erlangga</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Dayat, R. 2017. </w:t>
      </w:r>
      <w:r>
        <w:rPr>
          <w:rFonts w:ascii="Times New Roman" w:hAnsi="Times New Roman" w:cs="Times New Roman"/>
          <w:i/>
          <w:sz w:val="24"/>
          <w:lang w:val="id-ID"/>
        </w:rPr>
        <w:t xml:space="preserve">Efektivitas Pembelajaran </w:t>
      </w:r>
      <w:r>
        <w:rPr>
          <w:rFonts w:ascii="Times New Roman" w:hAnsi="Times New Roman" w:cs="Times New Roman"/>
          <w:i/>
          <w:sz w:val="24"/>
          <w:lang w:val="id-ID"/>
        </w:rPr>
        <w:tab/>
        <w:t>Fisika</w:t>
      </w:r>
      <w:r>
        <w:rPr>
          <w:rFonts w:ascii="Times New Roman" w:hAnsi="Times New Roman" w:cs="Times New Roman"/>
          <w:sz w:val="24"/>
          <w:lang w:val="id-ID"/>
        </w:rPr>
        <w:t>, (</w:t>
      </w:r>
      <w:r w:rsidRPr="00D53926">
        <w:rPr>
          <w:rFonts w:ascii="Times New Roman" w:hAnsi="Times New Roman" w:cs="Times New Roman"/>
          <w:i/>
          <w:sz w:val="24"/>
          <w:lang w:val="id-ID"/>
        </w:rPr>
        <w:t>online</w:t>
      </w:r>
      <w:r>
        <w:rPr>
          <w:rFonts w:ascii="Times New Roman" w:hAnsi="Times New Roman" w:cs="Times New Roman"/>
          <w:sz w:val="24"/>
          <w:lang w:val="id-ID"/>
        </w:rPr>
        <w:t xml:space="preserve">), </w:t>
      </w:r>
      <w:r>
        <w:rPr>
          <w:rFonts w:ascii="Times New Roman" w:hAnsi="Times New Roman" w:cs="Times New Roman"/>
          <w:sz w:val="24"/>
          <w:lang w:val="id-ID"/>
        </w:rPr>
        <w:tab/>
      </w:r>
      <w:r w:rsidRPr="008E4920">
        <w:rPr>
          <w:rFonts w:ascii="Times New Roman" w:hAnsi="Times New Roman" w:cs="Times New Roman"/>
          <w:sz w:val="24"/>
          <w:lang w:val="id-ID"/>
        </w:rPr>
        <w:t>(</w:t>
      </w:r>
      <w:hyperlink r:id="rId7" w:history="1">
        <w:r w:rsidRPr="008E4920">
          <w:rPr>
            <w:rStyle w:val="Hyperlink"/>
            <w:rFonts w:ascii="Times New Roman" w:hAnsi="Times New Roman" w:cs="Times New Roman"/>
            <w:sz w:val="24"/>
            <w:lang w:val="id-ID"/>
          </w:rPr>
          <w:t>http://rahmandayat46.wordpress.com</w:t>
        </w:r>
      </w:hyperlink>
      <w:r>
        <w:rPr>
          <w:rFonts w:ascii="Times New Roman" w:hAnsi="Times New Roman" w:cs="Times New Roman"/>
          <w:sz w:val="24"/>
          <w:lang w:val="id-ID"/>
        </w:rPr>
        <w:t xml:space="preserve">, </w:t>
      </w:r>
      <w:r>
        <w:rPr>
          <w:rFonts w:ascii="Times New Roman" w:hAnsi="Times New Roman" w:cs="Times New Roman"/>
          <w:sz w:val="24"/>
          <w:lang w:val="id-ID"/>
        </w:rPr>
        <w:tab/>
        <w:t>Diakses 3 Agustus 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Mananda, I. </w:t>
      </w:r>
      <w:r>
        <w:rPr>
          <w:rFonts w:ascii="Times New Roman" w:hAnsi="Times New Roman" w:cs="Times New Roman"/>
          <w:i/>
          <w:sz w:val="24"/>
          <w:lang w:val="id-ID"/>
        </w:rPr>
        <w:t xml:space="preserve">Penggunaan Media Pembelajaran </w:t>
      </w:r>
      <w:r>
        <w:rPr>
          <w:rFonts w:ascii="Times New Roman" w:hAnsi="Times New Roman" w:cs="Times New Roman"/>
          <w:i/>
          <w:sz w:val="24"/>
          <w:lang w:val="id-ID"/>
        </w:rPr>
        <w:tab/>
        <w:t xml:space="preserve">Menggunakan Macromedia Flash </w:t>
      </w:r>
      <w:r>
        <w:rPr>
          <w:rFonts w:ascii="Times New Roman" w:hAnsi="Times New Roman" w:cs="Times New Roman"/>
          <w:i/>
          <w:sz w:val="24"/>
          <w:lang w:val="id-ID"/>
        </w:rPr>
        <w:tab/>
        <w:t xml:space="preserve">untuk Meningkatkan Pemahaman </w:t>
      </w:r>
      <w:r>
        <w:rPr>
          <w:rFonts w:ascii="Times New Roman" w:hAnsi="Times New Roman" w:cs="Times New Roman"/>
          <w:i/>
          <w:sz w:val="24"/>
          <w:lang w:val="id-ID"/>
        </w:rPr>
        <w:tab/>
        <w:t xml:space="preserve">Konsep Siswa pada Pokok Bahasan </w:t>
      </w:r>
      <w:r>
        <w:rPr>
          <w:rFonts w:ascii="Times New Roman" w:hAnsi="Times New Roman" w:cs="Times New Roman"/>
          <w:i/>
          <w:sz w:val="24"/>
          <w:lang w:val="id-ID"/>
        </w:rPr>
        <w:tab/>
        <w:t xml:space="preserve">Hukum </w:t>
      </w:r>
      <w:r>
        <w:rPr>
          <w:rFonts w:ascii="Times New Roman" w:hAnsi="Times New Roman" w:cs="Times New Roman"/>
          <w:i/>
          <w:sz w:val="24"/>
          <w:lang w:val="id-ID"/>
        </w:rPr>
        <w:tab/>
        <w:t>Newton</w:t>
      </w:r>
      <w:r>
        <w:rPr>
          <w:rFonts w:ascii="Times New Roman" w:hAnsi="Times New Roman" w:cs="Times New Roman"/>
          <w:sz w:val="24"/>
          <w:lang w:val="id-ID"/>
        </w:rPr>
        <w:t>, (</w:t>
      </w:r>
      <w:r>
        <w:rPr>
          <w:rFonts w:ascii="Times New Roman" w:hAnsi="Times New Roman" w:cs="Times New Roman"/>
          <w:i/>
          <w:sz w:val="24"/>
          <w:lang w:val="id-ID"/>
        </w:rPr>
        <w:t>online)</w:t>
      </w:r>
      <w:r>
        <w:rPr>
          <w:rFonts w:ascii="Times New Roman" w:hAnsi="Times New Roman" w:cs="Times New Roman"/>
          <w:sz w:val="24"/>
          <w:lang w:val="id-ID"/>
        </w:rPr>
        <w:t xml:space="preserve">, </w:t>
      </w:r>
      <w:r>
        <w:rPr>
          <w:rFonts w:ascii="Times New Roman" w:hAnsi="Times New Roman" w:cs="Times New Roman"/>
          <w:sz w:val="24"/>
          <w:lang w:val="id-ID"/>
        </w:rPr>
        <w:tab/>
      </w:r>
      <w:r w:rsidRPr="008E4920">
        <w:rPr>
          <w:rFonts w:ascii="Times New Roman" w:hAnsi="Times New Roman" w:cs="Times New Roman"/>
          <w:sz w:val="24"/>
          <w:lang w:val="id-ID"/>
        </w:rPr>
        <w:t>(</w:t>
      </w:r>
      <w:hyperlink r:id="rId8" w:history="1">
        <w:r w:rsidRPr="00F125B7">
          <w:rPr>
            <w:rStyle w:val="Hyperlink"/>
            <w:rFonts w:ascii="Times New Roman" w:hAnsi="Times New Roman" w:cs="Times New Roman"/>
            <w:sz w:val="24"/>
            <w:lang w:val="id-ID"/>
          </w:rPr>
          <w:t>file:///C:Users/User/Document/PTK%</w:t>
        </w:r>
        <w:r w:rsidRPr="00FA1259">
          <w:rPr>
            <w:rStyle w:val="Hyperlink"/>
            <w:rFonts w:ascii="Times New Roman" w:hAnsi="Times New Roman" w:cs="Times New Roman"/>
            <w:sz w:val="24"/>
            <w:u w:val="none"/>
            <w:lang w:val="id-ID"/>
          </w:rPr>
          <w:tab/>
        </w:r>
        <w:r w:rsidRPr="00F125B7">
          <w:rPr>
            <w:rStyle w:val="Hyperlink"/>
            <w:rFonts w:ascii="Times New Roman" w:hAnsi="Times New Roman" w:cs="Times New Roman"/>
            <w:sz w:val="24"/>
            <w:lang w:val="id-ID"/>
          </w:rPr>
          <w:t>20Pemahaman%20Fisik</w:t>
        </w:r>
      </w:hyperlink>
      <w:r>
        <w:rPr>
          <w:rFonts w:ascii="Times New Roman" w:hAnsi="Times New Roman" w:cs="Times New Roman"/>
          <w:sz w:val="24"/>
          <w:lang w:val="id-ID"/>
        </w:rPr>
        <w:t xml:space="preserve">, Diakses 3 </w:t>
      </w:r>
      <w:r>
        <w:rPr>
          <w:rFonts w:ascii="Times New Roman" w:hAnsi="Times New Roman" w:cs="Times New Roman"/>
          <w:sz w:val="24"/>
          <w:lang w:val="id-ID"/>
        </w:rPr>
        <w:tab/>
        <w:t>Agustus 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Ringan, J. 2016. </w:t>
      </w:r>
      <w:r>
        <w:rPr>
          <w:rFonts w:ascii="Times New Roman" w:hAnsi="Times New Roman" w:cs="Times New Roman"/>
          <w:i/>
          <w:sz w:val="24"/>
          <w:lang w:val="id-ID"/>
        </w:rPr>
        <w:t xml:space="preserve">Peningkatan Pemahaman </w:t>
      </w:r>
      <w:r>
        <w:rPr>
          <w:rFonts w:ascii="Times New Roman" w:hAnsi="Times New Roman" w:cs="Times New Roman"/>
          <w:i/>
          <w:sz w:val="24"/>
          <w:lang w:val="id-ID"/>
        </w:rPr>
        <w:tab/>
        <w:t>Fisika m</w:t>
      </w:r>
      <w:r w:rsidRPr="00ED4E3E">
        <w:rPr>
          <w:rFonts w:ascii="Times New Roman" w:hAnsi="Times New Roman" w:cs="Times New Roman"/>
          <w:i/>
          <w:sz w:val="24"/>
          <w:lang w:val="id-ID"/>
        </w:rPr>
        <w:t xml:space="preserve">elalui Model Pembelajaran </w:t>
      </w:r>
      <w:r>
        <w:rPr>
          <w:rFonts w:ascii="Times New Roman" w:hAnsi="Times New Roman" w:cs="Times New Roman"/>
          <w:i/>
          <w:sz w:val="24"/>
          <w:lang w:val="id-ID"/>
        </w:rPr>
        <w:tab/>
      </w:r>
      <w:r w:rsidRPr="00ED4E3E">
        <w:rPr>
          <w:rFonts w:ascii="Times New Roman" w:hAnsi="Times New Roman" w:cs="Times New Roman"/>
          <w:i/>
          <w:sz w:val="24"/>
          <w:lang w:val="id-ID"/>
        </w:rPr>
        <w:t xml:space="preserve">Kooperatif Tipe Jigsaw pada Siswa </w:t>
      </w:r>
      <w:r>
        <w:rPr>
          <w:rFonts w:ascii="Times New Roman" w:hAnsi="Times New Roman" w:cs="Times New Roman"/>
          <w:i/>
          <w:sz w:val="24"/>
          <w:lang w:val="id-ID"/>
        </w:rPr>
        <w:tab/>
      </w:r>
      <w:r w:rsidRPr="00ED4E3E">
        <w:rPr>
          <w:rFonts w:ascii="Times New Roman" w:hAnsi="Times New Roman" w:cs="Times New Roman"/>
          <w:i/>
          <w:sz w:val="24"/>
          <w:lang w:val="id-ID"/>
        </w:rPr>
        <w:t>Kelas X SMA Negeri 09 Makassar</w:t>
      </w:r>
      <w:r>
        <w:rPr>
          <w:rFonts w:ascii="Times New Roman" w:hAnsi="Times New Roman" w:cs="Times New Roman"/>
          <w:sz w:val="24"/>
          <w:lang w:val="id-ID"/>
        </w:rPr>
        <w:t xml:space="preserve">, </w:t>
      </w:r>
      <w:r>
        <w:rPr>
          <w:rFonts w:ascii="Times New Roman" w:hAnsi="Times New Roman" w:cs="Times New Roman"/>
          <w:sz w:val="24"/>
          <w:lang w:val="id-ID"/>
        </w:rPr>
        <w:tab/>
        <w:t>(</w:t>
      </w:r>
      <w:r>
        <w:rPr>
          <w:rFonts w:ascii="Times New Roman" w:hAnsi="Times New Roman" w:cs="Times New Roman"/>
          <w:i/>
          <w:sz w:val="24"/>
          <w:lang w:val="id-ID"/>
        </w:rPr>
        <w:t>online</w:t>
      </w:r>
      <w:r>
        <w:rPr>
          <w:rFonts w:ascii="Times New Roman" w:hAnsi="Times New Roman" w:cs="Times New Roman"/>
          <w:sz w:val="24"/>
          <w:lang w:val="id-ID"/>
        </w:rPr>
        <w:t xml:space="preserve">), Vol. 2, No. 2 (JPF, ISSN: </w:t>
      </w:r>
      <w:r>
        <w:rPr>
          <w:rFonts w:ascii="Times New Roman" w:hAnsi="Times New Roman" w:cs="Times New Roman"/>
          <w:sz w:val="24"/>
          <w:lang w:val="id-ID"/>
        </w:rPr>
        <w:tab/>
        <w:t>2302-8939, Diakses 2 September 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Rudi Silalahi, C. R. (2007). </w:t>
      </w:r>
      <w:r>
        <w:rPr>
          <w:rFonts w:ascii="Times New Roman" w:hAnsi="Times New Roman" w:cs="Times New Roman"/>
          <w:i/>
          <w:sz w:val="24"/>
          <w:lang w:val="id-ID"/>
        </w:rPr>
        <w:t xml:space="preserve">Media </w:t>
      </w:r>
      <w:r>
        <w:rPr>
          <w:rFonts w:ascii="Times New Roman" w:hAnsi="Times New Roman" w:cs="Times New Roman"/>
          <w:i/>
          <w:sz w:val="24"/>
          <w:lang w:val="id-ID"/>
        </w:rPr>
        <w:tab/>
        <w:t>Pembelajaran</w:t>
      </w:r>
      <w:r>
        <w:rPr>
          <w:rFonts w:ascii="Times New Roman" w:hAnsi="Times New Roman" w:cs="Times New Roman"/>
          <w:sz w:val="24"/>
          <w:lang w:val="id-ID"/>
        </w:rPr>
        <w:t xml:space="preserve">. Bandung: Wacana </w:t>
      </w:r>
      <w:r>
        <w:rPr>
          <w:rFonts w:ascii="Times New Roman" w:hAnsi="Times New Roman" w:cs="Times New Roman"/>
          <w:sz w:val="24"/>
          <w:lang w:val="id-ID"/>
        </w:rPr>
        <w:tab/>
        <w:t>Prima</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lastRenderedPageBreak/>
        <w:t xml:space="preserve">Salim, S. 2017. </w:t>
      </w:r>
      <w:r>
        <w:rPr>
          <w:rFonts w:ascii="Times New Roman" w:hAnsi="Times New Roman" w:cs="Times New Roman"/>
          <w:i/>
          <w:sz w:val="24"/>
          <w:lang w:val="id-ID"/>
        </w:rPr>
        <w:t xml:space="preserve"> Konsep Efektivitas </w:t>
      </w:r>
      <w:r>
        <w:rPr>
          <w:rFonts w:ascii="Times New Roman" w:hAnsi="Times New Roman" w:cs="Times New Roman"/>
          <w:i/>
          <w:sz w:val="24"/>
          <w:lang w:val="id-ID"/>
        </w:rPr>
        <w:tab/>
        <w:t>Pembelajaran</w:t>
      </w:r>
      <w:r>
        <w:rPr>
          <w:rFonts w:ascii="Times New Roman" w:hAnsi="Times New Roman" w:cs="Times New Roman"/>
          <w:sz w:val="24"/>
          <w:lang w:val="id-ID"/>
        </w:rPr>
        <w:t>. (</w:t>
      </w:r>
      <w:r>
        <w:rPr>
          <w:rFonts w:ascii="Times New Roman" w:hAnsi="Times New Roman" w:cs="Times New Roman"/>
          <w:i/>
          <w:sz w:val="24"/>
          <w:lang w:val="id-ID"/>
        </w:rPr>
        <w:t>online</w:t>
      </w:r>
      <w:r>
        <w:rPr>
          <w:rFonts w:ascii="Times New Roman" w:hAnsi="Times New Roman" w:cs="Times New Roman"/>
          <w:sz w:val="24"/>
          <w:lang w:val="id-ID"/>
        </w:rPr>
        <w:t xml:space="preserve">). </w:t>
      </w:r>
      <w:r>
        <w:rPr>
          <w:rFonts w:ascii="Times New Roman" w:hAnsi="Times New Roman" w:cs="Times New Roman"/>
          <w:sz w:val="24"/>
          <w:lang w:val="id-ID"/>
        </w:rPr>
        <w:tab/>
        <w:t>(http:/Sambasalim.com/Pendidikan/Ko</w:t>
      </w:r>
      <w:r>
        <w:rPr>
          <w:rFonts w:ascii="Times New Roman" w:hAnsi="Times New Roman" w:cs="Times New Roman"/>
          <w:sz w:val="24"/>
          <w:lang w:val="id-ID"/>
        </w:rPr>
        <w:tab/>
        <w:t xml:space="preserve">nsep-Efektivitas-Pembelajaran, </w:t>
      </w:r>
      <w:r>
        <w:rPr>
          <w:rFonts w:ascii="Times New Roman" w:hAnsi="Times New Roman" w:cs="Times New Roman"/>
          <w:sz w:val="24"/>
          <w:lang w:val="id-ID"/>
        </w:rPr>
        <w:tab/>
        <w:t>Diakses 25 Agustus 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Simanjuntak, M. P. 2012. </w:t>
      </w:r>
      <w:r w:rsidRPr="00437488">
        <w:rPr>
          <w:rFonts w:ascii="Times New Roman" w:hAnsi="Times New Roman" w:cs="Times New Roman"/>
          <w:sz w:val="24"/>
          <w:lang w:val="id-ID"/>
        </w:rPr>
        <w:t xml:space="preserve">Peningkatan </w:t>
      </w:r>
      <w:r>
        <w:rPr>
          <w:rFonts w:ascii="Times New Roman" w:hAnsi="Times New Roman" w:cs="Times New Roman"/>
          <w:sz w:val="24"/>
          <w:lang w:val="id-ID"/>
        </w:rPr>
        <w:tab/>
      </w:r>
      <w:r w:rsidRPr="00437488">
        <w:rPr>
          <w:rFonts w:ascii="Times New Roman" w:hAnsi="Times New Roman" w:cs="Times New Roman"/>
          <w:sz w:val="24"/>
          <w:lang w:val="id-ID"/>
        </w:rPr>
        <w:t xml:space="preserve">Pemahaman Konsep Fisika Mahasiswa </w:t>
      </w:r>
      <w:r>
        <w:rPr>
          <w:rFonts w:ascii="Times New Roman" w:hAnsi="Times New Roman" w:cs="Times New Roman"/>
          <w:sz w:val="24"/>
          <w:lang w:val="id-ID"/>
        </w:rPr>
        <w:tab/>
      </w:r>
      <w:r w:rsidRPr="00437488">
        <w:rPr>
          <w:rFonts w:ascii="Times New Roman" w:hAnsi="Times New Roman" w:cs="Times New Roman"/>
          <w:sz w:val="24"/>
          <w:lang w:val="id-ID"/>
        </w:rPr>
        <w:t xml:space="preserve">melalui Pendekatan Pembelajaran </w:t>
      </w:r>
      <w:r>
        <w:rPr>
          <w:rFonts w:ascii="Times New Roman" w:hAnsi="Times New Roman" w:cs="Times New Roman"/>
          <w:sz w:val="24"/>
          <w:lang w:val="id-ID"/>
        </w:rPr>
        <w:tab/>
      </w:r>
      <w:r w:rsidRPr="00437488">
        <w:rPr>
          <w:rFonts w:ascii="Times New Roman" w:hAnsi="Times New Roman" w:cs="Times New Roman"/>
          <w:sz w:val="24"/>
          <w:lang w:val="id-ID"/>
        </w:rPr>
        <w:t>Pemecahan Masalah Berbasis Video</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i/>
          <w:sz w:val="24"/>
          <w:lang w:val="id-ID"/>
        </w:rPr>
        <w:t>Jurnal Pendidikan Fisika,</w:t>
      </w:r>
      <w:r>
        <w:rPr>
          <w:rFonts w:ascii="Times New Roman" w:hAnsi="Times New Roman" w:cs="Times New Roman"/>
          <w:sz w:val="24"/>
          <w:lang w:val="id-ID"/>
        </w:rPr>
        <w:t xml:space="preserve"> (</w:t>
      </w:r>
      <w:r>
        <w:rPr>
          <w:rFonts w:ascii="Times New Roman" w:hAnsi="Times New Roman" w:cs="Times New Roman"/>
          <w:i/>
          <w:sz w:val="24"/>
          <w:lang w:val="id-ID"/>
        </w:rPr>
        <w:t>online</w:t>
      </w:r>
      <w:r>
        <w:rPr>
          <w:rFonts w:ascii="Times New Roman" w:hAnsi="Times New Roman" w:cs="Times New Roman"/>
          <w:sz w:val="24"/>
          <w:lang w:val="id-ID"/>
        </w:rPr>
        <w:t xml:space="preserve">), </w:t>
      </w:r>
      <w:r>
        <w:rPr>
          <w:rFonts w:ascii="Times New Roman" w:hAnsi="Times New Roman" w:cs="Times New Roman"/>
          <w:sz w:val="24"/>
          <w:lang w:val="id-ID"/>
        </w:rPr>
        <w:tab/>
        <w:t xml:space="preserve">Vol. 1, No. 2. (ISSN: 2252-732X, </w:t>
      </w:r>
      <w:r>
        <w:rPr>
          <w:rFonts w:ascii="Times New Roman" w:hAnsi="Times New Roman" w:cs="Times New Roman"/>
          <w:sz w:val="24"/>
          <w:lang w:val="id-ID"/>
        </w:rPr>
        <w:tab/>
        <w:t xml:space="preserve">Diakses </w:t>
      </w:r>
      <w:r>
        <w:rPr>
          <w:rFonts w:ascii="Times New Roman" w:hAnsi="Times New Roman" w:cs="Times New Roman"/>
          <w:sz w:val="24"/>
          <w:lang w:val="id-ID"/>
        </w:rPr>
        <w:tab/>
        <w:t>11 Agustus 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Suana, W. 2016. Peningkatan Aktivitas dan </w:t>
      </w:r>
      <w:r>
        <w:rPr>
          <w:rFonts w:ascii="Times New Roman" w:hAnsi="Times New Roman" w:cs="Times New Roman"/>
          <w:sz w:val="24"/>
          <w:lang w:val="id-ID"/>
        </w:rPr>
        <w:tab/>
        <w:t xml:space="preserve">Hasil Belajar Siswa pada Pembelajaran </w:t>
      </w:r>
      <w:r>
        <w:rPr>
          <w:rFonts w:ascii="Times New Roman" w:hAnsi="Times New Roman" w:cs="Times New Roman"/>
          <w:sz w:val="24"/>
          <w:lang w:val="id-ID"/>
        </w:rPr>
        <w:tab/>
        <w:t xml:space="preserve">IPA dengan Pendekatan Keterampilan </w:t>
      </w:r>
      <w:r>
        <w:rPr>
          <w:rFonts w:ascii="Times New Roman" w:hAnsi="Times New Roman" w:cs="Times New Roman"/>
          <w:sz w:val="24"/>
          <w:lang w:val="id-ID"/>
        </w:rPr>
        <w:tab/>
        <w:t xml:space="preserve">Proses, </w:t>
      </w:r>
      <w:r>
        <w:rPr>
          <w:rFonts w:ascii="Times New Roman" w:hAnsi="Times New Roman" w:cs="Times New Roman"/>
          <w:i/>
          <w:sz w:val="24"/>
          <w:lang w:val="id-ID"/>
        </w:rPr>
        <w:t xml:space="preserve">Jurnal Ilmiah Pendidikan </w:t>
      </w:r>
      <w:r>
        <w:rPr>
          <w:rFonts w:ascii="Times New Roman" w:hAnsi="Times New Roman" w:cs="Times New Roman"/>
          <w:i/>
          <w:sz w:val="24"/>
          <w:lang w:val="id-ID"/>
        </w:rPr>
        <w:tab/>
        <w:t>Fisika Al-Biruni</w:t>
      </w:r>
      <w:r>
        <w:rPr>
          <w:rFonts w:ascii="Times New Roman" w:hAnsi="Times New Roman" w:cs="Times New Roman"/>
          <w:sz w:val="24"/>
          <w:lang w:val="id-ID"/>
        </w:rPr>
        <w:t>, (</w:t>
      </w:r>
      <w:r>
        <w:rPr>
          <w:rFonts w:ascii="Times New Roman" w:hAnsi="Times New Roman" w:cs="Times New Roman"/>
          <w:i/>
          <w:sz w:val="24"/>
          <w:lang w:val="id-ID"/>
        </w:rPr>
        <w:t>Online</w:t>
      </w:r>
      <w:r>
        <w:rPr>
          <w:rFonts w:ascii="Times New Roman" w:hAnsi="Times New Roman" w:cs="Times New Roman"/>
          <w:sz w:val="24"/>
          <w:lang w:val="id-ID"/>
        </w:rPr>
        <w:t xml:space="preserve">), Vol. 05, No. </w:t>
      </w:r>
      <w:r>
        <w:rPr>
          <w:rFonts w:ascii="Times New Roman" w:hAnsi="Times New Roman" w:cs="Times New Roman"/>
          <w:sz w:val="24"/>
          <w:lang w:val="id-ID"/>
        </w:rPr>
        <w:tab/>
        <w:t>01, Diakses 5 September 2018)</w:t>
      </w:r>
    </w:p>
    <w:p w:rsidR="00FA1259"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Sudjana. 1996. </w:t>
      </w:r>
      <w:r>
        <w:rPr>
          <w:rFonts w:ascii="Times New Roman" w:hAnsi="Times New Roman" w:cs="Times New Roman"/>
          <w:i/>
          <w:sz w:val="24"/>
          <w:lang w:val="id-ID"/>
        </w:rPr>
        <w:t>Metode Statistika</w:t>
      </w:r>
      <w:r>
        <w:rPr>
          <w:rFonts w:ascii="Times New Roman" w:hAnsi="Times New Roman" w:cs="Times New Roman"/>
          <w:sz w:val="24"/>
          <w:lang w:val="id-ID"/>
        </w:rPr>
        <w:t xml:space="preserve">. Bandung: </w:t>
      </w:r>
      <w:r>
        <w:rPr>
          <w:rFonts w:ascii="Times New Roman" w:hAnsi="Times New Roman" w:cs="Times New Roman"/>
          <w:sz w:val="24"/>
          <w:lang w:val="id-ID"/>
        </w:rPr>
        <w:tab/>
        <w:t>Tarsito</w:t>
      </w:r>
    </w:p>
    <w:p w:rsidR="00FA1259" w:rsidRPr="008E4920"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Sumiati &amp; Asra. 2008. </w:t>
      </w:r>
      <w:r>
        <w:rPr>
          <w:rFonts w:ascii="Times New Roman" w:hAnsi="Times New Roman" w:cs="Times New Roman"/>
          <w:i/>
          <w:sz w:val="24"/>
          <w:lang w:val="id-ID"/>
        </w:rPr>
        <w:t>Metode Pembelajaran</w:t>
      </w:r>
      <w:r>
        <w:rPr>
          <w:rFonts w:ascii="Times New Roman" w:hAnsi="Times New Roman" w:cs="Times New Roman"/>
          <w:sz w:val="24"/>
          <w:lang w:val="id-ID"/>
        </w:rPr>
        <w:t xml:space="preserve">. </w:t>
      </w:r>
      <w:r>
        <w:rPr>
          <w:rFonts w:ascii="Times New Roman" w:hAnsi="Times New Roman" w:cs="Times New Roman"/>
          <w:sz w:val="24"/>
          <w:lang w:val="id-ID"/>
        </w:rPr>
        <w:tab/>
        <w:t>Bandung: Wacana Prima</w:t>
      </w:r>
    </w:p>
    <w:p w:rsidR="00FA1259" w:rsidRPr="009375D4" w:rsidRDefault="00FA1259" w:rsidP="00FA1259">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Trihono, 2015. Upaya Meningkatkan </w:t>
      </w:r>
      <w:r>
        <w:rPr>
          <w:rFonts w:ascii="Times New Roman" w:hAnsi="Times New Roman" w:cs="Times New Roman"/>
          <w:sz w:val="24"/>
          <w:lang w:val="id-ID"/>
        </w:rPr>
        <w:tab/>
        <w:t xml:space="preserve">Pemahaman Konsep Fisika dan </w:t>
      </w:r>
      <w:r>
        <w:rPr>
          <w:rFonts w:ascii="Times New Roman" w:hAnsi="Times New Roman" w:cs="Times New Roman"/>
          <w:sz w:val="24"/>
          <w:lang w:val="id-ID"/>
        </w:rPr>
        <w:tab/>
        <w:t xml:space="preserve">Kemampuan </w:t>
      </w:r>
      <w:r>
        <w:rPr>
          <w:rFonts w:ascii="Times New Roman" w:hAnsi="Times New Roman" w:cs="Times New Roman"/>
          <w:sz w:val="24"/>
          <w:lang w:val="id-ID"/>
        </w:rPr>
        <w:tab/>
        <w:t xml:space="preserve">Kerja Kelompok </w:t>
      </w:r>
      <w:r>
        <w:rPr>
          <w:rFonts w:ascii="Times New Roman" w:hAnsi="Times New Roman" w:cs="Times New Roman"/>
          <w:sz w:val="24"/>
          <w:lang w:val="id-ID"/>
        </w:rPr>
        <w:tab/>
        <w:t xml:space="preserve">melalui Penerapan </w:t>
      </w:r>
      <w:r>
        <w:rPr>
          <w:rFonts w:ascii="Times New Roman" w:hAnsi="Times New Roman" w:cs="Times New Roman"/>
          <w:sz w:val="24"/>
          <w:lang w:val="id-ID"/>
        </w:rPr>
        <w:tab/>
        <w:t xml:space="preserve">kontruksivisme </w:t>
      </w:r>
      <w:r>
        <w:rPr>
          <w:rFonts w:ascii="Times New Roman" w:hAnsi="Times New Roman" w:cs="Times New Roman"/>
          <w:sz w:val="24"/>
          <w:lang w:val="id-ID"/>
        </w:rPr>
        <w:tab/>
        <w:t xml:space="preserve">pada Siswa Kelas VIII </w:t>
      </w:r>
      <w:r>
        <w:rPr>
          <w:rFonts w:ascii="Times New Roman" w:hAnsi="Times New Roman" w:cs="Times New Roman"/>
          <w:sz w:val="24"/>
          <w:lang w:val="id-ID"/>
        </w:rPr>
        <w:tab/>
        <w:t xml:space="preserve">C </w:t>
      </w:r>
      <w:r>
        <w:rPr>
          <w:rFonts w:ascii="Times New Roman" w:hAnsi="Times New Roman" w:cs="Times New Roman"/>
          <w:sz w:val="24"/>
          <w:lang w:val="id-ID"/>
        </w:rPr>
        <w:tab/>
        <w:t xml:space="preserve">SMP Negeri 1 Playen Tahun </w:t>
      </w:r>
      <w:r>
        <w:rPr>
          <w:rFonts w:ascii="Times New Roman" w:hAnsi="Times New Roman" w:cs="Times New Roman"/>
          <w:sz w:val="24"/>
          <w:lang w:val="id-ID"/>
        </w:rPr>
        <w:tab/>
        <w:t xml:space="preserve">Pelajaran </w:t>
      </w:r>
      <w:r>
        <w:rPr>
          <w:rFonts w:ascii="Times New Roman" w:hAnsi="Times New Roman" w:cs="Times New Roman"/>
          <w:sz w:val="24"/>
          <w:lang w:val="id-ID"/>
        </w:rPr>
        <w:tab/>
        <w:t xml:space="preserve">2014/2015, </w:t>
      </w:r>
      <w:r>
        <w:rPr>
          <w:rFonts w:ascii="Times New Roman" w:hAnsi="Times New Roman" w:cs="Times New Roman"/>
          <w:i/>
          <w:sz w:val="24"/>
          <w:lang w:val="id-ID"/>
        </w:rPr>
        <w:t xml:space="preserve">Jurnal JRKPF </w:t>
      </w:r>
      <w:r>
        <w:rPr>
          <w:rFonts w:ascii="Times New Roman" w:hAnsi="Times New Roman" w:cs="Times New Roman"/>
          <w:i/>
          <w:sz w:val="24"/>
          <w:lang w:val="id-ID"/>
        </w:rPr>
        <w:tab/>
        <w:t>UAD</w:t>
      </w:r>
      <w:r>
        <w:rPr>
          <w:rFonts w:ascii="Times New Roman" w:hAnsi="Times New Roman" w:cs="Times New Roman"/>
          <w:sz w:val="24"/>
          <w:lang w:val="id-ID"/>
        </w:rPr>
        <w:t xml:space="preserve">, </w:t>
      </w:r>
      <w:r>
        <w:rPr>
          <w:rFonts w:ascii="Times New Roman" w:hAnsi="Times New Roman" w:cs="Times New Roman"/>
          <w:sz w:val="24"/>
          <w:lang w:val="id-ID"/>
        </w:rPr>
        <w:tab/>
        <w:t xml:space="preserve">Vol. </w:t>
      </w:r>
      <w:r>
        <w:rPr>
          <w:rFonts w:ascii="Times New Roman" w:hAnsi="Times New Roman" w:cs="Times New Roman"/>
          <w:sz w:val="24"/>
          <w:lang w:val="id-ID"/>
        </w:rPr>
        <w:tab/>
        <w:t xml:space="preserve">2, No. 2. Diakses 6 </w:t>
      </w:r>
      <w:r>
        <w:rPr>
          <w:rFonts w:ascii="Times New Roman" w:hAnsi="Times New Roman" w:cs="Times New Roman"/>
          <w:sz w:val="24"/>
          <w:lang w:val="id-ID"/>
        </w:rPr>
        <w:tab/>
        <w:t xml:space="preserve">Oktober </w:t>
      </w:r>
      <w:r>
        <w:rPr>
          <w:rFonts w:ascii="Times New Roman" w:hAnsi="Times New Roman" w:cs="Times New Roman"/>
          <w:sz w:val="24"/>
          <w:lang w:val="id-ID"/>
        </w:rPr>
        <w:tab/>
        <w:t>2018)</w:t>
      </w:r>
    </w:p>
    <w:p w:rsidR="00D06D1F" w:rsidRDefault="00FA1259" w:rsidP="00FA1259">
      <w:pPr>
        <w:pStyle w:val="Bibliography"/>
        <w:ind w:left="720" w:hanging="720"/>
        <w:rPr>
          <w:noProof/>
        </w:rPr>
      </w:pPr>
      <w:r>
        <w:rPr>
          <w:rFonts w:ascii="Times New Roman" w:hAnsi="Times New Roman" w:cs="Times New Roman"/>
          <w:sz w:val="24"/>
          <w:lang w:val="id-ID"/>
        </w:rPr>
        <w:t xml:space="preserve">Yuliani, H. 2017. Pembelajaran Fisika Menggunakan Media Animasi Macromedia </w:t>
      </w:r>
      <w:r>
        <w:rPr>
          <w:rFonts w:ascii="Times New Roman" w:hAnsi="Times New Roman" w:cs="Times New Roman"/>
          <w:sz w:val="24"/>
          <w:lang w:val="id-ID"/>
        </w:rPr>
        <w:tab/>
        <w:t xml:space="preserve">Flash-MX dan Gambar untuk Meningkatkan Pemahaman Konsep Mahasiswa. </w:t>
      </w:r>
      <w:r>
        <w:rPr>
          <w:rFonts w:ascii="Times New Roman" w:hAnsi="Times New Roman" w:cs="Times New Roman"/>
          <w:sz w:val="24"/>
          <w:lang w:val="id-ID"/>
        </w:rPr>
        <w:tab/>
      </w:r>
      <w:r>
        <w:rPr>
          <w:rFonts w:ascii="Times New Roman" w:hAnsi="Times New Roman" w:cs="Times New Roman"/>
          <w:i/>
          <w:sz w:val="24"/>
          <w:lang w:val="id-ID"/>
        </w:rPr>
        <w:t>Jurnal Ilmiah Pendidikan Fisika,</w:t>
      </w:r>
      <w:r>
        <w:rPr>
          <w:rFonts w:ascii="Times New Roman" w:hAnsi="Times New Roman" w:cs="Times New Roman"/>
          <w:sz w:val="24"/>
          <w:lang w:val="id-ID"/>
        </w:rPr>
        <w:t xml:space="preserve"> (</w:t>
      </w:r>
      <w:r>
        <w:rPr>
          <w:rFonts w:ascii="Times New Roman" w:hAnsi="Times New Roman" w:cs="Times New Roman"/>
          <w:i/>
          <w:sz w:val="24"/>
          <w:lang w:val="id-ID"/>
        </w:rPr>
        <w:t>online</w:t>
      </w:r>
      <w:r>
        <w:rPr>
          <w:rFonts w:ascii="Times New Roman" w:hAnsi="Times New Roman" w:cs="Times New Roman"/>
          <w:sz w:val="24"/>
          <w:lang w:val="id-ID"/>
        </w:rPr>
        <w:t xml:space="preserve">), Vol. 06, No. 1 (ISSN: 2503-023X, </w:t>
      </w:r>
      <w:r>
        <w:rPr>
          <w:rFonts w:ascii="Times New Roman" w:hAnsi="Times New Roman" w:cs="Times New Roman"/>
          <w:sz w:val="24"/>
          <w:lang w:val="id-ID"/>
        </w:rPr>
        <w:tab/>
        <w:t>Diakses 11 Agustus 2018)</w:t>
      </w:r>
    </w:p>
    <w:p w:rsidR="00384431" w:rsidRPr="00DD4061" w:rsidRDefault="00384431" w:rsidP="007C741F">
      <w:pPr>
        <w:pStyle w:val="NoSpacing"/>
        <w:jc w:val="both"/>
        <w:rPr>
          <w:rFonts w:ascii="Times New Roman" w:hAnsi="Times New Roman" w:cs="Times New Roman"/>
          <w:sz w:val="24"/>
          <w:lang w:val="id-ID"/>
        </w:rPr>
      </w:pPr>
    </w:p>
    <w:sectPr w:rsidR="00384431" w:rsidRPr="00DD4061" w:rsidSect="00192E63">
      <w:type w:val="continuous"/>
      <w:pgSz w:w="11907" w:h="16840" w:code="9"/>
      <w:pgMar w:top="1191" w:right="1134" w:bottom="1134" w:left="1191" w:header="720" w:footer="720" w:gutter="0"/>
      <w:cols w:num="2" w:space="5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5143"/>
    <w:multiLevelType w:val="hybridMultilevel"/>
    <w:tmpl w:val="DB0CD49E"/>
    <w:lvl w:ilvl="0" w:tplc="4CD29196">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32022FE"/>
    <w:multiLevelType w:val="hybridMultilevel"/>
    <w:tmpl w:val="BA1A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A5243"/>
    <w:multiLevelType w:val="hybridMultilevel"/>
    <w:tmpl w:val="FC50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55C7E"/>
    <w:rsid w:val="00053469"/>
    <w:rsid w:val="000926CC"/>
    <w:rsid w:val="000C0295"/>
    <w:rsid w:val="001372E9"/>
    <w:rsid w:val="00192E63"/>
    <w:rsid w:val="001A5999"/>
    <w:rsid w:val="001E1E76"/>
    <w:rsid w:val="001F535C"/>
    <w:rsid w:val="00245BF7"/>
    <w:rsid w:val="00262B1D"/>
    <w:rsid w:val="00277086"/>
    <w:rsid w:val="002D3124"/>
    <w:rsid w:val="00314D83"/>
    <w:rsid w:val="00373555"/>
    <w:rsid w:val="00384431"/>
    <w:rsid w:val="00387A56"/>
    <w:rsid w:val="003A4593"/>
    <w:rsid w:val="003B5D37"/>
    <w:rsid w:val="003E0AE6"/>
    <w:rsid w:val="003E5D1D"/>
    <w:rsid w:val="00420EA6"/>
    <w:rsid w:val="0043470A"/>
    <w:rsid w:val="004825F0"/>
    <w:rsid w:val="00483689"/>
    <w:rsid w:val="00486B33"/>
    <w:rsid w:val="00492901"/>
    <w:rsid w:val="004A4CB1"/>
    <w:rsid w:val="004A67EC"/>
    <w:rsid w:val="004A7CE0"/>
    <w:rsid w:val="004C6685"/>
    <w:rsid w:val="004D0185"/>
    <w:rsid w:val="00524B39"/>
    <w:rsid w:val="00546649"/>
    <w:rsid w:val="00546A57"/>
    <w:rsid w:val="005A114F"/>
    <w:rsid w:val="005D0D5B"/>
    <w:rsid w:val="0060599C"/>
    <w:rsid w:val="00640EF8"/>
    <w:rsid w:val="00665797"/>
    <w:rsid w:val="006942A3"/>
    <w:rsid w:val="00796B9F"/>
    <w:rsid w:val="007C741F"/>
    <w:rsid w:val="007D5214"/>
    <w:rsid w:val="007F5CD3"/>
    <w:rsid w:val="008F3D80"/>
    <w:rsid w:val="00924E2B"/>
    <w:rsid w:val="00955CDE"/>
    <w:rsid w:val="00961D5C"/>
    <w:rsid w:val="0097237A"/>
    <w:rsid w:val="00A135A4"/>
    <w:rsid w:val="00A55C7E"/>
    <w:rsid w:val="00A61290"/>
    <w:rsid w:val="00A731DF"/>
    <w:rsid w:val="00A81853"/>
    <w:rsid w:val="00A829C3"/>
    <w:rsid w:val="00AA1CFF"/>
    <w:rsid w:val="00AF20E2"/>
    <w:rsid w:val="00B103CE"/>
    <w:rsid w:val="00BA6ECA"/>
    <w:rsid w:val="00C22065"/>
    <w:rsid w:val="00D06D1F"/>
    <w:rsid w:val="00DB75CB"/>
    <w:rsid w:val="00DC085B"/>
    <w:rsid w:val="00DC6F86"/>
    <w:rsid w:val="00DD1CED"/>
    <w:rsid w:val="00DD4061"/>
    <w:rsid w:val="00E2612F"/>
    <w:rsid w:val="00EA56F8"/>
    <w:rsid w:val="00F06F47"/>
    <w:rsid w:val="00F07019"/>
    <w:rsid w:val="00F348D3"/>
    <w:rsid w:val="00F923A6"/>
    <w:rsid w:val="00F954D4"/>
    <w:rsid w:val="00FA1259"/>
    <w:rsid w:val="00FB68FB"/>
    <w:rsid w:val="00FC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A3"/>
  </w:style>
  <w:style w:type="paragraph" w:styleId="Heading1">
    <w:name w:val="heading 1"/>
    <w:basedOn w:val="Normal"/>
    <w:next w:val="Normal"/>
    <w:link w:val="Heading1Char"/>
    <w:uiPriority w:val="9"/>
    <w:qFormat/>
    <w:rsid w:val="007F5CD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C7E"/>
    <w:pPr>
      <w:spacing w:after="0" w:line="240" w:lineRule="auto"/>
    </w:pPr>
  </w:style>
  <w:style w:type="character" w:styleId="Hyperlink">
    <w:name w:val="Hyperlink"/>
    <w:basedOn w:val="DefaultParagraphFont"/>
    <w:uiPriority w:val="99"/>
    <w:unhideWhenUsed/>
    <w:rsid w:val="004825F0"/>
    <w:rPr>
      <w:color w:val="0000FF" w:themeColor="hyperlink"/>
      <w:u w:val="single"/>
    </w:rPr>
  </w:style>
  <w:style w:type="character" w:customStyle="1" w:styleId="Heading1Char">
    <w:name w:val="Heading 1 Char"/>
    <w:basedOn w:val="DefaultParagraphFont"/>
    <w:link w:val="Heading1"/>
    <w:uiPriority w:val="9"/>
    <w:rsid w:val="007F5CD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F5CD3"/>
    <w:pPr>
      <w:spacing w:after="160" w:line="259" w:lineRule="auto"/>
      <w:ind w:left="720"/>
      <w:contextualSpacing/>
    </w:pPr>
  </w:style>
  <w:style w:type="paragraph" w:styleId="Bibliography">
    <w:name w:val="Bibliography"/>
    <w:basedOn w:val="Normal"/>
    <w:next w:val="Normal"/>
    <w:uiPriority w:val="37"/>
    <w:unhideWhenUsed/>
    <w:rsid w:val="00D06D1F"/>
    <w:pPr>
      <w:spacing w:after="160" w:line="259" w:lineRule="auto"/>
    </w:pPr>
  </w:style>
  <w:style w:type="paragraph" w:styleId="HTMLPreformatted">
    <w:name w:val="HTML Preformatted"/>
    <w:basedOn w:val="Normal"/>
    <w:link w:val="HTMLPreformattedChar"/>
    <w:uiPriority w:val="99"/>
    <w:semiHidden/>
    <w:unhideWhenUsed/>
    <w:rsid w:val="0026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2B1D"/>
    <w:rPr>
      <w:rFonts w:ascii="Courier New" w:eastAsia="Times New Roman" w:hAnsi="Courier New" w:cs="Courier New"/>
      <w:sz w:val="20"/>
      <w:szCs w:val="20"/>
    </w:rPr>
  </w:style>
  <w:style w:type="table" w:styleId="TableGrid">
    <w:name w:val="Table Grid"/>
    <w:basedOn w:val="TableNormal"/>
    <w:rsid w:val="007D521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A1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259"/>
  </w:style>
</w:styles>
</file>

<file path=word/webSettings.xml><?xml version="1.0" encoding="utf-8"?>
<w:webSettings xmlns:r="http://schemas.openxmlformats.org/officeDocument/2006/relationships" xmlns:w="http://schemas.openxmlformats.org/wordprocessingml/2006/main">
  <w:divs>
    <w:div w:id="10406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PTK%25%0920Pemahaman%20Fisik" TargetMode="External"/><Relationship Id="rId3" Type="http://schemas.openxmlformats.org/officeDocument/2006/relationships/styles" Target="styles.xml"/><Relationship Id="rId7" Type="http://schemas.openxmlformats.org/officeDocument/2006/relationships/hyperlink" Target="http://rahmandayat46.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hanismana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6AF8-816C-48A5-AF87-9329221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43</cp:revision>
  <cp:lastPrinted>2018-11-02T10:42:00Z</cp:lastPrinted>
  <dcterms:created xsi:type="dcterms:W3CDTF">2018-10-24T15:30:00Z</dcterms:created>
  <dcterms:modified xsi:type="dcterms:W3CDTF">2019-01-11T01:56:00Z</dcterms:modified>
</cp:coreProperties>
</file>