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33A9" w14:textId="77777777" w:rsidR="00903746" w:rsidRPr="00903746" w:rsidRDefault="00903746" w:rsidP="00903746">
      <w:pPr>
        <w:spacing w:after="200" w:line="360" w:lineRule="auto"/>
        <w:ind w:left="360" w:right="34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8E7B3AA" wp14:editId="6BE47E7C">
            <wp:simplePos x="0" y="0"/>
            <wp:positionH relativeFrom="column">
              <wp:posOffset>2005965</wp:posOffset>
            </wp:positionH>
            <wp:positionV relativeFrom="paragraph">
              <wp:posOffset>88265</wp:posOffset>
            </wp:positionV>
            <wp:extent cx="1247775" cy="1260475"/>
            <wp:effectExtent l="0" t="0" r="9525" b="0"/>
            <wp:wrapNone/>
            <wp:docPr id="61" name="Picture 61" descr="D:\Mata Kuliah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a Kuliah\logo 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9B49C" w14:textId="77777777" w:rsidR="00903746" w:rsidRPr="00903746" w:rsidRDefault="00903746" w:rsidP="00903746">
      <w:pPr>
        <w:spacing w:after="200" w:line="360" w:lineRule="auto"/>
        <w:ind w:left="360" w:right="34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E3292D2" w14:textId="77777777" w:rsidR="00903746" w:rsidRPr="00903746" w:rsidRDefault="00903746" w:rsidP="00903746">
      <w:pPr>
        <w:spacing w:after="200" w:line="360" w:lineRule="auto"/>
        <w:ind w:left="360" w:right="34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5376D6F" w14:textId="77777777" w:rsidR="00903746" w:rsidRPr="00903746" w:rsidRDefault="00903746" w:rsidP="00903746">
      <w:pPr>
        <w:spacing w:after="200" w:line="360" w:lineRule="auto"/>
        <w:ind w:left="360" w:right="34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A6E31EF" w14:textId="77777777" w:rsidR="00903746" w:rsidRPr="00903746" w:rsidRDefault="00903746" w:rsidP="00903746">
      <w:pPr>
        <w:spacing w:after="200" w:line="360" w:lineRule="auto"/>
        <w:ind w:left="360" w:right="34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SKRIPSI</w:t>
      </w:r>
    </w:p>
    <w:p w14:paraId="207E8C58" w14:textId="77777777" w:rsidR="00903746" w:rsidRPr="00903746" w:rsidRDefault="00903746" w:rsidP="00903746">
      <w:pPr>
        <w:spacing w:after="200" w:line="360" w:lineRule="auto"/>
        <w:ind w:right="-1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1DAE2BD" w14:textId="77777777" w:rsidR="00903746" w:rsidRPr="00903746" w:rsidRDefault="00903746" w:rsidP="00903746">
      <w:pPr>
        <w:spacing w:after="200" w:line="360" w:lineRule="auto"/>
        <w:ind w:right="-1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5392D2D" w14:textId="77777777" w:rsidR="00903746" w:rsidRPr="00903746" w:rsidRDefault="00903746" w:rsidP="00903746">
      <w:pPr>
        <w:spacing w:after="200" w:line="276" w:lineRule="auto"/>
        <w:ind w:right="-1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RANCANG BANGUN APLIKASI PENGENALAN SEJARAH PAHLAWAN BERBASIS </w:t>
      </w:r>
      <w:r w:rsidRPr="0090374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AUGMENTED REALITY</w:t>
      </w:r>
    </w:p>
    <w:p w14:paraId="6D86D9E2" w14:textId="77777777" w:rsidR="00903746" w:rsidRPr="00903746" w:rsidRDefault="00903746" w:rsidP="009037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9619854" w14:textId="77777777" w:rsidR="00903746" w:rsidRPr="00903746" w:rsidRDefault="00903746" w:rsidP="00903746">
      <w:pPr>
        <w:spacing w:after="0" w:line="528" w:lineRule="auto"/>
        <w:jc w:val="center"/>
        <w:rPr>
          <w:rFonts w:ascii="Times New Roman" w:eastAsia="Calibri" w:hAnsi="Times New Roman" w:cs="Times New Roman"/>
          <w:szCs w:val="24"/>
          <w:lang w:val="en-US"/>
        </w:rPr>
      </w:pPr>
    </w:p>
    <w:p w14:paraId="601DB7A3" w14:textId="77777777" w:rsidR="00903746" w:rsidRPr="00903746" w:rsidRDefault="00903746" w:rsidP="0090374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OLEH:</w:t>
      </w:r>
    </w:p>
    <w:p w14:paraId="6F1AE258" w14:textId="77777777" w:rsidR="00903746" w:rsidRPr="00903746" w:rsidRDefault="00903746" w:rsidP="00903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56A4D04" w14:textId="77777777" w:rsidR="00903746" w:rsidRPr="00903746" w:rsidRDefault="00903746" w:rsidP="009037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ANDI SYARIFAH YASMINE</w:t>
      </w:r>
    </w:p>
    <w:p w14:paraId="0A1986D2" w14:textId="77777777" w:rsidR="00903746" w:rsidRPr="00903746" w:rsidRDefault="00903746" w:rsidP="009037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1629043001</w:t>
      </w:r>
    </w:p>
    <w:p w14:paraId="1055DD37" w14:textId="77777777" w:rsidR="00903746" w:rsidRPr="00903746" w:rsidRDefault="00903746" w:rsidP="0090374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9143FED" w14:textId="77777777" w:rsidR="00903746" w:rsidRPr="00903746" w:rsidRDefault="00903746" w:rsidP="00903746">
      <w:pPr>
        <w:spacing w:after="200" w:line="240" w:lineRule="auto"/>
        <w:jc w:val="center"/>
        <w:rPr>
          <w:rFonts w:ascii="Times New Roman" w:eastAsia="Calibri" w:hAnsi="Times New Roman" w:cs="Times New Roman"/>
          <w:sz w:val="36"/>
          <w:szCs w:val="24"/>
          <w:lang w:val="en-US"/>
        </w:rPr>
      </w:pPr>
    </w:p>
    <w:p w14:paraId="28E542BD" w14:textId="77777777" w:rsidR="00903746" w:rsidRPr="00903746" w:rsidRDefault="00903746" w:rsidP="00903746">
      <w:pPr>
        <w:spacing w:after="200" w:line="240" w:lineRule="auto"/>
        <w:jc w:val="center"/>
        <w:rPr>
          <w:rFonts w:ascii="Times New Roman" w:eastAsia="Calibri" w:hAnsi="Times New Roman" w:cs="Times New Roman"/>
          <w:sz w:val="36"/>
          <w:szCs w:val="24"/>
          <w:lang w:val="en-US"/>
        </w:rPr>
      </w:pPr>
    </w:p>
    <w:p w14:paraId="7E3E05C1" w14:textId="77777777" w:rsidR="00903746" w:rsidRPr="00903746" w:rsidRDefault="00903746" w:rsidP="00903746">
      <w:pPr>
        <w:spacing w:after="0" w:line="276" w:lineRule="auto"/>
        <w:ind w:left="-360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PROGRAM STUDI PENDIDIKAN TEKNIK INFORMATIKA DAN KOMPUTER </w:t>
      </w:r>
    </w:p>
    <w:p w14:paraId="2C6FA6B0" w14:textId="77777777" w:rsidR="00903746" w:rsidRPr="00903746" w:rsidRDefault="00903746" w:rsidP="009037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JURUSAN PENDIDIKAN TEKNIK ELEKTRO</w:t>
      </w:r>
    </w:p>
    <w:p w14:paraId="525A853A" w14:textId="77777777" w:rsidR="00903746" w:rsidRPr="00903746" w:rsidRDefault="00903746" w:rsidP="009037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FAKULTAS TEKNIK</w:t>
      </w:r>
    </w:p>
    <w:p w14:paraId="75B5F35C" w14:textId="77777777" w:rsidR="00903746" w:rsidRPr="00903746" w:rsidRDefault="00903746" w:rsidP="009037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 NEGERI MAKASSAR</w:t>
      </w:r>
    </w:p>
    <w:p w14:paraId="604602D6" w14:textId="77777777" w:rsidR="00903746" w:rsidRPr="00903746" w:rsidRDefault="00903746" w:rsidP="00903746">
      <w:pPr>
        <w:spacing w:after="200" w:line="360" w:lineRule="auto"/>
        <w:ind w:left="360" w:right="34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7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2018</w:t>
      </w:r>
    </w:p>
    <w:p w14:paraId="366E037A" w14:textId="6EC9799F" w:rsidR="00E9587A" w:rsidRDefault="00E9587A"/>
    <w:p w14:paraId="424BB748" w14:textId="6DC31BFF" w:rsidR="00903746" w:rsidRDefault="00903746"/>
    <w:p w14:paraId="7115F37B" w14:textId="722A9A9C" w:rsidR="00903746" w:rsidRDefault="00903746"/>
    <w:p w14:paraId="677A4649" w14:textId="58E742D9" w:rsidR="00903746" w:rsidRDefault="00903746"/>
    <w:p w14:paraId="3AFC60FD" w14:textId="7F21A1CC" w:rsidR="00903746" w:rsidRDefault="00903746"/>
    <w:p w14:paraId="363C1D78" w14:textId="77777777" w:rsidR="00903746" w:rsidRDefault="00903746" w:rsidP="0090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7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14:paraId="3B434914" w14:textId="77777777" w:rsidR="00903746" w:rsidRDefault="00903746" w:rsidP="00903746">
      <w:pPr>
        <w:pStyle w:val="Content"/>
        <w:spacing w:before="0" w:after="0" w:line="240" w:lineRule="auto"/>
        <w:ind w:firstLine="426"/>
        <w:rPr>
          <w:rFonts w:cs="Times New Roman"/>
          <w:bCs/>
          <w:color w:val="auto"/>
          <w:szCs w:val="24"/>
          <w:lang w:val="en-US"/>
        </w:rPr>
      </w:pPr>
      <w:r w:rsidRPr="00C62187">
        <w:rPr>
          <w:rFonts w:cs="Times New Roman"/>
          <w:b/>
          <w:bCs/>
          <w:color w:val="auto"/>
          <w:szCs w:val="24"/>
          <w:lang w:val="en-US"/>
        </w:rPr>
        <w:t>Andi Syarifah Yasmine, 201</w:t>
      </w:r>
      <w:r w:rsidRPr="00C62187">
        <w:rPr>
          <w:rFonts w:cs="Times New Roman"/>
          <w:b/>
          <w:bCs/>
          <w:color w:val="auto"/>
          <w:szCs w:val="24"/>
        </w:rPr>
        <w:t>8</w:t>
      </w:r>
      <w:r w:rsidRPr="00C62187">
        <w:rPr>
          <w:rFonts w:cs="Times New Roman"/>
          <w:b/>
          <w:bCs/>
          <w:color w:val="auto"/>
          <w:szCs w:val="24"/>
          <w:lang w:val="en-US"/>
        </w:rPr>
        <w:t xml:space="preserve">. </w:t>
      </w:r>
      <w:r w:rsidRPr="00C62187">
        <w:rPr>
          <w:rFonts w:cs="Times New Roman"/>
          <w:bCs/>
          <w:i/>
          <w:color w:val="auto"/>
          <w:szCs w:val="24"/>
          <w:lang w:val="en-US"/>
        </w:rPr>
        <w:t xml:space="preserve">Rancang Bangun Aplikasi Pengenalan Sejarah Pahlawan Berbasis </w:t>
      </w:r>
      <w:r w:rsidRPr="00C62187">
        <w:rPr>
          <w:rFonts w:cs="Times New Roman"/>
          <w:bCs/>
          <w:i/>
          <w:color w:val="auto"/>
          <w:szCs w:val="24"/>
        </w:rPr>
        <w:t>Augmented Reality</w:t>
      </w:r>
      <w:r w:rsidRPr="00C62187">
        <w:rPr>
          <w:rFonts w:cs="Times New Roman"/>
          <w:bCs/>
          <w:i/>
          <w:color w:val="auto"/>
          <w:szCs w:val="24"/>
          <w:lang w:val="en-US"/>
        </w:rPr>
        <w:t xml:space="preserve">. </w:t>
      </w:r>
      <w:r w:rsidRPr="00C62187">
        <w:rPr>
          <w:rFonts w:cs="Times New Roman"/>
          <w:bCs/>
          <w:color w:val="auto"/>
          <w:szCs w:val="24"/>
          <w:lang w:val="en-US"/>
        </w:rPr>
        <w:t xml:space="preserve">Skripsi, Program Studi Pendidikan Teknik Informatika dan Komputer, Jurusan Pendidikan Teknik Elektro, Fakultas Teknik, Universitas </w:t>
      </w:r>
      <w:r>
        <w:rPr>
          <w:rFonts w:cs="Times New Roman"/>
          <w:bCs/>
          <w:color w:val="auto"/>
          <w:szCs w:val="24"/>
          <w:lang w:val="en-US"/>
        </w:rPr>
        <w:t xml:space="preserve">Negeri Makassar. Pembimbing: </w:t>
      </w:r>
      <w:r w:rsidRPr="00C62187">
        <w:rPr>
          <w:rFonts w:cs="Times New Roman"/>
          <w:bCs/>
          <w:color w:val="auto"/>
          <w:szCs w:val="24"/>
          <w:lang w:val="en-US"/>
        </w:rPr>
        <w:t>Harifuddin</w:t>
      </w:r>
      <w:r>
        <w:rPr>
          <w:rFonts w:cs="Times New Roman"/>
          <w:bCs/>
          <w:color w:val="auto"/>
          <w:szCs w:val="24"/>
          <w:lang w:val="en-US"/>
        </w:rPr>
        <w:t xml:space="preserve"> </w:t>
      </w:r>
      <w:r w:rsidRPr="00C62187">
        <w:rPr>
          <w:rFonts w:cs="Times New Roman"/>
          <w:bCs/>
          <w:color w:val="auto"/>
          <w:szCs w:val="24"/>
          <w:lang w:val="en-US"/>
        </w:rPr>
        <w:t>dan Zulhajji</w:t>
      </w:r>
      <w:r>
        <w:rPr>
          <w:rFonts w:cs="Times New Roman"/>
          <w:bCs/>
          <w:color w:val="auto"/>
          <w:szCs w:val="24"/>
          <w:lang w:val="en-US"/>
        </w:rPr>
        <w:t>.</w:t>
      </w:r>
    </w:p>
    <w:p w14:paraId="1F575EDB" w14:textId="77777777" w:rsidR="00903746" w:rsidRPr="00C62187" w:rsidRDefault="00903746" w:rsidP="00903746">
      <w:pPr>
        <w:pStyle w:val="Content"/>
        <w:spacing w:before="0" w:after="0" w:line="240" w:lineRule="auto"/>
        <w:ind w:firstLine="426"/>
        <w:rPr>
          <w:rFonts w:cs="Times New Roman"/>
          <w:bCs/>
          <w:color w:val="auto"/>
          <w:szCs w:val="24"/>
          <w:lang w:val="en-US"/>
        </w:rPr>
      </w:pPr>
    </w:p>
    <w:p w14:paraId="75DEC22F" w14:textId="77777777" w:rsidR="00903746" w:rsidRDefault="00903746" w:rsidP="00903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pengen</w:t>
      </w:r>
      <w:r>
        <w:rPr>
          <w:rFonts w:ascii="Times New Roman" w:hAnsi="Times New Roman" w:cs="Times New Roman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augmented r</w:t>
      </w:r>
      <w:r w:rsidRPr="00C62187">
        <w:rPr>
          <w:rFonts w:ascii="Times New Roman" w:hAnsi="Times New Roman" w:cs="Times New Roman"/>
          <w:i/>
          <w:sz w:val="24"/>
          <w:szCs w:val="24"/>
        </w:rPr>
        <w:t>eality</w:t>
      </w:r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480180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ISO 9126</w:t>
      </w:r>
      <w:r w:rsidRPr="00C621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sz w:val="24"/>
          <w:szCs w:val="24"/>
        </w:rPr>
        <w:t>Research and</w:t>
      </w:r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r w:rsidRPr="00C62187">
        <w:rPr>
          <w:rFonts w:ascii="Times New Roman" w:hAnsi="Times New Roman" w:cs="Times New Roman"/>
          <w:sz w:val="24"/>
          <w:szCs w:val="24"/>
        </w:rPr>
        <w:t>(R&amp;D)</w:t>
      </w:r>
      <w:r w:rsidRPr="00C62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sz w:val="24"/>
          <w:szCs w:val="24"/>
        </w:rPr>
        <w:t>prototype</w:t>
      </w:r>
      <w:r w:rsidRPr="00C62187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bCs/>
          <w:i/>
          <w:sz w:val="24"/>
          <w:szCs w:val="24"/>
        </w:rPr>
        <w:t>Aplikasi</w:t>
      </w:r>
      <w:proofErr w:type="spellEnd"/>
      <w:r w:rsidRPr="00C621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bCs/>
          <w:i/>
          <w:sz w:val="24"/>
          <w:szCs w:val="24"/>
        </w:rPr>
        <w:t>Pengenalan</w:t>
      </w:r>
      <w:proofErr w:type="spellEnd"/>
      <w:r w:rsidRPr="00C62187">
        <w:rPr>
          <w:rFonts w:ascii="Times New Roman" w:hAnsi="Times New Roman" w:cs="Times New Roman"/>
          <w:bCs/>
          <w:i/>
          <w:sz w:val="24"/>
          <w:szCs w:val="24"/>
        </w:rPr>
        <w:t xml:space="preserve"> Sejarah </w:t>
      </w:r>
      <w:proofErr w:type="spellStart"/>
      <w:r w:rsidRPr="00C62187">
        <w:rPr>
          <w:rFonts w:ascii="Times New Roman" w:hAnsi="Times New Roman" w:cs="Times New Roman"/>
          <w:bCs/>
          <w:i/>
          <w:sz w:val="24"/>
          <w:szCs w:val="24"/>
        </w:rPr>
        <w:t>Pahlawan</w:t>
      </w:r>
      <w:proofErr w:type="spellEnd"/>
      <w:r w:rsidRPr="00C621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bCs/>
          <w:i/>
          <w:sz w:val="24"/>
          <w:szCs w:val="24"/>
        </w:rPr>
        <w:t>Menggunakan</w:t>
      </w:r>
      <w:proofErr w:type="spellEnd"/>
      <w:r w:rsidRPr="00C621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C62187">
        <w:rPr>
          <w:rFonts w:ascii="Times New Roman" w:hAnsi="Times New Roman" w:cs="Times New Roman"/>
          <w:bCs/>
          <w:i/>
          <w:sz w:val="24"/>
          <w:szCs w:val="24"/>
        </w:rPr>
        <w:t xml:space="preserve"> Augmented Reality Pada Smartphone Android. </w:t>
      </w:r>
    </w:p>
    <w:p w14:paraId="7DCC81FA" w14:textId="77777777" w:rsidR="00903746" w:rsidRPr="00C62187" w:rsidRDefault="00903746" w:rsidP="00903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ISO 9126 yang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iCs/>
          <w:sz w:val="24"/>
          <w:szCs w:val="24"/>
        </w:rPr>
        <w:t>functionality, usability, portability, dan reliability.</w:t>
      </w:r>
      <w:r w:rsidRPr="00C62187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sz w:val="24"/>
          <w:szCs w:val="24"/>
        </w:rPr>
        <w:t>functionality</w:t>
      </w:r>
      <w:r w:rsidRPr="00C6218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17 item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iCs/>
          <w:sz w:val="24"/>
          <w:szCs w:val="24"/>
        </w:rPr>
        <w:t>usability</w:t>
      </w:r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25 orang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sz w:val="24"/>
          <w:szCs w:val="24"/>
        </w:rPr>
        <w:t xml:space="preserve">portability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sz w:val="24"/>
          <w:szCs w:val="24"/>
        </w:rPr>
        <w:t>handphone</w:t>
      </w:r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sz w:val="24"/>
          <w:szCs w:val="24"/>
        </w:rPr>
        <w:t xml:space="preserve">android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, juga </w:t>
      </w:r>
      <w:r w:rsidRPr="00C62187">
        <w:rPr>
          <w:rFonts w:ascii="Times New Roman" w:hAnsi="Times New Roman" w:cs="Times New Roman"/>
          <w:i/>
          <w:sz w:val="24"/>
          <w:szCs w:val="24"/>
        </w:rPr>
        <w:t>reliability</w:t>
      </w:r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r w:rsidRPr="00C62187">
        <w:rPr>
          <w:rFonts w:ascii="Times New Roman" w:hAnsi="Times New Roman" w:cs="Times New Roman"/>
          <w:i/>
          <w:sz w:val="24"/>
          <w:szCs w:val="24"/>
        </w:rPr>
        <w:t xml:space="preserve">usability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Negeri Makassar,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ISO 9126 yang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2187">
        <w:rPr>
          <w:rFonts w:ascii="Times New Roman" w:hAnsi="Times New Roman" w:cs="Times New Roman"/>
          <w:sz w:val="24"/>
          <w:szCs w:val="24"/>
        </w:rPr>
        <w:t>.</w:t>
      </w:r>
    </w:p>
    <w:p w14:paraId="29A34C3B" w14:textId="77777777" w:rsidR="00903746" w:rsidRPr="00C62187" w:rsidRDefault="00903746" w:rsidP="00903746">
      <w:pPr>
        <w:pStyle w:val="Content"/>
        <w:spacing w:after="0" w:line="276" w:lineRule="auto"/>
        <w:ind w:firstLine="426"/>
        <w:rPr>
          <w:rFonts w:cs="Times New Roman"/>
          <w:color w:val="auto"/>
          <w:szCs w:val="24"/>
        </w:rPr>
      </w:pPr>
    </w:p>
    <w:p w14:paraId="78B04960" w14:textId="77777777" w:rsidR="00903746" w:rsidRPr="00C62187" w:rsidRDefault="00903746" w:rsidP="00903746">
      <w:pPr>
        <w:pStyle w:val="Content"/>
        <w:spacing w:after="0" w:line="276" w:lineRule="auto"/>
        <w:ind w:left="1530" w:hanging="1530"/>
        <w:rPr>
          <w:rFonts w:cs="Times New Roman"/>
          <w:color w:val="auto"/>
          <w:szCs w:val="24"/>
        </w:rPr>
      </w:pPr>
      <w:r w:rsidRPr="00C62187">
        <w:rPr>
          <w:rFonts w:cs="Times New Roman"/>
          <w:b/>
          <w:color w:val="auto"/>
          <w:szCs w:val="24"/>
        </w:rPr>
        <w:t>Kata Kunci:</w:t>
      </w:r>
      <w:r w:rsidRPr="00C62187">
        <w:rPr>
          <w:rFonts w:cs="Times New Roman"/>
          <w:color w:val="auto"/>
          <w:szCs w:val="24"/>
          <w:lang w:val="en-US"/>
        </w:rPr>
        <w:t xml:space="preserve"> Pahlawan</w:t>
      </w:r>
      <w:r w:rsidRPr="00C62187">
        <w:rPr>
          <w:rFonts w:cs="Times New Roman"/>
          <w:color w:val="auto"/>
          <w:szCs w:val="24"/>
        </w:rPr>
        <w:t>,</w:t>
      </w:r>
      <w:r w:rsidRPr="00C62187">
        <w:rPr>
          <w:rFonts w:cs="Times New Roman"/>
          <w:color w:val="auto"/>
          <w:szCs w:val="24"/>
          <w:lang w:val="en-US"/>
        </w:rPr>
        <w:t xml:space="preserve"> </w:t>
      </w:r>
      <w:r w:rsidRPr="00C62187">
        <w:rPr>
          <w:rFonts w:cs="Times New Roman"/>
          <w:i/>
          <w:color w:val="auto"/>
          <w:szCs w:val="24"/>
          <w:lang w:val="en-US"/>
        </w:rPr>
        <w:t>Augmented Reality, android</w:t>
      </w:r>
      <w:r w:rsidRPr="00C62187">
        <w:rPr>
          <w:rFonts w:cs="Times New Roman"/>
          <w:color w:val="auto"/>
          <w:szCs w:val="24"/>
          <w:lang w:val="en-US"/>
        </w:rPr>
        <w:t>, ISO 9126.</w:t>
      </w:r>
    </w:p>
    <w:p w14:paraId="1DFBCED4" w14:textId="77777777" w:rsidR="00903746" w:rsidRPr="00C46348" w:rsidRDefault="00903746" w:rsidP="00903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911C9" w14:textId="5594CE5E" w:rsidR="00903746" w:rsidRDefault="00903746"/>
    <w:p w14:paraId="48BDC96F" w14:textId="33E586A2" w:rsidR="008962E4" w:rsidRDefault="008962E4"/>
    <w:p w14:paraId="076AD07E" w14:textId="27CD2ADF" w:rsidR="008962E4" w:rsidRDefault="008962E4"/>
    <w:p w14:paraId="04F2703A" w14:textId="63C811EC" w:rsidR="008962E4" w:rsidRDefault="008962E4"/>
    <w:p w14:paraId="0D647510" w14:textId="61EB909F" w:rsidR="008962E4" w:rsidRDefault="008962E4"/>
    <w:p w14:paraId="25180B3D" w14:textId="2673F715" w:rsidR="008962E4" w:rsidRDefault="008962E4"/>
    <w:p w14:paraId="49DAA4E3" w14:textId="63F48482" w:rsidR="008962E4" w:rsidRDefault="008962E4"/>
    <w:p w14:paraId="368C6C95" w14:textId="442E658C" w:rsidR="008962E4" w:rsidRDefault="008962E4"/>
    <w:p w14:paraId="42FA8865" w14:textId="204F710C" w:rsidR="008962E4" w:rsidRDefault="008962E4"/>
    <w:p w14:paraId="22B0917C" w14:textId="6AC9F765" w:rsidR="008962E4" w:rsidRDefault="008962E4"/>
    <w:p w14:paraId="6124C41E" w14:textId="5A84986D" w:rsidR="008962E4" w:rsidRDefault="008962E4"/>
    <w:p w14:paraId="2BD86C29" w14:textId="28BA1D37" w:rsidR="008962E4" w:rsidRDefault="008962E4"/>
    <w:p w14:paraId="06FF82ED" w14:textId="134E7D91" w:rsidR="008962E4" w:rsidRDefault="008962E4"/>
    <w:p w14:paraId="5AD1661B" w14:textId="49D6F6A3" w:rsidR="008962E4" w:rsidRDefault="008962E4" w:rsidP="008962E4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lastRenderedPageBreak/>
        <w:fldChar w:fldCharType="begin" w:fldLock="1"/>
      </w:r>
      <w:r>
        <w:instrText>ADDIN CSL_CITATION {"citationItems":[{"id":"ITEM-1","itemData":{"ISSN":"2476-9401","author":[{"dropping-particle":"","family":"Jaya","given":"Hendra","non-dropping-particle":"","parse-names":false,"suffix":""}],"container-title":"Jurnal Pendidikan Vokasi","id":"ITEM-1","issue":"1","issued":{"date-parts":[["2012"]]},"title":"Pengembangan laboratorium virtual untuk kegiatan paraktikum dan memfasilitasi pendidikan karakter di SMK","type":"article-journal","volume":"2"},"uris":["http://www.mendeley.com/documents/?uuid=afa15343-7278-4f28-81b4-8945b556d69a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[2]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{"citationItems":[{"id":"ITEM-1","itemData":{"author":[{"dropping-particle":"","family":"Jaya","given":"Hendra","non-dropping-particle":"","parse-names":false,"suffix":""}],"container-title":"Jurnal Pendidikan Vokasi","id":"ITEM-1","issue":"1","issued":{"date-parts":[["2012"]]},"page":"81-91","title":"Virtual Laboratory Development For Practicum And Facilitating Character Education In Vocational High School","type":"article-journal","volume":"2"},"uris":["http://www.mendeley.com/documents/?uuid=a9071bc2-136f-4342-b2fc-b0103c69392c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[3]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60e2279b-d429-4c62-90b6-7e9255b9a1bb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[4]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2476-9401","author":[{"dropping-particle":"","family":"Mantasia","given":"Mantasia","non-dropping-particle":"","parse-names":false,"suffix":""},{"dropping-particle":"","family":"Jaya","given":"Hendra","non-dropping-particle":"","parse-names":false,"suffix":""}],"container-title":"Jurnal Pendidikan Vokasi","id":"ITEM-1","issue":"3","issued":{"date-parts":[["2016"]]},"page":"281-291","title":"Pengembangan teknologi augmented reality sebagai penguatan dan penunjang metode pembelajaran di SMK untuk implementasi Kurikulum 2013","type":"article-journal","volume":"6"},"uris":["http://www.mendeley.com/documents/?uuid=bb3e5a7e-d0f5-417b-8c5e-756e9017f58a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[7]</w:t>
      </w:r>
      <w:r>
        <w:fldChar w:fldCharType="end"/>
      </w:r>
      <w:r>
        <w:fldChar w:fldCharType="begin" w:fldLock="1"/>
      </w:r>
      <w:r w:rsidR="008A443C"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1594be13-1ca9-457d-aac3-b211ba109b4b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8962E4">
        <w:rPr>
          <w:noProof/>
        </w:rPr>
        <w:t>[8]</w:t>
      </w:r>
      <w:r>
        <w:fldChar w:fldCharType="end"/>
      </w:r>
      <w:r w:rsidR="008A443C">
        <w:t xml:space="preserve"> </w:t>
      </w:r>
      <w:r w:rsidR="008A443C">
        <w:fldChar w:fldCharType="begin" w:fldLock="1"/>
      </w:r>
      <w:r w:rsidR="004030BD">
        <w:instrText>ADDIN CSL_CITATION {"citationItems":[{"id":"ITEM-1","itemData":{"ISBN":"2527-371X","author":[{"dropping-particle":"","family":"Amiruddin","given":"Amiruddin","non-dropping-particle":"","parse-names":false,"suffix":""}],"container-title":"Prosiding Seminar Nasional Himpunan Sarjana Ilmu-ilmu Sosial","id":"ITEM-1","issued":{"date-parts":[["2017"]]},"page":"193-202","title":"PERAN PENDIDIKAN SEJARAH DALAM MEMBANGUN KARAKTER BANGSA","type":"paper-conference","volume":"2"},"uris":["http://www.mendeley.com/documents/?uuid=f93a2f31-03c2-44a5-b310-e68668df7140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8A443C">
        <w:fldChar w:fldCharType="separate"/>
      </w:r>
      <w:r w:rsidR="008A443C" w:rsidRPr="008A443C">
        <w:rPr>
          <w:noProof/>
        </w:rPr>
        <w:t>[9]</w:t>
      </w:r>
      <w:r w:rsidR="008A443C">
        <w:fldChar w:fldCharType="end"/>
      </w:r>
      <w:r w:rsidR="004030BD">
        <w:t xml:space="preserve"> </w:t>
      </w:r>
      <w:r w:rsidR="004030BD">
        <w:fldChar w:fldCharType="begin" w:fldLock="1"/>
      </w:r>
      <w:r w:rsidR="004030BD">
        <w:instrText>ADDIN CSL_CITATION {"citationItems":[{"id":"ITEM-1","itemData":{"ISBN":"2527-371X","author":[{"dropping-particle":"","family":"Amirullah","given":"Amirullah","non-dropping-particle":"","parse-names":false,"suffix":""}],"container-title":"Prosiding Seminar Nasional Himpunan Sarjana Ilmu-ilmu Sosial","id":"ITEM-1","issued":{"date-parts":[["2017"]]},"page":"141-148","title":"PENTINGNYA SEJARAH DALAM PEMBINAAN KARAKTER BANGSA DAN PEMBANGUNAN NASIONAL","type":"paper-conference","volume":"2"},"uris":["http://www.mendeley.com/documents/?uuid=117212f8-48ee-4e70-a27e-6ad54495d4d3"]}],"mendeley":{"formattedCitation":"[10]","plainTextFormattedCitation":"[10]"},"properties":{"noteIndex":0},"schema":"https://github.com/citation-style-language/schema/raw/master/csl-citation.json"}</w:instrText>
      </w:r>
      <w:r w:rsidR="004030BD">
        <w:fldChar w:fldCharType="separate"/>
      </w:r>
      <w:r w:rsidR="004030BD" w:rsidRPr="004030BD">
        <w:rPr>
          <w:noProof/>
        </w:rPr>
        <w:t>[10]</w:t>
      </w:r>
      <w:r w:rsidR="004030BD">
        <w:fldChar w:fldCharType="end"/>
      </w:r>
    </w:p>
    <w:p w14:paraId="09470E9B" w14:textId="69EE9547" w:rsidR="004030BD" w:rsidRPr="004030BD" w:rsidRDefault="008962E4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t xml:space="preserve"> </w:t>
      </w: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4030BD" w:rsidRPr="004030BD">
        <w:rPr>
          <w:rFonts w:ascii="Calibri" w:hAnsi="Calibri" w:cs="Calibri"/>
          <w:noProof/>
          <w:szCs w:val="24"/>
        </w:rPr>
        <w:t>[1]</w:t>
      </w:r>
      <w:r w:rsidR="004030BD" w:rsidRPr="004030BD">
        <w:rPr>
          <w:rFonts w:ascii="Calibri" w:hAnsi="Calibri" w:cs="Calibri"/>
          <w:noProof/>
          <w:szCs w:val="24"/>
        </w:rPr>
        <w:tab/>
        <w:t xml:space="preserve">H. Jaya, “Pengembangan laboratorium virtual untuk kegiatan paraktikum dan memfasilitasi pendidikan karakter di SMK,” </w:t>
      </w:r>
      <w:r w:rsidR="004030BD" w:rsidRPr="004030BD">
        <w:rPr>
          <w:rFonts w:ascii="Calibri" w:hAnsi="Calibri" w:cs="Calibri"/>
          <w:i/>
          <w:iCs/>
          <w:noProof/>
          <w:szCs w:val="24"/>
        </w:rPr>
        <w:t>J. Pendidik. Vokasi</w:t>
      </w:r>
      <w:r w:rsidR="004030BD" w:rsidRPr="004030BD">
        <w:rPr>
          <w:rFonts w:ascii="Calibri" w:hAnsi="Calibri" w:cs="Calibri"/>
          <w:noProof/>
          <w:szCs w:val="24"/>
        </w:rPr>
        <w:t>, vol. 2, no. 1, 2012.</w:t>
      </w:r>
    </w:p>
    <w:p w14:paraId="06081698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[2]</w:t>
      </w:r>
      <w:r w:rsidRPr="004030BD">
        <w:rPr>
          <w:rFonts w:ascii="Calibri" w:hAnsi="Calibri" w:cs="Calibri"/>
          <w:noProof/>
          <w:szCs w:val="24"/>
        </w:rPr>
        <w:tab/>
        <w:t xml:space="preserve">H. Jaya, “Perancangan media praktikum elektronika digital berbasis virtual,” </w:t>
      </w:r>
      <w:r w:rsidRPr="004030BD">
        <w:rPr>
          <w:rFonts w:ascii="Calibri" w:hAnsi="Calibri" w:cs="Calibri"/>
          <w:i/>
          <w:iCs/>
          <w:noProof/>
          <w:szCs w:val="24"/>
        </w:rPr>
        <w:t>J. Inspir.</w:t>
      </w:r>
      <w:r w:rsidRPr="004030BD">
        <w:rPr>
          <w:rFonts w:ascii="Calibri" w:hAnsi="Calibri" w:cs="Calibri"/>
          <w:noProof/>
          <w:szCs w:val="24"/>
        </w:rPr>
        <w:t>, vol. 3, no. 1, 2013.</w:t>
      </w:r>
    </w:p>
    <w:p w14:paraId="7F57873A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[3]</w:t>
      </w:r>
      <w:r w:rsidRPr="004030BD">
        <w:rPr>
          <w:rFonts w:ascii="Calibri" w:hAnsi="Calibri" w:cs="Calibri"/>
          <w:noProof/>
          <w:szCs w:val="24"/>
        </w:rPr>
        <w:tab/>
        <w:t xml:space="preserve">H. Jaya, “Virtual Laboratory Development For Practicum And Facilitating Character Education In Vocational High School,” </w:t>
      </w:r>
      <w:r w:rsidRPr="004030BD">
        <w:rPr>
          <w:rFonts w:ascii="Calibri" w:hAnsi="Calibri" w:cs="Calibri"/>
          <w:i/>
          <w:iCs/>
          <w:noProof/>
          <w:szCs w:val="24"/>
        </w:rPr>
        <w:t>J. Pendidik. Vokasi</w:t>
      </w:r>
      <w:r w:rsidRPr="004030BD">
        <w:rPr>
          <w:rFonts w:ascii="Calibri" w:hAnsi="Calibri" w:cs="Calibri"/>
          <w:noProof/>
          <w:szCs w:val="24"/>
        </w:rPr>
        <w:t>, vol. 2, no. 1, pp. 81–91, 2012.</w:t>
      </w:r>
    </w:p>
    <w:p w14:paraId="5BEBBD3F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[4]</w:t>
      </w:r>
      <w:r w:rsidRPr="004030BD">
        <w:rPr>
          <w:rFonts w:ascii="Calibri" w:hAnsi="Calibri" w:cs="Calibri"/>
          <w:noProof/>
          <w:szCs w:val="24"/>
        </w:rPr>
        <w:tab/>
        <w:t>H. Jaya, “Attitude Assesment Students Of Vocational School Toward Using Android Based Simulation Laboratory,” 2015.</w:t>
      </w:r>
    </w:p>
    <w:p w14:paraId="7DC7F96B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[5]</w:t>
      </w:r>
      <w:r w:rsidRPr="004030BD">
        <w:rPr>
          <w:rFonts w:ascii="Calibri" w:hAnsi="Calibri" w:cs="Calibri"/>
          <w:noProof/>
          <w:szCs w:val="24"/>
        </w:rPr>
        <w:tab/>
        <w:t xml:space="preserve">M. Mantasia and H. Jaya, “Pengembangan teknologi augmented reality sebagai penguatan dan penunjang metode pembelajaran di SMK untuk implementasi Kurikulum 2013,” </w:t>
      </w:r>
      <w:r w:rsidRPr="004030BD">
        <w:rPr>
          <w:rFonts w:ascii="Calibri" w:hAnsi="Calibri" w:cs="Calibri"/>
          <w:i/>
          <w:iCs/>
          <w:noProof/>
          <w:szCs w:val="24"/>
        </w:rPr>
        <w:t>J. Pendidik. Vokasi</w:t>
      </w:r>
      <w:r w:rsidRPr="004030BD">
        <w:rPr>
          <w:rFonts w:ascii="Calibri" w:hAnsi="Calibri" w:cs="Calibri"/>
          <w:noProof/>
          <w:szCs w:val="24"/>
        </w:rPr>
        <w:t>, vol. 6, no. 3, pp. 281–291, 2016.</w:t>
      </w:r>
    </w:p>
    <w:p w14:paraId="7BB86E69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[6]</w:t>
      </w:r>
      <w:r w:rsidRPr="004030BD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4030BD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4030BD">
        <w:rPr>
          <w:rFonts w:ascii="Calibri" w:hAnsi="Calibri" w:cs="Calibri"/>
          <w:noProof/>
          <w:szCs w:val="24"/>
        </w:rPr>
        <w:t>, vol. 11, no. 1, 2015.</w:t>
      </w:r>
    </w:p>
    <w:p w14:paraId="6D70ABC0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[7]</w:t>
      </w:r>
      <w:r w:rsidRPr="004030BD">
        <w:rPr>
          <w:rFonts w:ascii="Calibri" w:hAnsi="Calibri" w:cs="Calibri"/>
          <w:noProof/>
          <w:szCs w:val="24"/>
        </w:rPr>
        <w:tab/>
        <w:t xml:space="preserve">H. Bakri, “Desain Media Pembelajaran Animasi Berbasis Adobe Flash CS3 Pada Mata Kuliah Instalasi Listrik 2,” </w:t>
      </w:r>
      <w:r w:rsidRPr="004030BD">
        <w:rPr>
          <w:rFonts w:ascii="Calibri" w:hAnsi="Calibri" w:cs="Calibri"/>
          <w:i/>
          <w:iCs/>
          <w:noProof/>
          <w:szCs w:val="24"/>
        </w:rPr>
        <w:t>J. Medtek</w:t>
      </w:r>
      <w:r w:rsidRPr="004030BD">
        <w:rPr>
          <w:rFonts w:ascii="Calibri" w:hAnsi="Calibri" w:cs="Calibri"/>
          <w:noProof/>
          <w:szCs w:val="24"/>
        </w:rPr>
        <w:t>, vol. 3, no. 2, pp. 3–4, 2011.</w:t>
      </w:r>
    </w:p>
    <w:p w14:paraId="1679DD76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[8]</w:t>
      </w:r>
      <w:r w:rsidRPr="004030BD">
        <w:rPr>
          <w:rFonts w:ascii="Calibri" w:hAnsi="Calibri" w:cs="Calibri"/>
          <w:noProof/>
          <w:szCs w:val="24"/>
        </w:rPr>
        <w:tab/>
        <w:t xml:space="preserve">H. Bakri, “Langkah-langkah pengembangan pembelajaran multimedia interaktif,” </w:t>
      </w:r>
      <w:r w:rsidRPr="004030BD">
        <w:rPr>
          <w:rFonts w:ascii="Calibri" w:hAnsi="Calibri" w:cs="Calibri"/>
          <w:i/>
          <w:iCs/>
          <w:noProof/>
          <w:szCs w:val="24"/>
        </w:rPr>
        <w:t>J. Medtek</w:t>
      </w:r>
      <w:r w:rsidRPr="004030BD">
        <w:rPr>
          <w:rFonts w:ascii="Calibri" w:hAnsi="Calibri" w:cs="Calibri"/>
          <w:noProof/>
          <w:szCs w:val="24"/>
        </w:rPr>
        <w:t>, vol. 2, no. 1, pp. 1–8, 2010.</w:t>
      </w:r>
    </w:p>
    <w:p w14:paraId="5C31C352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4030BD">
        <w:rPr>
          <w:rFonts w:ascii="Calibri" w:hAnsi="Calibri" w:cs="Calibri"/>
          <w:noProof/>
          <w:szCs w:val="24"/>
        </w:rPr>
        <w:t>[9]</w:t>
      </w:r>
      <w:r w:rsidRPr="004030BD">
        <w:rPr>
          <w:rFonts w:ascii="Calibri" w:hAnsi="Calibri" w:cs="Calibri"/>
          <w:noProof/>
          <w:szCs w:val="24"/>
        </w:rPr>
        <w:tab/>
        <w:t xml:space="preserve">A. Amiruddin, “PERAN PENDIDIKAN SEJARAH DALAM MEMBANGUN KARAKTER BANGSA,” in </w:t>
      </w:r>
      <w:r w:rsidRPr="004030BD">
        <w:rPr>
          <w:rFonts w:ascii="Calibri" w:hAnsi="Calibri" w:cs="Calibri"/>
          <w:i/>
          <w:iCs/>
          <w:noProof/>
          <w:szCs w:val="24"/>
        </w:rPr>
        <w:t>Prosiding Seminar Nasional Himpunan Sarjana Ilmu-ilmu Sosial</w:t>
      </w:r>
      <w:r w:rsidRPr="004030BD">
        <w:rPr>
          <w:rFonts w:ascii="Calibri" w:hAnsi="Calibri" w:cs="Calibri"/>
          <w:noProof/>
          <w:szCs w:val="24"/>
        </w:rPr>
        <w:t>, 2017, vol. 2, pp. 193</w:t>
      </w:r>
      <w:bookmarkStart w:id="0" w:name="_GoBack"/>
      <w:bookmarkEnd w:id="0"/>
      <w:r w:rsidRPr="004030BD">
        <w:rPr>
          <w:rFonts w:ascii="Calibri" w:hAnsi="Calibri" w:cs="Calibri"/>
          <w:noProof/>
          <w:szCs w:val="24"/>
        </w:rPr>
        <w:t>–202.</w:t>
      </w:r>
    </w:p>
    <w:p w14:paraId="7C1EF741" w14:textId="77777777" w:rsidR="004030BD" w:rsidRPr="004030BD" w:rsidRDefault="004030BD" w:rsidP="004030B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4030BD">
        <w:rPr>
          <w:rFonts w:ascii="Calibri" w:hAnsi="Calibri" w:cs="Calibri"/>
          <w:noProof/>
          <w:szCs w:val="24"/>
        </w:rPr>
        <w:t>[10]</w:t>
      </w:r>
      <w:r w:rsidRPr="004030BD">
        <w:rPr>
          <w:rFonts w:ascii="Calibri" w:hAnsi="Calibri" w:cs="Calibri"/>
          <w:noProof/>
          <w:szCs w:val="24"/>
        </w:rPr>
        <w:tab/>
        <w:t xml:space="preserve">A. Amirullah, “PENTINGNYA SEJARAH DALAM PEMBINAAN KARAKTER BANGSA DAN PEMBANGUNAN NASIONAL,” in </w:t>
      </w:r>
      <w:r w:rsidRPr="004030BD">
        <w:rPr>
          <w:rFonts w:ascii="Calibri" w:hAnsi="Calibri" w:cs="Calibri"/>
          <w:i/>
          <w:iCs/>
          <w:noProof/>
          <w:szCs w:val="24"/>
        </w:rPr>
        <w:t>Prosiding Seminar Nasional Himpunan Sarjana Ilmu-ilmu Sosial</w:t>
      </w:r>
      <w:r w:rsidRPr="004030BD">
        <w:rPr>
          <w:rFonts w:ascii="Calibri" w:hAnsi="Calibri" w:cs="Calibri"/>
          <w:noProof/>
          <w:szCs w:val="24"/>
        </w:rPr>
        <w:t>, 2017, vol. 2, pp. 141–148.</w:t>
      </w:r>
    </w:p>
    <w:p w14:paraId="0F4B6BEB" w14:textId="3744C836" w:rsidR="008962E4" w:rsidRDefault="008962E4">
      <w:r>
        <w:fldChar w:fldCharType="end"/>
      </w:r>
    </w:p>
    <w:sectPr w:rsidR="0089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46"/>
    <w:rsid w:val="004030BD"/>
    <w:rsid w:val="008962E4"/>
    <w:rsid w:val="008A443C"/>
    <w:rsid w:val="00903746"/>
    <w:rsid w:val="00E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E6A7"/>
  <w15:chartTrackingRefBased/>
  <w15:docId w15:val="{4BBFDC78-5C4E-4B1A-8B3B-1634202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qFormat/>
    <w:rsid w:val="00903746"/>
    <w:pPr>
      <w:spacing w:before="240" w:after="240" w:line="480" w:lineRule="auto"/>
      <w:ind w:firstLine="680"/>
      <w:contextualSpacing/>
      <w:jc w:val="both"/>
    </w:pPr>
    <w:rPr>
      <w:rFonts w:ascii="Times New Roman" w:hAnsi="Times New Roman"/>
      <w:noProof/>
      <w:color w:val="000000" w:themeColor="tex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05FB-EA5F-41F2-90BF-CD312BC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3</cp:revision>
  <dcterms:created xsi:type="dcterms:W3CDTF">2019-06-20T02:32:00Z</dcterms:created>
  <dcterms:modified xsi:type="dcterms:W3CDTF">2019-06-20T04:05:00Z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