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4A" w:rsidRPr="0054414A" w:rsidRDefault="0054414A" w:rsidP="0054414A">
      <w:pPr>
        <w:rPr>
          <w:rFonts w:ascii="Times New Roman" w:hAnsi="Times New Roman" w:cs="Times New Roman"/>
          <w:b/>
        </w:rPr>
      </w:pPr>
      <w:r w:rsidRPr="0054414A">
        <w:rPr>
          <w:rFonts w:ascii="Times New Roman" w:hAnsi="Times New Roman" w:cs="Times New Roman"/>
          <w:b/>
          <w:noProof/>
          <w:lang w:eastAsia="id-ID"/>
        </w:rPr>
        <w:drawing>
          <wp:anchor distT="0" distB="0" distL="114300" distR="114300" simplePos="0" relativeHeight="251658240" behindDoc="1" locked="0" layoutInCell="1" allowOverlap="1" wp14:anchorId="25D38A44" wp14:editId="3F6C21FA">
            <wp:simplePos x="0" y="0"/>
            <wp:positionH relativeFrom="margin">
              <wp:align>center</wp:align>
            </wp:positionH>
            <wp:positionV relativeFrom="paragraph">
              <wp:posOffset>0</wp:posOffset>
            </wp:positionV>
            <wp:extent cx="1528298" cy="1543050"/>
            <wp:effectExtent l="0" t="0" r="0" b="0"/>
            <wp:wrapNone/>
            <wp:docPr id="1" name="Picture 1" descr="C:\Users\MyComputer\Music\LOGO\LogoResmiUNM-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Computer\Music\LOGO\LogoResmiUNM-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8298"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Pr="0054414A" w:rsidRDefault="0054414A" w:rsidP="0054414A">
      <w:pPr>
        <w:rPr>
          <w:rFonts w:ascii="Times New Roman" w:hAnsi="Times New Roman" w:cs="Times New Roman"/>
          <w:b/>
        </w:rPr>
      </w:pP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SKRIPSI</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991A84" w:rsidRDefault="00415501" w:rsidP="00991A84">
      <w:pPr>
        <w:jc w:val="center"/>
        <w:rPr>
          <w:rFonts w:ascii="Times New Roman" w:hAnsi="Times New Roman" w:cs="Times New Roman"/>
          <w:b/>
        </w:rPr>
      </w:pPr>
      <w:r w:rsidRPr="00415501">
        <w:rPr>
          <w:rFonts w:ascii="Times New Roman" w:hAnsi="Times New Roman" w:cs="Times New Roman"/>
          <w:b/>
        </w:rPr>
        <w:t>HUBUNGAN ANTARA DUKUNGAN SOSIAL ORANGTUA DENGAN MOTIVASI ALUMNI PESANTREN DALAM MENGAMBIL KEPUTUSAN KARIR</w:t>
      </w:r>
    </w:p>
    <w:p w:rsidR="00415501" w:rsidRDefault="00415501" w:rsidP="00415501">
      <w:pPr>
        <w:jc w:val="center"/>
        <w:rPr>
          <w:rFonts w:ascii="Times New Roman" w:hAnsi="Times New Roman" w:cs="Times New Roman"/>
          <w:b/>
        </w:rPr>
      </w:pPr>
    </w:p>
    <w:p w:rsidR="00415501" w:rsidRDefault="00415501" w:rsidP="00415501">
      <w:pPr>
        <w:jc w:val="center"/>
        <w:rPr>
          <w:rFonts w:ascii="Times New Roman" w:hAnsi="Times New Roman" w:cs="Times New Roman"/>
          <w:b/>
        </w:rPr>
      </w:pPr>
      <w:r w:rsidRPr="00415501">
        <w:rPr>
          <w:rFonts w:ascii="Times New Roman" w:hAnsi="Times New Roman" w:cs="Times New Roman"/>
          <w:b/>
        </w:rPr>
        <w:t xml:space="preserve">TRI LESTARI MURSALIM </w:t>
      </w:r>
    </w:p>
    <w:p w:rsidR="00415501" w:rsidRPr="00415501" w:rsidRDefault="00415501" w:rsidP="00415501">
      <w:pPr>
        <w:jc w:val="center"/>
        <w:rPr>
          <w:rFonts w:ascii="Times New Roman" w:hAnsi="Times New Roman" w:cs="Times New Roman"/>
          <w:b/>
        </w:rPr>
      </w:pPr>
      <w:r w:rsidRPr="00415501">
        <w:rPr>
          <w:rFonts w:ascii="Times New Roman" w:hAnsi="Times New Roman" w:cs="Times New Roman"/>
          <w:b/>
        </w:rPr>
        <w:t xml:space="preserve">1271040061 </w:t>
      </w:r>
    </w:p>
    <w:p w:rsidR="00415501" w:rsidRPr="00415501" w:rsidRDefault="00415501" w:rsidP="00415501">
      <w:pPr>
        <w:jc w:val="center"/>
        <w:rPr>
          <w:rFonts w:ascii="Times New Roman" w:hAnsi="Times New Roman" w:cs="Times New Roman"/>
          <w:b/>
        </w:rPr>
      </w:pPr>
      <w:r w:rsidRPr="00415501">
        <w:rPr>
          <w:rFonts w:ascii="Times New Roman" w:hAnsi="Times New Roman" w:cs="Times New Roman"/>
          <w:b/>
        </w:rPr>
        <w:t xml:space="preserve"> </w:t>
      </w:r>
    </w:p>
    <w:p w:rsidR="0054414A" w:rsidRPr="00415501" w:rsidRDefault="0054414A" w:rsidP="00415501">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FAKULTAS PSIKOLOGI </w:t>
      </w: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UNIVERSITAS NEGERI MAKASSAR </w:t>
      </w:r>
    </w:p>
    <w:p w:rsidR="0054414A" w:rsidRDefault="0054414A" w:rsidP="0054414A">
      <w:pPr>
        <w:jc w:val="center"/>
        <w:rPr>
          <w:rFonts w:ascii="Times New Roman" w:hAnsi="Times New Roman" w:cs="Times New Roman"/>
          <w:b/>
        </w:rPr>
      </w:pPr>
      <w:r w:rsidRPr="0054414A">
        <w:rPr>
          <w:rFonts w:ascii="Times New Roman" w:hAnsi="Times New Roman" w:cs="Times New Roman"/>
          <w:b/>
        </w:rPr>
        <w:t xml:space="preserve">MAKASSAR </w:t>
      </w:r>
    </w:p>
    <w:p w:rsidR="00A64FC9" w:rsidRDefault="00991A84" w:rsidP="0054414A">
      <w:pPr>
        <w:jc w:val="center"/>
        <w:rPr>
          <w:rFonts w:ascii="Times New Roman" w:hAnsi="Times New Roman" w:cs="Times New Roman"/>
          <w:b/>
        </w:rPr>
      </w:pPr>
      <w:r>
        <w:rPr>
          <w:rFonts w:ascii="Times New Roman" w:hAnsi="Times New Roman" w:cs="Times New Roman"/>
          <w:b/>
        </w:rPr>
        <w:t>2017</w:t>
      </w:r>
    </w:p>
    <w:p w:rsidR="0054414A" w:rsidRDefault="0054414A"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p>
    <w:p w:rsidR="0054414A" w:rsidRDefault="0054414A" w:rsidP="0054414A">
      <w:pPr>
        <w:jc w:val="both"/>
        <w:rPr>
          <w:rFonts w:ascii="Times New Roman" w:hAnsi="Times New Roman" w:cs="Times New Roman"/>
        </w:rPr>
      </w:pPr>
    </w:p>
    <w:p w:rsidR="00B45E0F" w:rsidRDefault="00B45E0F" w:rsidP="0054414A">
      <w:pPr>
        <w:jc w:val="both"/>
        <w:rPr>
          <w:rFonts w:ascii="Times New Roman" w:hAnsi="Times New Roman" w:cs="Times New Roman"/>
        </w:rPr>
      </w:pPr>
    </w:p>
    <w:p w:rsidR="00B45E0F" w:rsidRPr="0054414A" w:rsidRDefault="00B45E0F" w:rsidP="0054414A">
      <w:pPr>
        <w:jc w:val="both"/>
        <w:rPr>
          <w:rFonts w:ascii="Times New Roman" w:hAnsi="Times New Roman" w:cs="Times New Roman"/>
        </w:rPr>
      </w:pPr>
    </w:p>
    <w:p w:rsidR="00E10B7C" w:rsidRDefault="00E10B7C" w:rsidP="0054414A">
      <w:pPr>
        <w:jc w:val="center"/>
        <w:rPr>
          <w:rFonts w:ascii="Times New Roman" w:hAnsi="Times New Roman" w:cs="Times New Roman"/>
          <w:b/>
        </w:rPr>
      </w:pPr>
    </w:p>
    <w:p w:rsidR="00E10B7C" w:rsidRDefault="00E10B7C" w:rsidP="0054414A">
      <w:pPr>
        <w:jc w:val="center"/>
        <w:rPr>
          <w:rFonts w:ascii="Times New Roman" w:hAnsi="Times New Roman" w:cs="Times New Roman"/>
          <w:b/>
        </w:rPr>
      </w:pPr>
    </w:p>
    <w:p w:rsidR="00F77EF6" w:rsidRDefault="00F77EF6" w:rsidP="0054414A">
      <w:pPr>
        <w:jc w:val="center"/>
        <w:rPr>
          <w:rFonts w:ascii="Times New Roman" w:hAnsi="Times New Roman" w:cs="Times New Roman"/>
          <w:b/>
        </w:rPr>
      </w:pPr>
    </w:p>
    <w:p w:rsidR="00601FE9" w:rsidRDefault="00601FE9" w:rsidP="0054414A">
      <w:pPr>
        <w:jc w:val="center"/>
        <w:rPr>
          <w:rFonts w:ascii="Times New Roman" w:hAnsi="Times New Roman" w:cs="Times New Roman"/>
          <w:b/>
        </w:rPr>
      </w:pPr>
    </w:p>
    <w:p w:rsidR="00601FE9" w:rsidRDefault="00601FE9"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r w:rsidRPr="0054414A">
        <w:rPr>
          <w:rFonts w:ascii="Times New Roman" w:hAnsi="Times New Roman" w:cs="Times New Roman"/>
          <w:b/>
        </w:rPr>
        <w:t>ABSTRAK</w:t>
      </w:r>
    </w:p>
    <w:p w:rsidR="0054414A" w:rsidRPr="0054414A" w:rsidRDefault="0054414A" w:rsidP="0054414A">
      <w:pPr>
        <w:jc w:val="center"/>
        <w:rPr>
          <w:rFonts w:ascii="Times New Roman" w:hAnsi="Times New Roman" w:cs="Times New Roman"/>
          <w:b/>
        </w:rPr>
      </w:pPr>
    </w:p>
    <w:p w:rsidR="00415501" w:rsidRDefault="00415501" w:rsidP="00991A84">
      <w:pPr>
        <w:jc w:val="both"/>
        <w:rPr>
          <w:rFonts w:ascii="Times New Roman" w:hAnsi="Times New Roman" w:cs="Times New Roman"/>
        </w:rPr>
      </w:pPr>
      <w:r w:rsidRPr="00415501">
        <w:rPr>
          <w:rFonts w:ascii="Times New Roman" w:hAnsi="Times New Roman" w:cs="Times New Roman"/>
        </w:rPr>
        <w:t xml:space="preserve">Pengambilan keputusan karir merupakan tugas penting yang dilakukan oleh alumni pesantren ketika lulus dari pesantren. Dukungan sosial orangtua membuat alumni mengambil keputusan karir yang tepat. Tujuan penelitian adalah untuk mengetahui hubungan antara dukungan sosial orangtua dengan motivasi alumni pesantren dalam mengambil keputusan karir. Subjek dalam penelitian sebanyak 126 orang alumni Pondok Pesantren Puteri Ummul Mukminin Makassar Penelitian ini menggunakan metode kuantitatif. Data penelitian diperoleh dengan menggunakan skala, yaitu dukungan sosial orangtua, dan motivasi dalam mengambil keputusan karir, dianalisis menggunakan teknik korelasi Spearman. Hasil penelitian menunjukkan bahwa terdapat hubungan positif antara dukungan sosial orangtua dengan motivasi intrinsik, identifikasi dan introyeksi alumni pesantren dalam mengambil keputusan karir, dan tidak bahwa terdapat hubungan positif antara dukungan sosial orangtua dengan motivasi regulasi eksternal alumni pesantren dalam mengambil keputusan karir. Penelitian ini menggambarkan bahwa dukungan sosial orangtua yang diperoleh alumni pesantren masuk dalam motivasi intrinsik (p=0,000, r=0,508), identifikasi (p=0,000, r=0,398), introyeksi (p=0,013, r=0,220), regulasi esternal (p=0,812, r=-0,021). Penelitian  ini bermanfaat bagi alumni pesantren agar dalam mengambil keputusan karir yang diinginkan sesuai dengan kemampuan yang dimiliki dan memperoleh dukungan dari orangtua agar keputusan karir yang dipilih dapat memberikan kepuasan bagi alumni maupun orangtua. </w:t>
      </w:r>
    </w:p>
    <w:p w:rsidR="00415501" w:rsidRDefault="00415501" w:rsidP="00991A84">
      <w:pPr>
        <w:jc w:val="both"/>
        <w:rPr>
          <w:rFonts w:ascii="Times New Roman" w:hAnsi="Times New Roman" w:cs="Times New Roman"/>
        </w:rPr>
      </w:pPr>
    </w:p>
    <w:p w:rsidR="0054414A" w:rsidRPr="00991A84" w:rsidRDefault="00991A84" w:rsidP="00991A84">
      <w:pPr>
        <w:jc w:val="both"/>
        <w:rPr>
          <w:rFonts w:ascii="Times New Roman" w:hAnsi="Times New Roman" w:cs="Times New Roman"/>
        </w:rPr>
      </w:pPr>
      <w:r w:rsidRPr="00991A84">
        <w:rPr>
          <w:rFonts w:ascii="Times New Roman" w:hAnsi="Times New Roman" w:cs="Times New Roman"/>
        </w:rPr>
        <w:t xml:space="preserve">Kata kunci: </w:t>
      </w:r>
      <w:r w:rsidR="00415501" w:rsidRPr="00415501">
        <w:rPr>
          <w:rFonts w:ascii="Times New Roman" w:hAnsi="Times New Roman" w:cs="Times New Roman"/>
        </w:rPr>
        <w:t>Alumni pesantren, dukungan sosial orangtua, motivasi dalam mengambil keputusan karir</w:t>
      </w: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B45E0F" w:rsidRDefault="00B45E0F" w:rsidP="0054414A">
      <w:pPr>
        <w:jc w:val="center"/>
        <w:rPr>
          <w:rFonts w:ascii="Times New Roman" w:hAnsi="Times New Roman" w:cs="Times New Roman"/>
          <w:b/>
        </w:rPr>
      </w:pPr>
    </w:p>
    <w:p w:rsidR="00F77EF6" w:rsidRDefault="00F77EF6" w:rsidP="00356831">
      <w:pPr>
        <w:jc w:val="center"/>
        <w:rPr>
          <w:rFonts w:ascii="Times New Roman" w:hAnsi="Times New Roman" w:cs="Times New Roman"/>
          <w:b/>
        </w:rPr>
      </w:pPr>
    </w:p>
    <w:p w:rsidR="00991A84" w:rsidRDefault="00991A84" w:rsidP="00356831">
      <w:pPr>
        <w:jc w:val="center"/>
        <w:rPr>
          <w:rFonts w:ascii="Times New Roman" w:hAnsi="Times New Roman" w:cs="Times New Roman"/>
          <w:b/>
        </w:rPr>
      </w:pPr>
    </w:p>
    <w:p w:rsidR="00991A84" w:rsidRDefault="00991A84" w:rsidP="00356831">
      <w:pPr>
        <w:jc w:val="center"/>
        <w:rPr>
          <w:rFonts w:ascii="Times New Roman" w:hAnsi="Times New Roman" w:cs="Times New Roman"/>
          <w:b/>
        </w:rPr>
      </w:pPr>
    </w:p>
    <w:p w:rsidR="002A52B1" w:rsidRDefault="0054414A" w:rsidP="002A52B1">
      <w:pPr>
        <w:jc w:val="center"/>
        <w:rPr>
          <w:rFonts w:ascii="Times New Roman" w:hAnsi="Times New Roman" w:cs="Times New Roman"/>
          <w:b/>
        </w:rPr>
      </w:pPr>
      <w:r w:rsidRPr="0054414A">
        <w:rPr>
          <w:rFonts w:ascii="Times New Roman" w:hAnsi="Times New Roman" w:cs="Times New Roman"/>
          <w:b/>
        </w:rPr>
        <w:t>DAFTAR PUSTAKA</w:t>
      </w:r>
    </w:p>
    <w:p w:rsidR="00415501" w:rsidRDefault="00415501" w:rsidP="00991A84">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{"citationItems":[{"id":"ITEM-1","itemData":{"DOI":"10.2991/icest-17.2017.26","author":[{"dropping-particle":"","family":"Syarif","given":"Akhmad Syahputra","non-dropping-particle":"","parse-names":false,"suffix":""},{"dropping-particle":"","family":"Ahkam","given":"Muh.","non-dropping-particle":"","parse-names":false,"suffix":""},{"dropping-particle":"","family":"Ridfah","given":"Ahmad","non-dropping-particle":"","parse-names":false,"suffix":""}],"id":"ITEM-1","issue":"Icest","issued":{"date-parts":[["2017"]]},"page":"76-78","title":"A Solution for Increasing the Optimism of Physically Disabled Adolescents","type":"article-journal","volume":"149"},"uris":["http://www.mendeley.com/documents/?uuid=bb68c378-688d-493f-8766-d2be6173d050"]}],"mendeley":{"formattedCitation":"[3]","plainTextFormattedCitation":"[3]","previouslyFormattedCitation":"[3]"},"properties":{"noteIndex":0},"schema":"https://github.com/citation-style-language/schema/raw/master/csl-citation.json"}</w:instrText>
      </w:r>
      <w:r>
        <w:rPr>
          <w:rFonts w:ascii="Times New Roman" w:hAnsi="Times New Roman" w:cs="Times New Roman"/>
          <w:b/>
        </w:rPr>
        <w:fldChar w:fldCharType="separate"/>
      </w:r>
      <w:r w:rsidRPr="00415501">
        <w:rPr>
          <w:rFonts w:ascii="Times New Roman" w:hAnsi="Times New Roman" w:cs="Times New Roman"/>
          <w:noProof/>
        </w:rPr>
        <w:t>[3]</w:t>
      </w:r>
      <w:r>
        <w:rPr>
          <w:rFonts w:ascii="Times New Roman" w:hAnsi="Times New Roman" w:cs="Times New Roman"/>
          <w:b/>
        </w:rPr>
        <w:fldChar w:fldCharType="end"/>
      </w:r>
    </w:p>
    <w:p w:rsidR="00415501" w:rsidRDefault="00415501" w:rsidP="00991A84">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{"citationItems":[{"id":"ITEM-1","itemData":{"author":[{"dropping-particle":"","family":"Aulia","given":"Afriany","non-dropping-particle":"","parse-names":false,"suffix":""}],"id":"ITEM-1","issued":{"date-parts":[["2014"]]},"publisher":"universitas negeri makassar","title":"Pengaruh dukungan sosial dan kecemasan terhadap tingkat nyeri dismenore pada remaja di SMA Negeri 16 Makassar. Skripsi. Fakultas Psikologi Universitas Negeri Makassar","type":"article"},"uris":["http://www.mendeley.com/documents/?uuid=21a269df-badb-4212-9748-11cd128f9c6b"]}],"mendeley":{"formattedCitation":"[5]","plainTextFormattedCitation":"[5]","previouslyFormattedCitation":"[5]"},"properties":{"noteIndex":0},"schema":"https://github.com/citation-style-language/schema/raw/master/csl-citation.json"}</w:instrText>
      </w:r>
      <w:r>
        <w:rPr>
          <w:rFonts w:ascii="Times New Roman" w:hAnsi="Times New Roman" w:cs="Times New Roman"/>
          <w:b/>
        </w:rPr>
        <w:fldChar w:fldCharType="separate"/>
      </w:r>
      <w:r w:rsidRPr="00415501">
        <w:rPr>
          <w:rFonts w:ascii="Times New Roman" w:hAnsi="Times New Roman" w:cs="Times New Roman"/>
          <w:noProof/>
        </w:rPr>
        <w:t>[5]</w:t>
      </w:r>
      <w:r>
        <w:rPr>
          <w:rFonts w:ascii="Times New Roman" w:hAnsi="Times New Roman" w:cs="Times New Roman"/>
          <w:b/>
        </w:rPr>
        <w:fldChar w:fldCharType="end"/>
      </w:r>
    </w:p>
    <w:p w:rsidR="00415501" w:rsidRDefault="00415501" w:rsidP="00991A84">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{"citationItems":[{"id":"ITEM-1","itemData":{"DOI":"10.22146/jpsi.9908","ISSN":"0215-8884","abstract":"The study tested the explanatory model of intentions for divorce based on the theory of social exchange, theory of planned behavior by Ajzen and model of dissolution by Amato and Rogers. The 197 subjects participating in this study were wives who had filed for divorce at the religious courts in several districts and cities in South Sulawesi. The measuring tools of the study were divorce intention scale and marital relationship scale developed by the researcher based on theoretical constructs of each tested factor. The theoretical model developed was tested with analysis of Structural Equation Models (SEM). The results of the study revealed that the intentions of divorce could be explained by the strong effects of negative relationships such as domestic violence, infidelity and irresponsibility. It was also found that there were weak barriers to divorce and post-divorce expectation of a better life with new partner who could love them more. Indirect factor that contributed to divorce intention was level of education. These findings confirmed the explanatory models of divorce intention based on social exchange theory, planned behavior theory, and the suggested Amato and Rogers' divorce models. Abstrak. Penelitian ini menguji model eksplanatori intensi cerai berdasarkan teori pertukaran sosial (social exchange theory), teori perilaku terencana dan model perceraian dari Amato dan Rogers. Sebanyak 197 partisipan dalam penelitian ini adalah istri yang mengajukan gugatan cerai di pengadilan agama (PA) di beberapa Kabupaten dan Kota di Sulawesi Selatan. Alat ukur penelitian terdiri dari skala intensi cerai dan hubungan perkawinan yang dikembangkan oleh peneliti berdasarkan konstruk teoritis masing-masing faktor yang diuji. Model teoritis yang dikembangkan diuji dengan analisis Structural Equation Model (SEM). Hasil analisis data penelitian nenunjukkan bahwa intensi cerai dapat dijelaskan oleh kuatnya daya tarik hubungan negatif dalam perkawinan, misalnya adanya kekerasan dalam rumah tangga, ketidaksetiaan, dan ketiadaan tanggungjawab. Juga ditemukan bahwa ada hambatan bercerai yang lemah dan keyakinan hidup lebih baik setelah bercerai yaitu ada harapan mendapatkan pasangan baru yang mencintai mereka. Faktor tidak langsung yang turut berkontribusi pada intensi cerai adalah tingkat pendidikan. Hasil temuan ini mengukuhkan model penjelasan intensi cerai berdasarkan teori pertukaran sosial, teori perilaku terencana dan model perceraian Amato dan Rogers yang diajuka…","author":[{"dropping-particle":"","family":"Khumas","given":"Asniar","non-dropping-particle":"","parse-names":false,"suffix":""},{"dropping-particle":"","family":"Prawitasari","given":"Johana E","non-dropping-particle":"","parse-names":false,"suffix":""},{"dropping-particle":"","family":"Retnowati","given":"Sofia","non-dropping-particle":"","parse-names":false,"suffix":""}],"container-title":"Jurnal Psikologi","id":"ITEM-1","issue":"3","issued":{"date-parts":[["2016"]]},"page":"189","title":"Model Penjelasan Intensi Cerai Perempuan Muslim di Sulawesi Selatan","type":"article-journal","volume":"42"},"uris":["http://www.mendeley.com/documents/?uuid=0643c7b5-26b1-48ff-8e1d-7cc8e3a6847e"]}],"mendeley":{"formattedCitation":"[6]","plainTextFormattedCitation":"[6]","previouslyFormattedCitation":"[6]"},"properties":{"noteIndex":0},"schema":"https://github.com/citation-style-language/schema/raw/master/csl-citation.json"}</w:instrText>
      </w:r>
      <w:r>
        <w:rPr>
          <w:rFonts w:ascii="Times New Roman" w:hAnsi="Times New Roman" w:cs="Times New Roman"/>
          <w:b/>
        </w:rPr>
        <w:fldChar w:fldCharType="separate"/>
      </w:r>
      <w:r w:rsidRPr="00415501">
        <w:rPr>
          <w:rFonts w:ascii="Times New Roman" w:hAnsi="Times New Roman" w:cs="Times New Roman"/>
          <w:noProof/>
        </w:rPr>
        <w:t>[6]</w:t>
      </w:r>
      <w:r>
        <w:rPr>
          <w:rFonts w:ascii="Times New Roman" w:hAnsi="Times New Roman" w:cs="Times New Roman"/>
          <w:b/>
        </w:rPr>
        <w:fldChar w:fldCharType="end"/>
      </w:r>
    </w:p>
    <w:p w:rsidR="00415501" w:rsidRDefault="00415501" w:rsidP="00991A84">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{"citationItems":[{"id":"ITEM-1","itemData":{"ISBN":"978-602-7629-80-6","ISSN":"1007-9327 (Print)","PMID":"18756597","abstract":"AIM: To search the organelle based changes in hepatocytes after taurine treatment in experimental liver fibrosis induced by CCl(4) administration. METHODS: Thirty rats were divided into two groups. Group 1 (n = 15) was injected with CCl(4) plus taurine and Group 2 (n = 15) with CCl(4) plus saline for 12 wk. At the end of 12th wk, mitochondria, rough and smooth endoplasmic reticulum, and nuclei of hepatocytes were evaluated using a scoring system. The results were compared with histopathological findings, as well. RESULTS: Taurine treatment reduced fibrosis scores significantly as compared to placebo. Organelle injury scores decreased significantly with taurine treatment. Ultrastructural and histopathological scores in both groups were in strong correlation (r = 0.931 for CCl(4) plus taurine and r = 0.899 for CCl(4) plus saline group). CONCLUSION: Organelle based transmission electron microscopy findings can reflect successfully histological results as well as tissue healing in hepatocytes from hepatotoxin-induced liver fibrosis.","author":[{"dropping-particle":"","family":"Aryani","given":"Farida","non-dropping-particle":"","parse-names":false,"suffix":""}],"id":"ITEM-1","issued":{"date-parts":[["2016"]]},"title":"STRES BELAJAR: Suatu Pendekatan dan Intervensi Konseling","type":"book"},"uris":["http://www.mendeley.com/documents/?uuid=d5df14b2-af6f-4908-8e7e-0d5ad8d65440"]}],"mendeley":{"formattedCitation":"[7]","plainTextFormattedCitation":"[7]","previouslyFormattedCitation":"[7]"},"properties":{"noteIndex":0},"schema":"https://github.com/citation-style-language/schema/raw/master/csl-citation.json"}</w:instrText>
      </w:r>
      <w:r>
        <w:rPr>
          <w:rFonts w:ascii="Times New Roman" w:hAnsi="Times New Roman" w:cs="Times New Roman"/>
          <w:b/>
        </w:rPr>
        <w:fldChar w:fldCharType="separate"/>
      </w:r>
      <w:r w:rsidRPr="00415501">
        <w:rPr>
          <w:rFonts w:ascii="Times New Roman" w:hAnsi="Times New Roman" w:cs="Times New Roman"/>
          <w:noProof/>
        </w:rPr>
        <w:t>[7]</w:t>
      </w:r>
      <w:r>
        <w:rPr>
          <w:rFonts w:ascii="Times New Roman" w:hAnsi="Times New Roman" w:cs="Times New Roman"/>
          <w:b/>
        </w:rPr>
        <w:fldChar w:fldCharType="end"/>
      </w:r>
    </w:p>
    <w:p w:rsidR="00415501" w:rsidRPr="00415501" w:rsidRDefault="00415501" w:rsidP="003816FB">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p>
    <w:p w:rsidR="00415501" w:rsidRPr="00415501" w:rsidRDefault="00415501" w:rsidP="003816FB">
      <w:pPr>
        <w:widowControl w:val="0"/>
        <w:autoSpaceDE w:val="0"/>
        <w:autoSpaceDN w:val="0"/>
        <w:adjustRightInd w:val="0"/>
        <w:spacing w:line="240" w:lineRule="auto"/>
        <w:ind w:left="640" w:hanging="640"/>
        <w:rPr>
          <w:rFonts w:ascii="Times New Roman" w:hAnsi="Times New Roman" w:cs="Times New Roman"/>
          <w:noProof/>
          <w:szCs w:val="24"/>
        </w:rPr>
      </w:pPr>
      <w:r w:rsidRPr="00415501">
        <w:rPr>
          <w:rFonts w:ascii="Times New Roman" w:hAnsi="Times New Roman" w:cs="Times New Roman"/>
          <w:noProof/>
          <w:szCs w:val="24"/>
        </w:rPr>
        <w:t>[3</w:t>
      </w:r>
      <w:bookmarkStart w:id="0" w:name="_GoBack"/>
      <w:r w:rsidRPr="00415501">
        <w:rPr>
          <w:rFonts w:ascii="Times New Roman" w:hAnsi="Times New Roman" w:cs="Times New Roman"/>
          <w:noProof/>
          <w:szCs w:val="24"/>
        </w:rPr>
        <w:t>]</w:t>
      </w:r>
      <w:r w:rsidRPr="00415501">
        <w:rPr>
          <w:rFonts w:ascii="Times New Roman" w:hAnsi="Times New Roman" w:cs="Times New Roman"/>
          <w:noProof/>
          <w:szCs w:val="24"/>
        </w:rPr>
        <w:tab/>
        <w:t>A. S. Syarif, M. Ahkam, and A. Ridfah, “A Solution for Increasing the Optimism of Physically Disabled Adolescents,” vol. 149, no. Icest, pp. 76–78, 2017.</w:t>
      </w:r>
    </w:p>
    <w:p w:rsidR="00415501" w:rsidRPr="00415501" w:rsidRDefault="00415501" w:rsidP="00415501">
      <w:pPr>
        <w:widowControl w:val="0"/>
        <w:autoSpaceDE w:val="0"/>
        <w:autoSpaceDN w:val="0"/>
        <w:adjustRightInd w:val="0"/>
        <w:spacing w:line="240" w:lineRule="auto"/>
        <w:ind w:left="640" w:hanging="640"/>
        <w:rPr>
          <w:rFonts w:ascii="Times New Roman" w:hAnsi="Times New Roman" w:cs="Times New Roman"/>
          <w:noProof/>
          <w:szCs w:val="24"/>
        </w:rPr>
      </w:pPr>
      <w:r w:rsidRPr="00415501">
        <w:rPr>
          <w:rFonts w:ascii="Times New Roman" w:hAnsi="Times New Roman" w:cs="Times New Roman"/>
          <w:noProof/>
          <w:szCs w:val="24"/>
        </w:rPr>
        <w:t>[5]</w:t>
      </w:r>
      <w:r w:rsidRPr="00415501">
        <w:rPr>
          <w:rFonts w:ascii="Times New Roman" w:hAnsi="Times New Roman" w:cs="Times New Roman"/>
          <w:noProof/>
          <w:szCs w:val="24"/>
        </w:rPr>
        <w:tab/>
        <w:t>A. Aulia, “Pengaruh dukungan sosial dan kecemasan terhadap tingkat nyeri dismenore pada remaja di SMA Negeri 16 Makassar. Skripsi. Fakultas Psikologi Universitas Negeri Makassar.” universitas negeri makassar, 2014.</w:t>
      </w:r>
    </w:p>
    <w:p w:rsidR="00415501" w:rsidRPr="00415501" w:rsidRDefault="00415501" w:rsidP="00415501">
      <w:pPr>
        <w:widowControl w:val="0"/>
        <w:autoSpaceDE w:val="0"/>
        <w:autoSpaceDN w:val="0"/>
        <w:adjustRightInd w:val="0"/>
        <w:spacing w:line="240" w:lineRule="auto"/>
        <w:ind w:left="640" w:hanging="640"/>
        <w:rPr>
          <w:rFonts w:ascii="Times New Roman" w:hAnsi="Times New Roman" w:cs="Times New Roman"/>
          <w:noProof/>
          <w:szCs w:val="24"/>
        </w:rPr>
      </w:pPr>
      <w:r w:rsidRPr="00415501">
        <w:rPr>
          <w:rFonts w:ascii="Times New Roman" w:hAnsi="Times New Roman" w:cs="Times New Roman"/>
          <w:noProof/>
          <w:szCs w:val="24"/>
        </w:rPr>
        <w:t>[6]</w:t>
      </w:r>
      <w:r w:rsidRPr="00415501">
        <w:rPr>
          <w:rFonts w:ascii="Times New Roman" w:hAnsi="Times New Roman" w:cs="Times New Roman"/>
          <w:noProof/>
          <w:szCs w:val="24"/>
        </w:rPr>
        <w:tab/>
        <w:t xml:space="preserve">A. Khumas, J. E. Prawitasari, and S. Retnowati, “Model Penjelasan Intensi Cerai Perempuan Muslim di Sulawesi Selatan,” </w:t>
      </w:r>
      <w:r w:rsidRPr="00415501">
        <w:rPr>
          <w:rFonts w:ascii="Times New Roman" w:hAnsi="Times New Roman" w:cs="Times New Roman"/>
          <w:i/>
          <w:iCs/>
          <w:noProof/>
          <w:szCs w:val="24"/>
        </w:rPr>
        <w:t>J. Psikol.</w:t>
      </w:r>
      <w:r w:rsidRPr="00415501">
        <w:rPr>
          <w:rFonts w:ascii="Times New Roman" w:hAnsi="Times New Roman" w:cs="Times New Roman"/>
          <w:noProof/>
          <w:szCs w:val="24"/>
        </w:rPr>
        <w:t>, vol. 42, no. 3, p. 189, 2016.</w:t>
      </w:r>
    </w:p>
    <w:p w:rsidR="00415501" w:rsidRPr="00415501" w:rsidRDefault="00415501" w:rsidP="00415501">
      <w:pPr>
        <w:widowControl w:val="0"/>
        <w:autoSpaceDE w:val="0"/>
        <w:autoSpaceDN w:val="0"/>
        <w:adjustRightInd w:val="0"/>
        <w:spacing w:line="240" w:lineRule="auto"/>
        <w:ind w:left="640" w:hanging="640"/>
        <w:rPr>
          <w:rFonts w:ascii="Times New Roman" w:hAnsi="Times New Roman" w:cs="Times New Roman"/>
          <w:noProof/>
        </w:rPr>
      </w:pPr>
      <w:r w:rsidRPr="00415501">
        <w:rPr>
          <w:rFonts w:ascii="Times New Roman" w:hAnsi="Times New Roman" w:cs="Times New Roman"/>
          <w:noProof/>
          <w:szCs w:val="24"/>
        </w:rPr>
        <w:t>[7]</w:t>
      </w:r>
      <w:r w:rsidRPr="00415501">
        <w:rPr>
          <w:rFonts w:ascii="Times New Roman" w:hAnsi="Times New Roman" w:cs="Times New Roman"/>
          <w:noProof/>
          <w:szCs w:val="24"/>
        </w:rPr>
        <w:tab/>
        <w:t xml:space="preserve">F. Aryani, </w:t>
      </w:r>
      <w:r w:rsidRPr="00415501">
        <w:rPr>
          <w:rFonts w:ascii="Times New Roman" w:hAnsi="Times New Roman" w:cs="Times New Roman"/>
          <w:i/>
          <w:iCs/>
          <w:noProof/>
          <w:szCs w:val="24"/>
        </w:rPr>
        <w:t>STRES BELAJAR: Suatu Pendekatan dan Intervensi Konseling</w:t>
      </w:r>
      <w:r w:rsidRPr="00415501">
        <w:rPr>
          <w:rFonts w:ascii="Times New Roman" w:hAnsi="Times New Roman" w:cs="Times New Roman"/>
          <w:noProof/>
          <w:szCs w:val="24"/>
        </w:rPr>
        <w:t>. 2016.</w:t>
      </w:r>
    </w:p>
    <w:bookmarkEnd w:id="0"/>
    <w:p w:rsidR="00415501" w:rsidRPr="0054414A" w:rsidRDefault="00415501" w:rsidP="00991A84">
      <w:pPr>
        <w:rPr>
          <w:rFonts w:ascii="Times New Roman" w:hAnsi="Times New Roman" w:cs="Times New Roman"/>
          <w:b/>
        </w:rPr>
      </w:pPr>
      <w:r>
        <w:rPr>
          <w:rFonts w:ascii="Times New Roman" w:hAnsi="Times New Roman" w:cs="Times New Roman"/>
          <w:b/>
        </w:rPr>
        <w:fldChar w:fldCharType="end"/>
      </w:r>
    </w:p>
    <w:p w:rsidR="00297BAC" w:rsidRPr="0054414A" w:rsidRDefault="00297BAC" w:rsidP="00356831">
      <w:pPr>
        <w:rPr>
          <w:rFonts w:ascii="Times New Roman" w:hAnsi="Times New Roman" w:cs="Times New Roman"/>
          <w:b/>
        </w:rPr>
      </w:pPr>
    </w:p>
    <w:sectPr w:rsidR="00297BAC" w:rsidRPr="0054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2MDOxMLMwMza2sLRQ0lEKTi0uzszPAymwrAUAXclo3SwAAAA="/>
  </w:docVars>
  <w:rsids>
    <w:rsidRoot w:val="0054414A"/>
    <w:rsid w:val="00297BAC"/>
    <w:rsid w:val="002A52B1"/>
    <w:rsid w:val="00356831"/>
    <w:rsid w:val="003816FB"/>
    <w:rsid w:val="00415501"/>
    <w:rsid w:val="0054414A"/>
    <w:rsid w:val="00601FE9"/>
    <w:rsid w:val="00627CF8"/>
    <w:rsid w:val="00991A84"/>
    <w:rsid w:val="00A64FC9"/>
    <w:rsid w:val="00B45E0F"/>
    <w:rsid w:val="00DA69FC"/>
    <w:rsid w:val="00DF294D"/>
    <w:rsid w:val="00E10B7C"/>
    <w:rsid w:val="00F77E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E3E"/>
  <w15:chartTrackingRefBased/>
  <w15:docId w15:val="{2ABA7D01-4740-4060-BC41-E67BB36A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D3F70E7-555E-4C2E-AE21-F8FB91F5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11</cp:revision>
  <dcterms:created xsi:type="dcterms:W3CDTF">2019-06-19T02:54:00Z</dcterms:created>
  <dcterms:modified xsi:type="dcterms:W3CDTF">2019-06-20T06:35:00Z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f8639690-b285-3bb2-8f23-de1eba402ae1</vt:lpwstr>
  </property>
  <property fmtid="{D5CDD505-2E9C-101B-9397-08002B2CF9AE}" pid="24" name="Mendeley Citation Style_1">
    <vt:lpwstr>http://www.zotero.org/styles/ieee</vt:lpwstr>
  </property>
</Properties>
</file>