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760" w:rsidRDefault="00400760" w:rsidP="00400760">
      <w:pPr>
        <w:spacing w:line="720" w:lineRule="auto"/>
        <w:jc w:val="center"/>
        <w:rPr>
          <w:b/>
        </w:rPr>
      </w:pPr>
      <w:r w:rsidRPr="00B942AD">
        <w:rPr>
          <w:b/>
        </w:rPr>
        <w:t>ABSTRAK</w:t>
      </w:r>
    </w:p>
    <w:p w:rsidR="00400760" w:rsidRDefault="00400760" w:rsidP="00400760">
      <w:pPr>
        <w:jc w:val="both"/>
      </w:pPr>
      <w:r>
        <w:rPr>
          <w:b/>
        </w:rPr>
        <w:t>LUDYAWATI HASBI. 2011</w:t>
      </w:r>
      <w:r w:rsidRPr="00B942AD">
        <w:rPr>
          <w:b/>
        </w:rPr>
        <w:t xml:space="preserve">.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Perkreditan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Profitabilitas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PT. Bank Rakyat Indonesia (</w:t>
      </w:r>
      <w:proofErr w:type="spellStart"/>
      <w:r>
        <w:t>Persero</w:t>
      </w:r>
      <w:proofErr w:type="spellEnd"/>
      <w:r>
        <w:t>)</w:t>
      </w:r>
      <w:proofErr w:type="gramStart"/>
      <w:r>
        <w:t>,</w:t>
      </w:r>
      <w:proofErr w:type="spellStart"/>
      <w:r>
        <w:t>Tbk</w:t>
      </w:r>
      <w:proofErr w:type="spellEnd"/>
      <w:proofErr w:type="gramEnd"/>
      <w:r>
        <w:t xml:space="preserve"> Unit </w:t>
      </w:r>
      <w:proofErr w:type="spellStart"/>
      <w:r>
        <w:t>Galesong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Takalar</w:t>
      </w:r>
      <w:proofErr w:type="spellEnd"/>
      <w:r>
        <w:t xml:space="preserve">. </w:t>
      </w:r>
      <w:proofErr w:type="spellStart"/>
      <w:proofErr w:type="gramStart"/>
      <w:r>
        <w:t>Skripsi</w:t>
      </w:r>
      <w:proofErr w:type="spellEnd"/>
      <w:r>
        <w:t>.</w:t>
      </w:r>
      <w:proofErr w:type="gram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,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Makassar.</w:t>
      </w:r>
    </w:p>
    <w:p w:rsidR="00400760" w:rsidRDefault="00400760" w:rsidP="00400760">
      <w:pPr>
        <w:ind w:firstLine="720"/>
        <w:jc w:val="both"/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PT. Bank Rakyat Indonesia (</w:t>
      </w:r>
      <w:proofErr w:type="spellStart"/>
      <w:r>
        <w:t>Persero</w:t>
      </w:r>
      <w:proofErr w:type="gramStart"/>
      <w:r>
        <w:t>,Tbk</w:t>
      </w:r>
      <w:proofErr w:type="spellEnd"/>
      <w:proofErr w:type="gramEnd"/>
      <w:r>
        <w:t xml:space="preserve"> Unit </w:t>
      </w:r>
      <w:proofErr w:type="spellStart"/>
      <w:r>
        <w:t>Galesong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 w:rsidRPr="00B942AD">
        <w:t>mengetahui</w:t>
      </w:r>
      <w:proofErr w:type="spellEnd"/>
      <w:r w:rsidRPr="00B942AD">
        <w:t xml:space="preserve"> </w:t>
      </w:r>
      <w:proofErr w:type="spellStart"/>
      <w:r w:rsidRPr="00FC1820">
        <w:rPr>
          <w:i/>
        </w:rPr>
        <w:t>Implementasi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perkreditan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profitabilitas</w:t>
      </w:r>
      <w:proofErr w:type="spellEnd"/>
      <w:r>
        <w:t xml:space="preserve">. </w:t>
      </w:r>
      <w:proofErr w:type="spellStart"/>
      <w:proofErr w:type="gramStart"/>
      <w:r>
        <w:t>Untuk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data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dokumentasi</w:t>
      </w:r>
      <w:proofErr w:type="spellEnd"/>
      <w:r>
        <w:t xml:space="preserve">,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>.</w:t>
      </w:r>
      <w:proofErr w:type="gram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mengangkat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yakni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perkreditan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profitabilitas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populasi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data </w:t>
      </w:r>
      <w:proofErr w:type="spellStart"/>
      <w:r>
        <w:t>mengenai</w:t>
      </w:r>
      <w:proofErr w:type="spellEnd"/>
      <w:r>
        <w:t xml:space="preserve"> “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Perkreditan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Profitabilitas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PT. Bank Rakyat Indonesia (</w:t>
      </w:r>
      <w:proofErr w:type="spellStart"/>
      <w:r>
        <w:t>persero</w:t>
      </w:r>
      <w:proofErr w:type="spellEnd"/>
      <w:r>
        <w:t>)</w:t>
      </w:r>
      <w:proofErr w:type="spellStart"/>
      <w:r>
        <w:t>Tbk</w:t>
      </w:r>
      <w:proofErr w:type="spellEnd"/>
      <w:r>
        <w:t xml:space="preserve">, Unit </w:t>
      </w:r>
      <w:proofErr w:type="spellStart"/>
      <w:r>
        <w:t>Galesong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Takalar</w:t>
      </w:r>
      <w:proofErr w:type="spellEnd"/>
      <w:r>
        <w:t xml:space="preserve">” </w:t>
      </w:r>
      <w:proofErr w:type="spellStart"/>
      <w:r>
        <w:t>dalam</w:t>
      </w:r>
      <w:proofErr w:type="spellEnd"/>
      <w:r>
        <w:t xml:space="preserve"> lima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,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2006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2010. </w:t>
      </w:r>
      <w:proofErr w:type="spellStart"/>
      <w:proofErr w:type="gramStart"/>
      <w:r>
        <w:t>dan</w:t>
      </w:r>
      <w:proofErr w:type="spellEnd"/>
      <w:proofErr w:type="gramEnd"/>
      <w:r>
        <w:t xml:space="preserve"> </w:t>
      </w:r>
      <w:proofErr w:type="spellStart"/>
      <w:r>
        <w:t>sekaligus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. </w:t>
      </w:r>
      <w:proofErr w:type="gramStart"/>
      <w:r>
        <w:t xml:space="preserve">Data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Kualitatif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perkreditan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kuantitatif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profitabilitas</w:t>
      </w:r>
      <w:proofErr w:type="spellEnd"/>
      <w:r>
        <w:t>.</w:t>
      </w:r>
      <w:proofErr w:type="gramEnd"/>
    </w:p>
    <w:p w:rsidR="00400760" w:rsidRDefault="00400760" w:rsidP="00400760">
      <w:pPr>
        <w:ind w:firstLine="709"/>
        <w:jc w:val="both"/>
      </w:pPr>
      <w:proofErr w:type="spellStart"/>
      <w:r>
        <w:t>Hasil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Kolektibilitas</w:t>
      </w:r>
      <w:proofErr w:type="spellEnd"/>
      <w:r>
        <w:t xml:space="preserve"> </w:t>
      </w:r>
      <w:proofErr w:type="spellStart"/>
      <w:r>
        <w:t>kredit</w:t>
      </w:r>
      <w:proofErr w:type="spellEnd"/>
      <w:r>
        <w:t xml:space="preserve"> Bank Rakyat Indonesia (</w:t>
      </w:r>
      <w:proofErr w:type="spellStart"/>
      <w:r>
        <w:t>Persero</w:t>
      </w:r>
      <w:proofErr w:type="spellEnd"/>
      <w:r>
        <w:t>),</w:t>
      </w:r>
      <w:proofErr w:type="spellStart"/>
      <w:r>
        <w:t>Tbk</w:t>
      </w:r>
      <w:proofErr w:type="spellEnd"/>
      <w:r>
        <w:t xml:space="preserve"> Unit </w:t>
      </w:r>
      <w:proofErr w:type="spellStart"/>
      <w:r>
        <w:t>Galesong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kredit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Lancar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. </w:t>
      </w:r>
      <w:proofErr w:type="spellStart"/>
      <w:proofErr w:type="gramStart"/>
      <w:r>
        <w:t>Begitu</w:t>
      </w:r>
      <w:proofErr w:type="spellEnd"/>
      <w:r>
        <w:t xml:space="preserve"> pula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kredit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khusus</w:t>
      </w:r>
      <w:proofErr w:type="spellEnd"/>
      <w:r>
        <w:t xml:space="preserve">,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lancar</w:t>
      </w:r>
      <w:proofErr w:type="spellEnd"/>
      <w:r>
        <w:t xml:space="preserve">, </w:t>
      </w:r>
      <w:proofErr w:type="spellStart"/>
      <w:r>
        <w:t>diragukan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macet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penurunan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tahun</w:t>
      </w:r>
      <w:proofErr w:type="spellEnd"/>
      <w:r>
        <w:t>.</w:t>
      </w:r>
      <w:proofErr w:type="gramEnd"/>
      <w:r>
        <w:t xml:space="preserve"> </w:t>
      </w:r>
      <w:proofErr w:type="spellStart"/>
      <w:r>
        <w:t>Sedangkan</w:t>
      </w:r>
      <w:proofErr w:type="spellEnd"/>
      <w:r>
        <w:t xml:space="preserve"> </w:t>
      </w:r>
      <w:r w:rsidRPr="00040813">
        <w:t xml:space="preserve"> </w:t>
      </w:r>
      <w:proofErr w:type="spellStart"/>
      <w:r>
        <w:t>Profitabilitas</w:t>
      </w:r>
      <w:proofErr w:type="spellEnd"/>
      <w:r>
        <w:t xml:space="preserve"> yang </w:t>
      </w:r>
      <w:proofErr w:type="spellStart"/>
      <w:r>
        <w:t>dicapai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r w:rsidRPr="00032D5E">
        <w:rPr>
          <w:i/>
        </w:rPr>
        <w:t>Interest Margin</w:t>
      </w:r>
      <w:r>
        <w:t xml:space="preserve">, </w:t>
      </w:r>
      <w:r w:rsidRPr="00032D5E">
        <w:rPr>
          <w:i/>
        </w:rPr>
        <w:t>Return on Asset</w:t>
      </w:r>
      <w:r>
        <w:t xml:space="preserve">, </w:t>
      </w:r>
      <w:r w:rsidRPr="00032D5E">
        <w:rPr>
          <w:i/>
        </w:rPr>
        <w:t>Return on Equity</w:t>
      </w:r>
      <w:r>
        <w:t xml:space="preserve">, </w:t>
      </w:r>
      <w:r w:rsidRPr="00032D5E">
        <w:rPr>
          <w:i/>
        </w:rPr>
        <w:t>Rate Return on Loans</w:t>
      </w:r>
      <w:r>
        <w:t xml:space="preserve">, </w:t>
      </w:r>
      <w:proofErr w:type="spellStart"/>
      <w:r>
        <w:t>dan</w:t>
      </w:r>
      <w:proofErr w:type="spellEnd"/>
      <w:r>
        <w:t xml:space="preserve"> </w:t>
      </w:r>
      <w:r w:rsidRPr="00032D5E">
        <w:rPr>
          <w:i/>
        </w:rPr>
        <w:t>Profit Margin</w:t>
      </w:r>
      <w:r>
        <w:t xml:space="preserve">. </w:t>
      </w:r>
      <w:proofErr w:type="spellStart"/>
      <w:proofErr w:type="gramStart"/>
      <w:r>
        <w:t>P</w:t>
      </w:r>
      <w:r w:rsidRPr="001622B0">
        <w:t>rofitabilitas</w:t>
      </w:r>
      <w:proofErr w:type="spellEnd"/>
      <w:r w:rsidRPr="001622B0">
        <w:t xml:space="preserve"> </w:t>
      </w:r>
      <w:proofErr w:type="spellStart"/>
      <w:r w:rsidRPr="001622B0">
        <w:t>pada</w:t>
      </w:r>
      <w:proofErr w:type="spellEnd"/>
      <w:r w:rsidRPr="001622B0">
        <w:t xml:space="preserve"> </w:t>
      </w:r>
      <w:r>
        <w:t xml:space="preserve">Bank Rakyat Indonesia Unit </w:t>
      </w:r>
      <w:proofErr w:type="spellStart"/>
      <w:r>
        <w:t>Galesong</w:t>
      </w:r>
      <w:proofErr w:type="spellEnd"/>
      <w:r w:rsidRPr="001622B0">
        <w:t xml:space="preserve"> </w:t>
      </w:r>
      <w:proofErr w:type="spellStart"/>
      <w:r w:rsidRPr="001622B0">
        <w:t>tidak</w:t>
      </w:r>
      <w:proofErr w:type="spellEnd"/>
      <w:r w:rsidRPr="001622B0">
        <w:t xml:space="preserve"> </w:t>
      </w:r>
      <w:proofErr w:type="spellStart"/>
      <w:r w:rsidRPr="001622B0">
        <w:t>mengalami</w:t>
      </w:r>
      <w:proofErr w:type="spellEnd"/>
      <w:r w:rsidRPr="001622B0">
        <w:t xml:space="preserve"> </w:t>
      </w:r>
      <w:proofErr w:type="spellStart"/>
      <w:r w:rsidRPr="001622B0">
        <w:t>peningkatan</w:t>
      </w:r>
      <w:proofErr w:type="spellEnd"/>
      <w:r>
        <w:t>,</w:t>
      </w:r>
      <w:r w:rsidRPr="001622B0">
        <w:t xml:space="preserve"> </w:t>
      </w:r>
      <w:proofErr w:type="spellStart"/>
      <w:r>
        <w:t>t</w:t>
      </w:r>
      <w:r w:rsidRPr="001622B0">
        <w:t>api</w:t>
      </w:r>
      <w:proofErr w:type="spellEnd"/>
      <w:r w:rsidRPr="001622B0">
        <w:t xml:space="preserve">, </w:t>
      </w:r>
      <w:proofErr w:type="spellStart"/>
      <w:r w:rsidRPr="001622B0">
        <w:t>secara</w:t>
      </w:r>
      <w:proofErr w:type="spellEnd"/>
      <w:r w:rsidRPr="001622B0">
        <w:t xml:space="preserve"> </w:t>
      </w:r>
      <w:proofErr w:type="spellStart"/>
      <w:r w:rsidRPr="001622B0">
        <w:t>kuantitas</w:t>
      </w:r>
      <w:proofErr w:type="spellEnd"/>
      <w:r w:rsidRPr="001622B0">
        <w:t xml:space="preserve"> </w:t>
      </w:r>
      <w:proofErr w:type="spellStart"/>
      <w:r w:rsidRPr="001622B0">
        <w:t>laba</w:t>
      </w:r>
      <w:proofErr w:type="spellEnd"/>
      <w:r w:rsidRPr="001622B0">
        <w:t xml:space="preserve"> yang </w:t>
      </w:r>
      <w:proofErr w:type="spellStart"/>
      <w:r w:rsidRPr="001622B0">
        <w:t>diperoleh</w:t>
      </w:r>
      <w:proofErr w:type="spellEnd"/>
      <w:r w:rsidRPr="001622B0">
        <w:t xml:space="preserve"> </w:t>
      </w:r>
      <w:proofErr w:type="spellStart"/>
      <w:r w:rsidRPr="001622B0">
        <w:t>mengalami</w:t>
      </w:r>
      <w:proofErr w:type="spellEnd"/>
      <w:r w:rsidRPr="001622B0">
        <w:t xml:space="preserve"> </w:t>
      </w:r>
      <w:proofErr w:type="spellStart"/>
      <w:r w:rsidRPr="001622B0">
        <w:t>peningkatan</w:t>
      </w:r>
      <w:proofErr w:type="spellEnd"/>
      <w:r w:rsidRPr="001622B0">
        <w:t xml:space="preserve"> </w:t>
      </w:r>
      <w:proofErr w:type="spellStart"/>
      <w:r w:rsidRPr="001622B0">
        <w:t>setiap</w:t>
      </w:r>
      <w:proofErr w:type="spellEnd"/>
      <w:r w:rsidRPr="001622B0">
        <w:t xml:space="preserve"> </w:t>
      </w:r>
      <w:proofErr w:type="spellStart"/>
      <w:r w:rsidRPr="001622B0">
        <w:t>tahun</w:t>
      </w:r>
      <w:proofErr w:type="spellEnd"/>
      <w:r w:rsidRPr="001622B0">
        <w:t>.</w:t>
      </w:r>
      <w:proofErr w:type="gramEnd"/>
    </w:p>
    <w:p w:rsidR="00400760" w:rsidRDefault="00400760" w:rsidP="00400760"/>
    <w:p w:rsidR="00063986" w:rsidRDefault="00063986"/>
    <w:sectPr w:rsidR="00063986" w:rsidSect="000639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400760"/>
    <w:rsid w:val="00063986"/>
    <w:rsid w:val="00400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2016-04-20T05:51:00Z</dcterms:created>
  <dcterms:modified xsi:type="dcterms:W3CDTF">2016-04-20T05:52:00Z</dcterms:modified>
</cp:coreProperties>
</file>