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3F" w:rsidRPr="00E53378" w:rsidRDefault="0025083F" w:rsidP="0025083F">
      <w:pPr>
        <w:jc w:val="center"/>
        <w:rPr>
          <w:b/>
          <w:color w:val="000000" w:themeColor="text1"/>
          <w:lang w:val="en-US"/>
        </w:rPr>
      </w:pPr>
      <w:r w:rsidRPr="00E53378">
        <w:rPr>
          <w:b/>
          <w:color w:val="000000" w:themeColor="text1"/>
          <w:lang w:val="en-US"/>
        </w:rPr>
        <w:t>ABSTRAK</w:t>
      </w:r>
    </w:p>
    <w:p w:rsidR="0025083F" w:rsidRPr="00F04C18" w:rsidRDefault="0025083F" w:rsidP="0025083F">
      <w:pPr>
        <w:jc w:val="both"/>
        <w:rPr>
          <w:color w:val="000000" w:themeColor="text1"/>
          <w:lang w:val="en-US"/>
        </w:rPr>
      </w:pPr>
    </w:p>
    <w:p w:rsidR="0025083F" w:rsidRPr="00F04C18" w:rsidRDefault="0025083F" w:rsidP="0025083F">
      <w:pPr>
        <w:spacing w:line="240" w:lineRule="auto"/>
        <w:jc w:val="both"/>
        <w:rPr>
          <w:color w:val="000000" w:themeColor="text1"/>
          <w:lang w:val="en-US"/>
        </w:rPr>
      </w:pPr>
      <w:r>
        <w:rPr>
          <w:color w:val="000000" w:themeColor="text1"/>
          <w:lang w:val="en-US"/>
        </w:rPr>
        <w:t>NURSAKIAH</w:t>
      </w:r>
      <w:r w:rsidRPr="00F04C18">
        <w:rPr>
          <w:color w:val="000000" w:themeColor="text1"/>
          <w:lang w:val="en-US"/>
        </w:rPr>
        <w:t>.</w:t>
      </w:r>
      <w:r>
        <w:rPr>
          <w:color w:val="000000" w:themeColor="text1"/>
          <w:lang w:val="en-US"/>
        </w:rPr>
        <w:t xml:space="preserve"> 2014.</w:t>
      </w:r>
      <w:r w:rsidRPr="00F04C18">
        <w:rPr>
          <w:color w:val="000000" w:themeColor="text1"/>
          <w:lang w:val="en-US"/>
        </w:rPr>
        <w:t xml:space="preserve"> </w:t>
      </w:r>
      <w:r w:rsidRPr="00F04C18">
        <w:rPr>
          <w:i/>
          <w:color w:val="000000" w:themeColor="text1"/>
        </w:rPr>
        <w:t xml:space="preserve">Pengembangan </w:t>
      </w:r>
      <w:r>
        <w:rPr>
          <w:i/>
          <w:color w:val="000000" w:themeColor="text1"/>
          <w:lang w:val="en-US"/>
        </w:rPr>
        <w:t>Perangkat Pembelajaran Suku Banyak berbasis Model Pembelajaran Kooperatif tipe GI (group investigation) dengan pendekatan scientific</w:t>
      </w:r>
      <w:r w:rsidRPr="00F04C18">
        <w:rPr>
          <w:i/>
          <w:color w:val="000000" w:themeColor="text1"/>
        </w:rPr>
        <w:t xml:space="preserve"> Kelas X</w:t>
      </w:r>
      <w:r>
        <w:rPr>
          <w:i/>
          <w:color w:val="000000" w:themeColor="text1"/>
          <w:lang w:val="en-US"/>
        </w:rPr>
        <w:t>I</w:t>
      </w:r>
      <w:r w:rsidRPr="00F04C18">
        <w:rPr>
          <w:i/>
          <w:color w:val="000000" w:themeColor="text1"/>
        </w:rPr>
        <w:t xml:space="preserve"> SMA</w:t>
      </w:r>
      <w:r>
        <w:rPr>
          <w:color w:val="000000" w:themeColor="text1"/>
          <w:lang w:val="en-US"/>
        </w:rPr>
        <w:t>. (Dibimbing oleh Ruslan</w:t>
      </w:r>
      <w:r w:rsidRPr="00F04C18">
        <w:rPr>
          <w:color w:val="000000" w:themeColor="text1"/>
          <w:lang w:val="en-US"/>
        </w:rPr>
        <w:t xml:space="preserve"> dan </w:t>
      </w:r>
      <w:r>
        <w:rPr>
          <w:color w:val="000000" w:themeColor="text1"/>
          <w:lang w:val="en-US"/>
        </w:rPr>
        <w:t>Alimuddin</w:t>
      </w:r>
      <w:r w:rsidRPr="00F04C18">
        <w:rPr>
          <w:color w:val="000000" w:themeColor="text1"/>
          <w:lang w:val="en-US"/>
        </w:rPr>
        <w:t>)</w:t>
      </w:r>
    </w:p>
    <w:p w:rsidR="0025083F" w:rsidRPr="00982C4C" w:rsidRDefault="0025083F" w:rsidP="0025083F">
      <w:pPr>
        <w:spacing w:before="240" w:line="240" w:lineRule="auto"/>
        <w:ind w:firstLine="720"/>
        <w:jc w:val="both"/>
        <w:rPr>
          <w:color w:val="000000" w:themeColor="text1"/>
          <w:lang w:val="en-US"/>
        </w:rPr>
      </w:pPr>
      <w:r w:rsidRPr="00F04C18">
        <w:rPr>
          <w:rFonts w:cs="Times New Roman"/>
          <w:color w:val="000000" w:themeColor="text1"/>
          <w:szCs w:val="24"/>
          <w:lang w:val="en-US"/>
        </w:rPr>
        <w:t xml:space="preserve">Penelitian ini dilatarbelakangi bahwa dalam </w:t>
      </w:r>
      <w:r>
        <w:rPr>
          <w:rFonts w:cs="Times New Roman"/>
          <w:color w:val="000000" w:themeColor="text1"/>
          <w:szCs w:val="24"/>
          <w:lang w:val="en-US"/>
        </w:rPr>
        <w:t xml:space="preserve">penerapan kurikulum 2013, </w:t>
      </w:r>
      <w:r w:rsidRPr="00A65279">
        <w:rPr>
          <w:rFonts w:cs="Times New Roman"/>
          <w:szCs w:val="24"/>
        </w:rPr>
        <w:t xml:space="preserve">guru </w:t>
      </w:r>
      <w:r>
        <w:rPr>
          <w:rFonts w:cs="Times New Roman"/>
          <w:szCs w:val="24"/>
          <w:lang w:val="en-US"/>
        </w:rPr>
        <w:t xml:space="preserve">dituntut </w:t>
      </w:r>
      <w:r w:rsidRPr="00A65279">
        <w:rPr>
          <w:rFonts w:cs="Times New Roman"/>
          <w:szCs w:val="24"/>
        </w:rPr>
        <w:t>menggunakan pendek</w:t>
      </w:r>
      <w:r>
        <w:rPr>
          <w:rFonts w:cs="Times New Roman"/>
          <w:szCs w:val="24"/>
          <w:lang w:val="en-US"/>
        </w:rPr>
        <w:t>a</w:t>
      </w:r>
      <w:r w:rsidRPr="00A65279">
        <w:rPr>
          <w:rFonts w:cs="Times New Roman"/>
          <w:szCs w:val="24"/>
        </w:rPr>
        <w:t xml:space="preserve">tan </w:t>
      </w:r>
      <w:r w:rsidRPr="00C579A1">
        <w:rPr>
          <w:rFonts w:cs="Times New Roman"/>
          <w:i/>
          <w:szCs w:val="24"/>
        </w:rPr>
        <w:t>scientific</w:t>
      </w:r>
      <w:r>
        <w:rPr>
          <w:rFonts w:cs="Times New Roman"/>
          <w:i/>
          <w:szCs w:val="24"/>
          <w:lang w:val="en-US"/>
        </w:rPr>
        <w:t xml:space="preserve"> </w:t>
      </w:r>
      <w:r>
        <w:rPr>
          <w:rFonts w:cs="Times New Roman"/>
          <w:szCs w:val="24"/>
          <w:lang w:val="en-US"/>
        </w:rPr>
        <w:t>dalam pembelajaran</w:t>
      </w:r>
      <w:r>
        <w:rPr>
          <w:rFonts w:cs="Times New Roman"/>
          <w:szCs w:val="24"/>
        </w:rPr>
        <w:t>.</w:t>
      </w:r>
    </w:p>
    <w:p w:rsidR="0025083F" w:rsidRDefault="0025083F" w:rsidP="0025083F">
      <w:pPr>
        <w:spacing w:before="240" w:line="240" w:lineRule="auto"/>
        <w:ind w:firstLine="720"/>
        <w:jc w:val="both"/>
        <w:rPr>
          <w:rFonts w:cs="Times New Roman"/>
          <w:color w:val="000000" w:themeColor="text1"/>
          <w:szCs w:val="24"/>
          <w:lang w:val="en-US"/>
        </w:rPr>
      </w:pPr>
      <w:r w:rsidRPr="00F04C18">
        <w:rPr>
          <w:rFonts w:cs="Times New Roman"/>
          <w:color w:val="000000" w:themeColor="text1"/>
          <w:szCs w:val="24"/>
        </w:rPr>
        <w:t>Penelitian</w:t>
      </w:r>
      <w:r w:rsidRPr="00F04C18">
        <w:rPr>
          <w:rFonts w:cs="Times New Roman"/>
          <w:color w:val="000000" w:themeColor="text1"/>
          <w:szCs w:val="24"/>
          <w:lang w:val="en-US"/>
        </w:rPr>
        <w:t xml:space="preserve"> ini merupakan penelitian pengembangan dengan</w:t>
      </w:r>
      <w:r>
        <w:rPr>
          <w:rFonts w:cs="Times New Roman"/>
          <w:color w:val="000000" w:themeColor="text1"/>
          <w:szCs w:val="24"/>
          <w:lang w:val="en-US"/>
        </w:rPr>
        <w:t xml:space="preserve"> </w:t>
      </w:r>
      <w:r w:rsidRPr="00F04C18">
        <w:rPr>
          <w:rFonts w:cs="Times New Roman"/>
          <w:color w:val="000000" w:themeColor="text1"/>
          <w:szCs w:val="24"/>
          <w:lang w:val="en-US"/>
        </w:rPr>
        <w:t xml:space="preserve">tujuan untuk memperoleh </w:t>
      </w:r>
      <w:r>
        <w:rPr>
          <w:rFonts w:cs="Times New Roman"/>
          <w:color w:val="000000" w:themeColor="text1"/>
          <w:szCs w:val="24"/>
          <w:lang w:val="en-US"/>
        </w:rPr>
        <w:t>perangkat</w:t>
      </w:r>
      <w:r w:rsidRPr="00F04C18">
        <w:rPr>
          <w:rFonts w:cs="Times New Roman"/>
          <w:color w:val="000000" w:themeColor="text1"/>
          <w:szCs w:val="24"/>
        </w:rPr>
        <w:t xml:space="preserve"> pembelajaran </w:t>
      </w:r>
      <w:r>
        <w:rPr>
          <w:rFonts w:cs="Times New Roman"/>
          <w:color w:val="000000" w:themeColor="text1"/>
          <w:szCs w:val="24"/>
          <w:lang w:val="en-US"/>
        </w:rPr>
        <w:t>suku banyak</w:t>
      </w:r>
      <w:r w:rsidRPr="00F04C18">
        <w:rPr>
          <w:rFonts w:cs="Times New Roman"/>
          <w:color w:val="000000" w:themeColor="text1"/>
          <w:szCs w:val="24"/>
        </w:rPr>
        <w:t xml:space="preserve"> </w:t>
      </w:r>
      <w:r w:rsidRPr="00F04C18">
        <w:rPr>
          <w:rFonts w:cs="Times New Roman"/>
          <w:color w:val="000000" w:themeColor="text1"/>
          <w:szCs w:val="24"/>
          <w:lang w:val="en-US"/>
        </w:rPr>
        <w:t>berbasis</w:t>
      </w:r>
      <w:r w:rsidRPr="00F04C18">
        <w:rPr>
          <w:rFonts w:cs="Times New Roman"/>
          <w:color w:val="000000" w:themeColor="text1"/>
          <w:szCs w:val="24"/>
        </w:rPr>
        <w:t xml:space="preserve"> </w:t>
      </w:r>
      <w:r>
        <w:rPr>
          <w:rFonts w:cs="Times New Roman"/>
          <w:color w:val="000000" w:themeColor="text1"/>
          <w:szCs w:val="24"/>
          <w:lang w:val="en-US"/>
        </w:rPr>
        <w:t>model pembelajaran kooperatif tipe GI (</w:t>
      </w:r>
      <w:r w:rsidRPr="00EB7111">
        <w:rPr>
          <w:rFonts w:cs="Times New Roman"/>
          <w:i/>
          <w:color w:val="000000" w:themeColor="text1"/>
          <w:szCs w:val="24"/>
          <w:lang w:val="en-US"/>
        </w:rPr>
        <w:t>group investigation</w:t>
      </w:r>
      <w:r>
        <w:rPr>
          <w:rFonts w:cs="Times New Roman"/>
          <w:color w:val="000000" w:themeColor="text1"/>
          <w:szCs w:val="24"/>
          <w:lang w:val="en-US"/>
        </w:rPr>
        <w:t>)</w:t>
      </w:r>
      <w:r w:rsidRPr="00F04C18">
        <w:rPr>
          <w:rFonts w:cs="Times New Roman"/>
          <w:color w:val="000000" w:themeColor="text1"/>
          <w:szCs w:val="24"/>
        </w:rPr>
        <w:t xml:space="preserve"> </w:t>
      </w:r>
      <w:r>
        <w:rPr>
          <w:rFonts w:cs="Times New Roman"/>
          <w:color w:val="000000" w:themeColor="text1"/>
          <w:szCs w:val="24"/>
          <w:lang w:val="en-US"/>
        </w:rPr>
        <w:t xml:space="preserve">dengan pendekatan </w:t>
      </w:r>
      <w:r w:rsidRPr="00EB7111">
        <w:rPr>
          <w:rFonts w:cs="Times New Roman"/>
          <w:i/>
          <w:color w:val="000000" w:themeColor="text1"/>
          <w:szCs w:val="24"/>
          <w:lang w:val="en-US"/>
        </w:rPr>
        <w:t>scientific</w:t>
      </w:r>
      <w:r>
        <w:rPr>
          <w:rFonts w:cs="Times New Roman"/>
          <w:color w:val="000000" w:themeColor="text1"/>
          <w:szCs w:val="24"/>
          <w:lang w:val="en-US"/>
        </w:rPr>
        <w:t xml:space="preserve"> </w:t>
      </w:r>
      <w:r w:rsidRPr="00F04C18">
        <w:rPr>
          <w:rFonts w:cs="Times New Roman"/>
          <w:color w:val="000000" w:themeColor="text1"/>
          <w:szCs w:val="24"/>
        </w:rPr>
        <w:t>di SMA kelas X yang berkualitas</w:t>
      </w:r>
      <w:r w:rsidRPr="00F04C18">
        <w:rPr>
          <w:rFonts w:cs="Times New Roman"/>
          <w:color w:val="000000" w:themeColor="text1"/>
          <w:szCs w:val="24"/>
          <w:lang w:val="en-US"/>
        </w:rPr>
        <w:t xml:space="preserve"> baik melalui suatu proses pengembangan. Prosedur </w:t>
      </w:r>
      <w:r>
        <w:rPr>
          <w:rFonts w:cs="Times New Roman"/>
          <w:color w:val="000000" w:themeColor="text1"/>
          <w:szCs w:val="24"/>
          <w:lang w:val="en-US"/>
        </w:rPr>
        <w:t>pengembangan yang digunakan di</w:t>
      </w:r>
      <w:r w:rsidRPr="00F04C18">
        <w:rPr>
          <w:rFonts w:cs="Times New Roman"/>
          <w:color w:val="000000" w:themeColor="text1"/>
          <w:szCs w:val="24"/>
          <w:lang w:val="en-US"/>
        </w:rPr>
        <w:t>modifikasi dari teori pengembangan model 4-D (</w:t>
      </w:r>
      <w:r w:rsidRPr="00F04C18">
        <w:rPr>
          <w:rFonts w:cs="Times New Roman"/>
          <w:i/>
          <w:iCs/>
          <w:color w:val="000000" w:themeColor="text1"/>
          <w:szCs w:val="24"/>
          <w:lang w:val="en-US"/>
        </w:rPr>
        <w:t>four D models</w:t>
      </w:r>
      <w:r w:rsidRPr="00F04C18">
        <w:rPr>
          <w:rFonts w:cs="Times New Roman"/>
          <w:color w:val="000000" w:themeColor="text1"/>
          <w:szCs w:val="24"/>
          <w:lang w:val="en-US"/>
        </w:rPr>
        <w:t>) oleh Thiagarajan</w:t>
      </w:r>
      <w:r>
        <w:rPr>
          <w:rFonts w:cs="Times New Roman"/>
          <w:color w:val="000000" w:themeColor="text1"/>
          <w:szCs w:val="24"/>
          <w:lang w:val="en-US"/>
        </w:rPr>
        <w:t xml:space="preserve">, Semmel, dan Semmel </w:t>
      </w:r>
      <w:r w:rsidRPr="00F04C18">
        <w:rPr>
          <w:rFonts w:cs="Times New Roman"/>
          <w:color w:val="000000" w:themeColor="text1"/>
          <w:szCs w:val="24"/>
          <w:lang w:val="en-US"/>
        </w:rPr>
        <w:t>(1974). Tahapan yang ditempuh yaitu (a) Pendefinisian</w:t>
      </w:r>
      <w:r w:rsidRPr="00F04C18">
        <w:rPr>
          <w:rFonts w:cs="Times New Roman"/>
          <w:i/>
          <w:iCs/>
          <w:color w:val="000000" w:themeColor="text1"/>
          <w:szCs w:val="24"/>
          <w:lang w:val="en-US"/>
        </w:rPr>
        <w:t xml:space="preserve"> (Define), </w:t>
      </w:r>
      <w:r w:rsidRPr="00F04C18">
        <w:rPr>
          <w:rFonts w:cs="Times New Roman"/>
          <w:iCs/>
          <w:color w:val="000000" w:themeColor="text1"/>
          <w:szCs w:val="24"/>
          <w:lang w:val="en-US"/>
        </w:rPr>
        <w:t xml:space="preserve">(b) </w:t>
      </w:r>
      <w:r w:rsidRPr="00F04C18">
        <w:rPr>
          <w:rFonts w:cs="Times New Roman"/>
          <w:color w:val="000000" w:themeColor="text1"/>
          <w:szCs w:val="24"/>
          <w:lang w:val="en-US"/>
        </w:rPr>
        <w:t>Perancangan</w:t>
      </w:r>
      <w:r w:rsidRPr="00F04C18">
        <w:rPr>
          <w:rFonts w:cs="Times New Roman"/>
          <w:i/>
          <w:iCs/>
          <w:color w:val="000000" w:themeColor="text1"/>
          <w:szCs w:val="24"/>
          <w:lang w:val="en-US"/>
        </w:rPr>
        <w:t xml:space="preserve"> (Design), </w:t>
      </w:r>
      <w:r w:rsidRPr="00F04C18">
        <w:rPr>
          <w:rFonts w:cs="Times New Roman"/>
          <w:iCs/>
          <w:color w:val="000000" w:themeColor="text1"/>
          <w:szCs w:val="24"/>
          <w:lang w:val="en-US"/>
        </w:rPr>
        <w:t xml:space="preserve">(c) </w:t>
      </w:r>
      <w:r w:rsidRPr="00F04C18">
        <w:rPr>
          <w:rFonts w:cs="Times New Roman"/>
          <w:color w:val="000000" w:themeColor="text1"/>
          <w:szCs w:val="24"/>
          <w:lang w:val="en-US"/>
        </w:rPr>
        <w:t>Pengembangan</w:t>
      </w:r>
      <w:r w:rsidRPr="00F04C18">
        <w:rPr>
          <w:rFonts w:cs="Times New Roman"/>
          <w:i/>
          <w:iCs/>
          <w:color w:val="000000" w:themeColor="text1"/>
          <w:szCs w:val="24"/>
          <w:lang w:val="en-US"/>
        </w:rPr>
        <w:t xml:space="preserve"> (Develop), </w:t>
      </w:r>
      <w:r w:rsidRPr="00F04C18">
        <w:rPr>
          <w:rFonts w:cs="Times New Roman"/>
          <w:iCs/>
          <w:color w:val="000000" w:themeColor="text1"/>
          <w:szCs w:val="24"/>
          <w:lang w:val="en-US"/>
        </w:rPr>
        <w:t xml:space="preserve">dan (d) </w:t>
      </w:r>
      <w:r w:rsidRPr="00F04C18">
        <w:rPr>
          <w:rFonts w:cs="Times New Roman"/>
          <w:color w:val="000000" w:themeColor="text1"/>
          <w:szCs w:val="24"/>
          <w:lang w:val="en-US"/>
        </w:rPr>
        <w:t>Penyebaran</w:t>
      </w:r>
      <w:r w:rsidRPr="00F04C18">
        <w:rPr>
          <w:rFonts w:cs="Times New Roman"/>
          <w:i/>
          <w:iCs/>
          <w:color w:val="000000" w:themeColor="text1"/>
          <w:szCs w:val="24"/>
          <w:lang w:val="en-US"/>
        </w:rPr>
        <w:t xml:space="preserve"> (Disseminate)</w:t>
      </w:r>
      <w:r w:rsidRPr="00F04C18">
        <w:rPr>
          <w:rFonts w:cs="Times New Roman"/>
          <w:color w:val="000000" w:themeColor="text1"/>
          <w:szCs w:val="24"/>
          <w:lang w:val="en-US"/>
        </w:rPr>
        <w:t>.</w:t>
      </w:r>
      <w:r>
        <w:rPr>
          <w:rFonts w:cs="Times New Roman"/>
          <w:color w:val="000000" w:themeColor="text1"/>
          <w:szCs w:val="24"/>
          <w:lang w:val="en-US"/>
        </w:rPr>
        <w:t xml:space="preserve"> Untuk mengukur kualitas digunakan kriteria antara lain (1) kevalidan dengan intrumen lembar validasi, (2) kepraktisan dengan instrumen lembar pengamatan keterlaksanaan, dan (3) keefektifan dengan instrumen lembar pengamatan aktivitas siswa dan guru, angket respons siswa, dan tes hasil belajar.</w:t>
      </w:r>
    </w:p>
    <w:p w:rsidR="0025083F" w:rsidRPr="0042175E" w:rsidRDefault="0025083F" w:rsidP="0025083F">
      <w:pPr>
        <w:spacing w:before="240" w:line="240" w:lineRule="auto"/>
        <w:ind w:firstLine="720"/>
        <w:jc w:val="both"/>
        <w:rPr>
          <w:rFonts w:cs="Times New Roman"/>
          <w:szCs w:val="24"/>
        </w:rPr>
      </w:pPr>
      <w:r>
        <w:rPr>
          <w:rFonts w:cs="Times New Roman"/>
          <w:color w:val="000000" w:themeColor="text1"/>
          <w:szCs w:val="24"/>
          <w:lang w:val="en-US"/>
        </w:rPr>
        <w:t xml:space="preserve">Hasil dari penelitian ini berupa produk, yaitu: </w:t>
      </w:r>
      <w:r w:rsidRPr="0042175E">
        <w:rPr>
          <w:rFonts w:cs="Times New Roman"/>
        </w:rPr>
        <w:t>(1) Rencana Pelaksanaan Pembelajaran, (2) Lembar Kerja Siswa, (3) Buku Siswa, (4) Tes Hasil Belajar (5) Lembar Pengamatan Aktivitas Siswa, (6) Lembar Pengamatan Aktivitas Guru dan (7) Respon siswa dalam pembelajaran suku banyak</w:t>
      </w:r>
      <w:r w:rsidRPr="0042175E">
        <w:rPr>
          <w:rFonts w:cs="Times New Roman"/>
          <w:szCs w:val="24"/>
        </w:rPr>
        <w:t xml:space="preserve"> secara keseluruhan telah memenuhi kriteria sahih, efektif, dan praktis.</w:t>
      </w:r>
    </w:p>
    <w:p w:rsidR="00840A70" w:rsidRDefault="00840A70"/>
    <w:sectPr w:rsidR="00840A70" w:rsidSect="00F66D35">
      <w:footerReference w:type="default" r:id="rId4"/>
      <w:pgSz w:w="12247" w:h="15819" w:code="1"/>
      <w:pgMar w:top="2268" w:right="1701" w:bottom="1701" w:left="2268" w:header="709" w:footer="709" w:gutter="0"/>
      <w:pgNumType w:fmt="lowerRoman" w:start="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18018"/>
      <w:docPartObj>
        <w:docPartGallery w:val="Page Numbers (Bottom of Page)"/>
        <w:docPartUnique/>
      </w:docPartObj>
    </w:sdtPr>
    <w:sdtEndPr/>
    <w:sdtContent>
      <w:p w:rsidR="003517EF" w:rsidRDefault="0025083F">
        <w:pPr>
          <w:pStyle w:val="Footer"/>
          <w:jc w:val="center"/>
        </w:pPr>
        <w:r>
          <w:fldChar w:fldCharType="begin"/>
        </w:r>
        <w:r>
          <w:instrText xml:space="preserve"> PAGE   \* MERGEFORMAT </w:instrText>
        </w:r>
        <w:r>
          <w:fldChar w:fldCharType="separate"/>
        </w:r>
        <w:r>
          <w:rPr>
            <w:noProof/>
          </w:rPr>
          <w:t>vii</w:t>
        </w:r>
        <w:r>
          <w:fldChar w:fldCharType="end"/>
        </w:r>
      </w:p>
    </w:sdtContent>
  </w:sdt>
  <w:p w:rsidR="003517EF" w:rsidRDefault="0025083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25083F"/>
    <w:rsid w:val="0025083F"/>
    <w:rsid w:val="00300B13"/>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3F"/>
    <w:pPr>
      <w:spacing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83F"/>
    <w:pPr>
      <w:tabs>
        <w:tab w:val="center" w:pos="4680"/>
        <w:tab w:val="right" w:pos="9360"/>
      </w:tabs>
      <w:spacing w:line="240" w:lineRule="auto"/>
    </w:pPr>
  </w:style>
  <w:style w:type="character" w:customStyle="1" w:styleId="FooterChar">
    <w:name w:val="Footer Char"/>
    <w:basedOn w:val="DefaultParagraphFont"/>
    <w:link w:val="Footer"/>
    <w:uiPriority w:val="99"/>
    <w:rsid w:val="0025083F"/>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Company>multimedia</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2016-04-05T23:42:00Z</dcterms:created>
  <dcterms:modified xsi:type="dcterms:W3CDTF">2016-04-05T23:43:00Z</dcterms:modified>
</cp:coreProperties>
</file>