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D4" w:rsidRPr="00396150" w:rsidRDefault="00CB51D4" w:rsidP="005147AA">
      <w:pPr>
        <w:pStyle w:val="TableCaption"/>
        <w:ind w:left="360"/>
      </w:pPr>
      <w:r w:rsidRPr="00396150">
        <w:t xml:space="preserve">PENERAPAN </w:t>
      </w:r>
      <w:r w:rsidRPr="00396150">
        <w:rPr>
          <w:i/>
        </w:rPr>
        <w:t>SELF ASSESSMENT</w:t>
      </w:r>
      <w:r w:rsidRPr="00396150">
        <w:t xml:space="preserve"> (PENILAIAN DIRI) PADA TOPIK SISTEM KOORDINAT TERHADAP</w:t>
      </w:r>
      <w:r w:rsidR="00E84554">
        <w:t xml:space="preserve">  HASIL BELAJAR SISWA KELAS VIII</w:t>
      </w:r>
      <w:r w:rsidR="001D2D46">
        <w:t xml:space="preserve"> </w:t>
      </w:r>
      <w:r w:rsidR="00E84554">
        <w:t>DISALAH SATU SMP NEGERI</w:t>
      </w:r>
      <w:r w:rsidR="001D2D46">
        <w:t xml:space="preserve"> DI MAKASSAR</w:t>
      </w:r>
    </w:p>
    <w:p w:rsidR="0016385D" w:rsidRPr="00BA14FD" w:rsidRDefault="00CB51D4" w:rsidP="00A73286">
      <w:pPr>
        <w:pStyle w:val="AuthorName"/>
        <w:rPr>
          <w:sz w:val="22"/>
          <w:szCs w:val="18"/>
          <w:lang w:val="id-ID"/>
        </w:rPr>
      </w:pPr>
      <w:r w:rsidRPr="00BA14FD">
        <w:rPr>
          <w:sz w:val="22"/>
          <w:szCs w:val="18"/>
        </w:rPr>
        <w:t xml:space="preserve">Nurwati </w:t>
      </w:r>
      <w:r w:rsidR="00396150" w:rsidRPr="00BA14FD">
        <w:rPr>
          <w:sz w:val="22"/>
          <w:szCs w:val="18"/>
        </w:rPr>
        <w:t>Dja</w:t>
      </w:r>
      <w:r w:rsidRPr="00BA14FD">
        <w:rPr>
          <w:sz w:val="22"/>
          <w:szCs w:val="18"/>
        </w:rPr>
        <w:t>m</w:t>
      </w:r>
      <w:r w:rsidR="00396150" w:rsidRPr="00BA14FD">
        <w:rPr>
          <w:sz w:val="22"/>
          <w:szCs w:val="18"/>
        </w:rPr>
        <w:t>’an</w:t>
      </w:r>
      <w:r w:rsidR="00DF59BE" w:rsidRPr="00BA14FD">
        <w:rPr>
          <w:sz w:val="22"/>
          <w:szCs w:val="24"/>
          <w:vertAlign w:val="superscript"/>
        </w:rPr>
        <w:t>1</w:t>
      </w:r>
      <w:proofErr w:type="gramStart"/>
      <w:r w:rsidR="00DF59BE" w:rsidRPr="00BA14FD">
        <w:rPr>
          <w:sz w:val="22"/>
          <w:szCs w:val="24"/>
          <w:vertAlign w:val="superscript"/>
        </w:rPr>
        <w:t>,</w:t>
      </w:r>
      <w:proofErr w:type="gramEnd"/>
      <w:r w:rsidR="00DF59BE" w:rsidRPr="00BA14FD">
        <w:rPr>
          <w:sz w:val="22"/>
          <w:szCs w:val="24"/>
          <w:vertAlign w:val="superscript"/>
        </w:rPr>
        <w:t>a)</w:t>
      </w:r>
      <w:r w:rsidR="00F6306F" w:rsidRPr="00BA14FD">
        <w:rPr>
          <w:sz w:val="22"/>
          <w:szCs w:val="18"/>
        </w:rPr>
        <w:t xml:space="preserve">, </w:t>
      </w:r>
      <w:r w:rsidRPr="00BA14FD">
        <w:rPr>
          <w:sz w:val="22"/>
          <w:szCs w:val="18"/>
        </w:rPr>
        <w:t>Ja</w:t>
      </w:r>
      <w:r w:rsidR="00396150" w:rsidRPr="00BA14FD">
        <w:rPr>
          <w:sz w:val="22"/>
          <w:szCs w:val="18"/>
        </w:rPr>
        <w:t>’</w:t>
      </w:r>
      <w:r w:rsidRPr="00BA14FD">
        <w:rPr>
          <w:sz w:val="22"/>
          <w:szCs w:val="18"/>
        </w:rPr>
        <w:t>faruddin</w:t>
      </w:r>
      <w:r w:rsidR="00DF59BE" w:rsidRPr="00BA14FD">
        <w:rPr>
          <w:sz w:val="22"/>
          <w:szCs w:val="18"/>
          <w:vertAlign w:val="superscript"/>
        </w:rPr>
        <w:t>2</w:t>
      </w:r>
      <w:r w:rsidR="00A73286" w:rsidRPr="00BA14FD">
        <w:rPr>
          <w:sz w:val="22"/>
          <w:szCs w:val="18"/>
          <w:vertAlign w:val="superscript"/>
        </w:rPr>
        <w:t xml:space="preserve">, </w:t>
      </w:r>
      <w:r w:rsidR="00DF59BE" w:rsidRPr="00BA14FD">
        <w:rPr>
          <w:sz w:val="22"/>
          <w:szCs w:val="18"/>
          <w:vertAlign w:val="superscript"/>
        </w:rPr>
        <w:t>b</w:t>
      </w:r>
      <w:r w:rsidR="00F6306F" w:rsidRPr="00BA14FD">
        <w:rPr>
          <w:sz w:val="22"/>
          <w:szCs w:val="18"/>
          <w:vertAlign w:val="superscript"/>
        </w:rPr>
        <w:t>)</w:t>
      </w:r>
      <w:r w:rsidR="00F6306F" w:rsidRPr="00BA14FD">
        <w:rPr>
          <w:sz w:val="22"/>
          <w:szCs w:val="18"/>
        </w:rPr>
        <w:t>, dan</w:t>
      </w:r>
      <w:r w:rsidRPr="00BA14FD">
        <w:rPr>
          <w:sz w:val="22"/>
          <w:szCs w:val="18"/>
        </w:rPr>
        <w:t xml:space="preserve"> Nadzra</w:t>
      </w:r>
      <w:r w:rsidR="00DF59BE" w:rsidRPr="00BA14FD">
        <w:rPr>
          <w:sz w:val="22"/>
          <w:szCs w:val="24"/>
          <w:vertAlign w:val="superscript"/>
        </w:rPr>
        <w:t>3</w:t>
      </w:r>
      <w:r w:rsidR="00A73286" w:rsidRPr="00BA14FD">
        <w:rPr>
          <w:sz w:val="22"/>
          <w:szCs w:val="24"/>
          <w:vertAlign w:val="superscript"/>
        </w:rPr>
        <w:t xml:space="preserve">, </w:t>
      </w:r>
      <w:r w:rsidR="00DF59BE" w:rsidRPr="00BA14FD">
        <w:rPr>
          <w:sz w:val="22"/>
          <w:szCs w:val="24"/>
          <w:vertAlign w:val="superscript"/>
        </w:rPr>
        <w:t>c</w:t>
      </w:r>
      <w:r w:rsidR="00F6306F" w:rsidRPr="00BA14FD">
        <w:rPr>
          <w:sz w:val="22"/>
          <w:szCs w:val="24"/>
          <w:vertAlign w:val="superscript"/>
        </w:rPr>
        <w:t>)</w:t>
      </w:r>
    </w:p>
    <w:p w:rsidR="00FC5FD7" w:rsidRPr="00BA14FD" w:rsidRDefault="009B208C" w:rsidP="00867525">
      <w:pPr>
        <w:pStyle w:val="AuthorAffiliation"/>
        <w:rPr>
          <w:sz w:val="20"/>
          <w:szCs w:val="18"/>
        </w:rPr>
      </w:pPr>
      <m:oMath>
        <m:sSup>
          <m:sSupPr>
            <m:ctrlPr>
              <w:rPr>
                <w:rFonts w:ascii="Cambria Math" w:hAnsi="Cambria Math"/>
                <w:sz w:val="20"/>
                <w:szCs w:val="18"/>
              </w:rPr>
            </m:ctrlPr>
          </m:sSupPr>
          <m:e/>
          <m:sup>
            <m:r>
              <w:rPr>
                <w:rFonts w:ascii="Cambria Math" w:hAnsi="Cambria Math"/>
                <w:sz w:val="20"/>
                <w:szCs w:val="18"/>
              </w:rPr>
              <m:t>1</m:t>
            </m:r>
          </m:sup>
        </m:sSup>
      </m:oMath>
      <w:r w:rsidR="00F6306F" w:rsidRPr="00BA14FD">
        <w:rPr>
          <w:sz w:val="20"/>
          <w:szCs w:val="18"/>
        </w:rPr>
        <w:t>Jurusan Matematika, Fakultas Matematika dan Ilmu Pengetahuan Alam</w:t>
      </w:r>
    </w:p>
    <w:p w:rsidR="007B4863" w:rsidRPr="00BA14FD" w:rsidRDefault="00F126F6" w:rsidP="00867525">
      <w:pPr>
        <w:pStyle w:val="AuthorAffiliation"/>
        <w:rPr>
          <w:sz w:val="20"/>
          <w:szCs w:val="18"/>
        </w:rPr>
      </w:pPr>
      <w:r w:rsidRPr="00BA14FD">
        <w:rPr>
          <w:sz w:val="20"/>
          <w:szCs w:val="18"/>
        </w:rPr>
        <w:t>Universitas Negeri Makassar</w:t>
      </w:r>
    </w:p>
    <w:p w:rsidR="00FC5FD7" w:rsidRPr="00BA14FD" w:rsidRDefault="00FC5FD7" w:rsidP="00907268">
      <w:pPr>
        <w:pStyle w:val="AuthorEmail"/>
        <w:jc w:val="left"/>
        <w:rPr>
          <w:sz w:val="20"/>
          <w:szCs w:val="24"/>
          <w:lang w:val="id-ID"/>
        </w:rPr>
      </w:pPr>
    </w:p>
    <w:p w:rsidR="003A5C85" w:rsidRPr="00BA14FD" w:rsidRDefault="009B208C" w:rsidP="00427AD2">
      <w:pPr>
        <w:pStyle w:val="AuthorEmail"/>
        <w:rPr>
          <w:sz w:val="20"/>
          <w:szCs w:val="18"/>
        </w:rPr>
      </w:pPr>
      <m:oMath>
        <m:sSup>
          <m:sSupPr>
            <m:ctrlPr>
              <w:rPr>
                <w:rFonts w:ascii="Cambria Math" w:hAnsi="Cambria Math"/>
                <w:i/>
                <w:sz w:val="20"/>
                <w:szCs w:val="18"/>
              </w:rPr>
            </m:ctrlPr>
          </m:sSupPr>
          <m:e/>
          <m:sup>
            <m:r>
              <w:rPr>
                <w:rFonts w:ascii="Cambria Math" w:hAnsi="Cambria Math"/>
                <w:sz w:val="20"/>
                <w:szCs w:val="18"/>
              </w:rPr>
              <m:t>c)</m:t>
            </m:r>
          </m:sup>
        </m:sSup>
      </m:oMath>
      <w:r w:rsidR="00CB51D4" w:rsidRPr="00BA14FD">
        <w:rPr>
          <w:sz w:val="20"/>
          <w:szCs w:val="18"/>
        </w:rPr>
        <w:t>nadzra.aisyah</w:t>
      </w:r>
      <w:r w:rsidR="00F126F6" w:rsidRPr="00BA14FD">
        <w:rPr>
          <w:sz w:val="20"/>
          <w:szCs w:val="18"/>
        </w:rPr>
        <w:t>@gmail.com</w:t>
      </w:r>
    </w:p>
    <w:p w:rsidR="007B74BF" w:rsidRDefault="001D2D46" w:rsidP="00396150">
      <w:pPr>
        <w:pStyle w:val="Abstract"/>
        <w:rPr>
          <w:b w:val="0"/>
          <w:bCs w:val="0"/>
        </w:rPr>
      </w:pPr>
      <w:proofErr w:type="gramStart"/>
      <w:r w:rsidRPr="007B74BF">
        <w:rPr>
          <w:bCs w:val="0"/>
          <w:lang w:val="en-US"/>
        </w:rPr>
        <w:t>Absrak</w:t>
      </w:r>
      <w:r w:rsidR="00CB51D4" w:rsidRPr="007B74BF">
        <w:rPr>
          <w:bCs w:val="0"/>
        </w:rPr>
        <w:t>.</w:t>
      </w:r>
      <w:proofErr w:type="gramEnd"/>
      <w:r w:rsidR="00CB51D4" w:rsidRPr="001D2D46">
        <w:rPr>
          <w:b w:val="0"/>
          <w:bCs w:val="0"/>
        </w:rPr>
        <w:t xml:space="preserve"> </w:t>
      </w:r>
      <w:r w:rsidR="00CB51D4" w:rsidRPr="001D2D46">
        <w:rPr>
          <w:b w:val="0"/>
          <w:bCs w:val="0"/>
          <w:iCs/>
        </w:rPr>
        <w:t xml:space="preserve">Penelitian ini bertujuan untuk </w:t>
      </w:r>
      <w:r w:rsidR="00CB51D4" w:rsidRPr="001D2D46">
        <w:rPr>
          <w:b w:val="0"/>
          <w:bCs w:val="0"/>
        </w:rPr>
        <w:t>mengetahui hasil belajar siswa berdasarkan self assessment</w:t>
      </w:r>
      <w:r w:rsidR="00CB51D4" w:rsidRPr="001D2D46">
        <w:rPr>
          <w:b w:val="0"/>
          <w:bCs w:val="0"/>
          <w:iCs/>
        </w:rPr>
        <w:t xml:space="preserve"> dan </w:t>
      </w:r>
      <w:r w:rsidR="00CB51D4" w:rsidRPr="001D2D46">
        <w:rPr>
          <w:b w:val="0"/>
          <w:bCs w:val="0"/>
        </w:rPr>
        <w:t>assessment yang dilakukan oleh guru</w:t>
      </w:r>
      <w:r w:rsidR="00CB51D4" w:rsidRPr="001D2D46">
        <w:rPr>
          <w:b w:val="0"/>
          <w:bCs w:val="0"/>
          <w:iCs/>
        </w:rPr>
        <w:t xml:space="preserve">, </w:t>
      </w:r>
      <w:r w:rsidR="00CB51D4" w:rsidRPr="001D2D46">
        <w:rPr>
          <w:b w:val="0"/>
          <w:bCs w:val="0"/>
        </w:rPr>
        <w:t>mengetahui perbedaan nilai self assessment dan assessment yang dilakukan oleh guru, serta mengetahui perbedaan nilai rata-rata tes sebelum dan sesudah penerapan self assessment. Pengukuran terhadap hasil belajar siswa dilakukan terhadap</w:t>
      </w:r>
      <w:r w:rsidR="007B74BF">
        <w:rPr>
          <w:b w:val="0"/>
          <w:bCs w:val="0"/>
        </w:rPr>
        <w:t xml:space="preserve"> kelompok belajar kelas VIII disalah satu SMP Negeri di</w:t>
      </w:r>
      <w:r w:rsidR="00CB51D4" w:rsidRPr="001D2D46">
        <w:rPr>
          <w:b w:val="0"/>
          <w:bCs w:val="0"/>
        </w:rPr>
        <w:t xml:space="preserve"> Makassar yang terdiri dari 30 orang siswa. Sampel diambil dengan teknik random sampling. Metode pengambilan data menggunakan instrumen yang digunakan dalam penelitian ini adalah lembar self assessment dan tes hasil belajar. Nilai hasil belajar siswa berdasarkan self assessment diperoleh nilai rata-rata 84.60 dan nilai hasil belajar siswa berdasarkan assessment yang dilakukan guru diperoleh nilai rata-rata 80.83. Perbedaan nilai self assessment dan assessment yang dilakukan oleh guru diukur melalui analisis statistik inferensial menggunakan SPSS 20.0 dan diperoleh hasil sig. (2-tailed) 0,000 &lt; α = 0.05 yang berarti H</w:t>
      </w:r>
      <w:r w:rsidR="00CB51D4" w:rsidRPr="001D2D46">
        <w:rPr>
          <w:b w:val="0"/>
          <w:bCs w:val="0"/>
          <w:vertAlign w:val="subscript"/>
        </w:rPr>
        <w:t>0</w:t>
      </w:r>
      <w:r w:rsidR="00CB51D4" w:rsidRPr="001D2D46">
        <w:rPr>
          <w:b w:val="0"/>
          <w:bCs w:val="0"/>
        </w:rPr>
        <w:t xml:space="preserve"> ditolak dan H</w:t>
      </w:r>
      <w:r w:rsidR="00CB51D4" w:rsidRPr="001D2D46">
        <w:rPr>
          <w:b w:val="0"/>
          <w:bCs w:val="0"/>
          <w:vertAlign w:val="subscript"/>
        </w:rPr>
        <w:t xml:space="preserve">1 </w:t>
      </w:r>
      <w:r w:rsidR="00CB51D4" w:rsidRPr="001D2D46">
        <w:rPr>
          <w:b w:val="0"/>
          <w:bCs w:val="0"/>
        </w:rPr>
        <w:t>diterima sehingga hipotesis diterima. Adapun perbedaan nilai rata-rata tes sebelum dan setelah penerapan self assessment juga diukur melalui analisis statistik inferensial menggunakan SPSS 20.0 dan diperoleh hasil sig. (2-tailed) 0,000 &lt; α = 0.05 yang berarti H</w:t>
      </w:r>
      <w:r w:rsidR="00CB51D4" w:rsidRPr="001D2D46">
        <w:rPr>
          <w:b w:val="0"/>
          <w:bCs w:val="0"/>
          <w:vertAlign w:val="subscript"/>
        </w:rPr>
        <w:t>0</w:t>
      </w:r>
      <w:r w:rsidR="00CB51D4" w:rsidRPr="001D2D46">
        <w:rPr>
          <w:b w:val="0"/>
          <w:bCs w:val="0"/>
        </w:rPr>
        <w:t xml:space="preserve"> ditolak dan H</w:t>
      </w:r>
      <w:r w:rsidR="00CB51D4" w:rsidRPr="001D2D46">
        <w:rPr>
          <w:b w:val="0"/>
          <w:bCs w:val="0"/>
          <w:vertAlign w:val="subscript"/>
        </w:rPr>
        <w:t xml:space="preserve">1 </w:t>
      </w:r>
      <w:r w:rsidR="00CB51D4" w:rsidRPr="001D2D46">
        <w:rPr>
          <w:b w:val="0"/>
          <w:bCs w:val="0"/>
        </w:rPr>
        <w:t>diterima, yang berarti hipotesis diterima. Berdasarkan hasil penelitian dapat disimpulkan bahwa terdapat perbedaan nilai self assessment dan assessmen yang dilakukan oleh guru serta terdapat perbedaan nilai rata-rata tes sebelum dan sesudah penerapan self assessment.</w:t>
      </w:r>
    </w:p>
    <w:p w:rsidR="00396150" w:rsidRPr="007B74BF" w:rsidRDefault="00CB51D4" w:rsidP="00396150">
      <w:pPr>
        <w:pStyle w:val="Abstract"/>
        <w:rPr>
          <w:b w:val="0"/>
          <w:bCs w:val="0"/>
        </w:rPr>
      </w:pPr>
      <w:r w:rsidRPr="007B74BF">
        <w:rPr>
          <w:bCs w:val="0"/>
          <w:szCs w:val="24"/>
        </w:rPr>
        <w:t>Kata kunci</w:t>
      </w:r>
      <w:r w:rsidRPr="001D2D46">
        <w:rPr>
          <w:b w:val="0"/>
          <w:bCs w:val="0"/>
          <w:szCs w:val="24"/>
        </w:rPr>
        <w:t>: self assessment, hasil belajar, sistem koordinat</w:t>
      </w:r>
    </w:p>
    <w:p w:rsidR="00396150" w:rsidRPr="001D2D46" w:rsidRDefault="00005460" w:rsidP="001D2D46">
      <w:pPr>
        <w:pStyle w:val="Abstract"/>
        <w:rPr>
          <w:b w:val="0"/>
          <w:bCs w:val="0"/>
          <w:iCs/>
        </w:rPr>
      </w:pPr>
      <w:proofErr w:type="gramStart"/>
      <w:r w:rsidRPr="007B74BF">
        <w:rPr>
          <w:bCs w:val="0"/>
          <w:lang w:val="en-US"/>
        </w:rPr>
        <w:t>Absract</w:t>
      </w:r>
      <w:r w:rsidR="00396150" w:rsidRPr="001D2D46">
        <w:rPr>
          <w:b w:val="0"/>
          <w:bCs w:val="0"/>
        </w:rPr>
        <w:t>.</w:t>
      </w:r>
      <w:proofErr w:type="gramEnd"/>
      <w:r w:rsidR="00396150" w:rsidRPr="001D2D46">
        <w:rPr>
          <w:b w:val="0"/>
          <w:bCs w:val="0"/>
        </w:rPr>
        <w:t xml:space="preserve"> This study aims to determine student learning outcomes based on self assessment and assessment conducted by the teacher, knowing the difference in the value of self assessment and assessment carried out by the teacher, and knowing the difference in the average score of the test before and after the implementation of the self assessment. Measurement of student learning outcomes was carried out on the class VIII-10 learning group of SMP Negeri 3 Makassar which consisted of 30 students. Samples were taken by random sampling technique. Data retrieval method using the instrument used in this study is a self assessment sheet and learning outcomes test. The value of student learning outcomes based on self assessment obtained an average value of 84.60 and the value of student learning outcomes based on assessment conducted by the teacher obtained an average value of 80.83. The difference in the value of self assessment and assessment conducted by the teacher was measured through inferential statistical analysis using SPSS 20.0 and the results of the sig. (2-tailed) 0,000 &lt;α = 0.05 which means that H0 is rejected and H1 is accepted so that the hypothesis is accepted. The difference in the average test scores before and after the application of self-assessment was also measured through inferential statistical analysis using SPSS 20.0 and the results of the sig. (2-tailed) 0,000 &lt;α = 0.05, which means that H0 is rejected and H1 is accepted, which means the hypothesis is accepted. Based on the results of the study it can be concluded that there are differences in the value of self assessment and assessment conducted by the teacher and there are differences in the average scores of tests before and after the application of self assessment.</w:t>
      </w:r>
    </w:p>
    <w:p w:rsidR="00396150" w:rsidRPr="005147AA" w:rsidRDefault="00396150" w:rsidP="005147AA">
      <w:pPr>
        <w:pStyle w:val="Abstract"/>
        <w:rPr>
          <w:b w:val="0"/>
          <w:bCs w:val="0"/>
        </w:rPr>
      </w:pPr>
      <w:r w:rsidRPr="007B74BF">
        <w:rPr>
          <w:bCs w:val="0"/>
        </w:rPr>
        <w:t>Keywords</w:t>
      </w:r>
      <w:r w:rsidRPr="001D2D46">
        <w:rPr>
          <w:b w:val="0"/>
          <w:bCs w:val="0"/>
        </w:rPr>
        <w:t>: self assessment, learning outcomes, coordinate system</w:t>
      </w:r>
    </w:p>
    <w:p w:rsidR="00CB51D4" w:rsidRPr="00B66E3C" w:rsidRDefault="00CB51D4" w:rsidP="00396150">
      <w:pPr>
        <w:pStyle w:val="Heading1"/>
        <w:rPr>
          <w:sz w:val="22"/>
          <w:szCs w:val="22"/>
        </w:rPr>
      </w:pPr>
      <w:r w:rsidRPr="00005460">
        <w:rPr>
          <w:szCs w:val="22"/>
        </w:rPr>
        <w:lastRenderedPageBreak/>
        <w:t>PENDAHULUAN</w:t>
      </w:r>
    </w:p>
    <w:p w:rsidR="006D11DC" w:rsidRPr="00005460" w:rsidRDefault="00CB51D4" w:rsidP="00186A77">
      <w:pPr>
        <w:pStyle w:val="Paragraph"/>
      </w:pPr>
      <w:proofErr w:type="gramStart"/>
      <w:r w:rsidRPr="00005460">
        <w:t>Implikasi dari penerapan pembelajaran yang berpusat pada siswa, variabel-variabel pembelajaran yang meliputi hasil belajar, tujuan belajar, strategi belajar, pengukuran dan penilaian, peran guru, peran siswa, dan lingkungan belajar berubah pendekatannya dibandingkan dengan pembelajaran yang berpusat pada guru.</w:t>
      </w:r>
      <w:proofErr w:type="gramEnd"/>
      <w:r w:rsidRPr="00005460">
        <w:t xml:space="preserve"> Khusus pada aspek pengukuran dan penilaian hasil belajar, </w:t>
      </w:r>
      <w:r w:rsidRPr="00005460">
        <w:rPr>
          <w:color w:val="000000" w:themeColor="text1"/>
        </w:rPr>
        <w:t>menurut Hirumi dalam Nugraheni (2007) bahwa pengukuran adalah bagian integral da</w:t>
      </w:r>
      <w:r w:rsidRPr="00005460">
        <w:t>ri proses pembelajaran, pengukuran berbasis kinerja siswa digunakan untuk menilai kemampuan siswa mengaplikasikan pengetahuannya, siswa da</w:t>
      </w:r>
      <w:r w:rsidR="006D11DC" w:rsidRPr="00005460">
        <w:t>n guru bekerja sama menentukan k</w:t>
      </w:r>
      <w:r w:rsidRPr="00005460">
        <w:t>riteria keberhasilan, dan siswa mengembangkan keterampilan menilai diri sendiri dan rekan lain atas keberhasilan belajar.</w:t>
      </w:r>
    </w:p>
    <w:p w:rsidR="006D11DC" w:rsidRPr="00005460" w:rsidRDefault="006D11DC" w:rsidP="00186A77">
      <w:pPr>
        <w:pStyle w:val="Paragraph"/>
      </w:pPr>
      <w:r w:rsidRPr="00005460">
        <w:t>Menurut Miswar (2011) penilaian diri merupakan salah satu contoh dari penilaian alternatif, penilaian yang didasarkan pada tugas-tugas autentik yang mendemonstrasikan kemampuan siswa berdasarkan tujuan pembelajaran, dan proses yang memberikan kesempatan kepada siswa untuk menilai pembelajaran mereka sendiri dan juga teman-teman mereka.</w:t>
      </w:r>
    </w:p>
    <w:p w:rsidR="00CB51D4" w:rsidRPr="00005460" w:rsidRDefault="00CB51D4" w:rsidP="00186A77">
      <w:pPr>
        <w:pStyle w:val="Paragraph"/>
      </w:pPr>
      <w:r w:rsidRPr="00005460">
        <w:t>Salah satu indikator kompetensi guru menurut Peraturan Menteri Pendidikan Nasional Republik Indonesia Nomor 16 tahun 2007 adalah menyelenggarakan penilaian dan evaluasi proses dan hasil belajar. Indikator tersebut dijabarkan lebih detail lagi yaitu guru menentukan aspek-aspek proses dan hasi</w:t>
      </w:r>
      <w:r w:rsidR="00C64285" w:rsidRPr="00005460">
        <w:t>l belajar yang penting untuk di</w:t>
      </w:r>
      <w:r w:rsidRPr="00005460">
        <w:t>nilai dan dievaluasi sesuai dengan karakteristik mata pelajaran, menentukan prosedur penilaian dan evaluasi proses dan hasil belajar, mengembangkan instrumen penilaian dan evaluasi proses dan hasil belajar serta menganalisis hasil belajar untuk berbagai tujuan.  Kegiatan penilaian dalam pembelajaran pada intinya antara lain adalah untuk (1) umpan balik bagi siswa agar mengetahui kelemahan dan kelebihan serta hasil usahanya, (2) umpan balik bagi guru agar mengetahui tingkat efektivitas dari kegiatan pembelajaran yang dikelolanya, (3) informasi bagi orang tua, sebagai pertanggung jawaban sekolah dalam mengelola kegiatannya, dan (4) memberikan penghargaan dan motivasi kepada siswa agar meningkatkan usaha belajarnya.</w:t>
      </w:r>
    </w:p>
    <w:p w:rsidR="00CB51D4" w:rsidRPr="00005460" w:rsidRDefault="00CB51D4" w:rsidP="00186A77">
      <w:pPr>
        <w:pStyle w:val="Paragraph"/>
      </w:pPr>
      <w:r w:rsidRPr="00005460">
        <w:t xml:space="preserve">Penyelenggaraan penilaian hasil belajar peserta didik mencakup kompetensi sikap, pengetahuan, dan keterampilan secara berimbang, sesuai dengan peraturan menteri pendidikan dan kebudayaan RI no. 66 tahun 2013 tentang standar penilaian pendidikan. </w:t>
      </w:r>
      <w:proofErr w:type="gramStart"/>
      <w:r w:rsidRPr="00005460">
        <w:t>Salinan peraturan menteri pendidikan dan kebudayaan RI tersebut juga dijelaskan bahwa salah satu teknik penilaian yaitu penilaian diri (</w:t>
      </w:r>
      <w:r w:rsidRPr="00005460">
        <w:rPr>
          <w:i/>
        </w:rPr>
        <w:t>self-assessment</w:t>
      </w:r>
      <w:r w:rsidRPr="00005460">
        <w:t>).</w:t>
      </w:r>
      <w:proofErr w:type="gramEnd"/>
      <w:r w:rsidRPr="00005460">
        <w:t xml:space="preserve"> Penilaian diri (</w:t>
      </w:r>
      <w:r w:rsidRPr="00005460">
        <w:rPr>
          <w:i/>
        </w:rPr>
        <w:t>self-assessment</w:t>
      </w:r>
      <w:r w:rsidRPr="00005460">
        <w:t xml:space="preserve">) adalah teknik penilaian dimana siswa melakukan proses memonitor dan mengevaluasi pikiran serta tindakan mereka sendiri ketika belajar, dan mengindentifikasi strategi-strategi yang dapat mengembangkan pemahaman dan keterampilan mereka </w:t>
      </w:r>
      <w:r w:rsidRPr="00005460">
        <w:rPr>
          <w:color w:val="000000" w:themeColor="text1"/>
        </w:rPr>
        <w:t>(McMillan &amp; Hearn, 2008)</w:t>
      </w:r>
      <w:r w:rsidRPr="00005460">
        <w:rPr>
          <w:color w:val="FF0000"/>
        </w:rPr>
        <w:t xml:space="preserve">. </w:t>
      </w:r>
      <w:proofErr w:type="gramStart"/>
      <w:r w:rsidRPr="00005460">
        <w:t>Penilaian diri terjadi ketika siswa menilai kompetensinya sendiri untuk kemudian menentukan strategi-strategi perbaikan sehubungan dengan kesenjangan yang ditemukan antara kompetensi yang mereka miliki dan kompetensi yang diharapkan terhadap mereka.</w:t>
      </w:r>
      <w:proofErr w:type="gramEnd"/>
      <w:r w:rsidRPr="00005460">
        <w:t xml:space="preserve"> </w:t>
      </w:r>
    </w:p>
    <w:p w:rsidR="00CB51D4" w:rsidRPr="00005460" w:rsidRDefault="00CB51D4" w:rsidP="00186A77">
      <w:pPr>
        <w:pStyle w:val="Paragraph"/>
      </w:pPr>
      <w:r w:rsidRPr="00005460">
        <w:t xml:space="preserve">Sehubungan dengan proses yang terjadi pada penilaian diri, maka penilaian diri berfungsi sebagai penilaian formatif. Komponen kunci pada penilaian formatif adalah bukti pengetahuan dan pemahaman siswa, umpan balik yang diberikan kepada siswa, dan melakukan perubahan terhadap </w:t>
      </w:r>
      <w:proofErr w:type="gramStart"/>
      <w:r w:rsidRPr="00005460">
        <w:t>cara</w:t>
      </w:r>
      <w:proofErr w:type="gramEnd"/>
      <w:r w:rsidRPr="00005460">
        <w:t xml:space="preserve"> mengajar dan cara siswa belajar </w:t>
      </w:r>
      <w:r w:rsidRPr="00005460">
        <w:rPr>
          <w:color w:val="000000" w:themeColor="text1"/>
        </w:rPr>
        <w:t>(Cauley &amp; McMillan, 2010)</w:t>
      </w:r>
      <w:r w:rsidRPr="00005460">
        <w:rPr>
          <w:color w:val="FF0000"/>
        </w:rPr>
        <w:t xml:space="preserve">. </w:t>
      </w:r>
      <w:r w:rsidRPr="00005460">
        <w:t xml:space="preserve">Penilaian diri merupakan teknik penilaian formatif yang efektif karena informasi yang dikumpulkan bukan hanya dari sudut pandang guru semata tetapi berkolaborasi dengan siswa dalam menilai </w:t>
      </w:r>
      <w:r w:rsidR="00C64285" w:rsidRPr="00005460">
        <w:t xml:space="preserve">proses </w:t>
      </w:r>
      <w:r w:rsidRPr="00005460">
        <w:t xml:space="preserve">belajarnya sendiri. </w:t>
      </w:r>
      <w:proofErr w:type="gramStart"/>
      <w:r w:rsidRPr="00005460">
        <w:t>Selain itu, siswa juga terlibat dalam menemukan cara-cara untuk mengembangkan diri.</w:t>
      </w:r>
      <w:proofErr w:type="gramEnd"/>
      <w:r w:rsidRPr="00005460">
        <w:t xml:space="preserve"> </w:t>
      </w:r>
      <w:proofErr w:type="gramStart"/>
      <w:r w:rsidRPr="00005460">
        <w:t xml:space="preserve">Dengan demikian, siswa menjadi lebih bertanggung jawab dengan </w:t>
      </w:r>
      <w:r w:rsidR="00C64285" w:rsidRPr="00005460">
        <w:t xml:space="preserve">hasil </w:t>
      </w:r>
      <w:r w:rsidRPr="00005460">
        <w:t>belajarnya sendiri, meningkatkan keter</w:t>
      </w:r>
      <w:r w:rsidR="00C64285" w:rsidRPr="00005460">
        <w:t>libatan akademik dan motivasi buat diri peserta didik</w:t>
      </w:r>
      <w:r w:rsidRPr="00005460">
        <w:t>.</w:t>
      </w:r>
      <w:proofErr w:type="gramEnd"/>
    </w:p>
    <w:p w:rsidR="00CB51D4" w:rsidRPr="00005460" w:rsidRDefault="006D11DC" w:rsidP="00186A77">
      <w:pPr>
        <w:pStyle w:val="Paragraph"/>
      </w:pPr>
      <w:r w:rsidRPr="00005460">
        <w:t>Menurut Mist</w:t>
      </w:r>
      <w:r w:rsidR="00CB51D4" w:rsidRPr="00005460">
        <w:t>ar (2011), di Amerika Serikat dan Kanada, teknik penilaian yang memiliki tujuan formatif adalah penilaian diri</w:t>
      </w:r>
      <w:r w:rsidR="00CB51D4" w:rsidRPr="00005460">
        <w:rPr>
          <w:color w:val="000000" w:themeColor="text1"/>
        </w:rPr>
        <w:t xml:space="preserve">.  </w:t>
      </w:r>
      <w:r w:rsidR="00CB51D4" w:rsidRPr="00005460">
        <w:t>Penilaian diri memberikan kesempatan yang besar kepada siswa terlibat dalam pembelajaran, membuat mereka lebih mengenal di</w:t>
      </w:r>
      <w:r w:rsidR="00C64285" w:rsidRPr="00005460">
        <w:t>ri mereka sendiri, kompetensi,</w:t>
      </w:r>
      <w:r w:rsidR="00CB51D4" w:rsidRPr="00005460">
        <w:t xml:space="preserve"> cara mereka berpikir, strategi-strategi yang mereka telah lakukan, dan selanjutnya menentukan </w:t>
      </w:r>
      <w:r w:rsidR="00CB51D4" w:rsidRPr="00005460">
        <w:lastRenderedPageBreak/>
        <w:t xml:space="preserve">tujuan-tujuan yang ingin dicapai untuk meningkatkan pembelajarannya sehubungan dengan </w:t>
      </w:r>
      <w:r w:rsidR="00C64285" w:rsidRPr="00005460">
        <w:t>hasil refleksi dari penilaian tersebut</w:t>
      </w:r>
      <w:r w:rsidR="00CB51D4" w:rsidRPr="00005460">
        <w:t xml:space="preserve">. Dengan demikian siswa dapat memahami bahwa membuat kesalahan adalah bagian dari proses belajar. </w:t>
      </w:r>
    </w:p>
    <w:p w:rsidR="00CB51D4" w:rsidRPr="00005460" w:rsidRDefault="00CB51D4" w:rsidP="00186A77">
      <w:pPr>
        <w:pStyle w:val="Paragraph"/>
      </w:pPr>
      <w:r w:rsidRPr="00005460">
        <w:t xml:space="preserve">Meskipun demikian penilaian diri menurut Black (2010) </w:t>
      </w:r>
      <w:r w:rsidRPr="00005460">
        <w:rPr>
          <w:lang w:val="id-ID"/>
        </w:rPr>
        <w:t xml:space="preserve">mengidentifikasi tiga masalah utama: (1) penilaian metode yang digunakan guru tidak efektif dalam mempromosikan belajar yang baik, </w:t>
      </w:r>
      <w:r w:rsidRPr="00005460">
        <w:t>(</w:t>
      </w:r>
      <w:r w:rsidRPr="00005460">
        <w:rPr>
          <w:lang w:val="id-ID"/>
        </w:rPr>
        <w:t xml:space="preserve">2) praktek gradasi cenderung menekankan persaingan ketimbang perbaikan pribadi, dan </w:t>
      </w:r>
      <w:r w:rsidRPr="00005460">
        <w:t>(</w:t>
      </w:r>
      <w:r w:rsidRPr="00005460">
        <w:rPr>
          <w:lang w:val="id-ID"/>
        </w:rPr>
        <w:t>3) umpan balik penilaian sering memiliki dampak negatif, ter</w:t>
      </w:r>
      <w:r w:rsidR="00C64285" w:rsidRPr="00005460">
        <w:rPr>
          <w:lang w:val="id-ID"/>
        </w:rPr>
        <w:t xml:space="preserve">utama pada siswa </w:t>
      </w:r>
      <w:r w:rsidR="00C64285" w:rsidRPr="00005460">
        <w:t>memiliki nilai rendah</w:t>
      </w:r>
      <w:r w:rsidR="00671100" w:rsidRPr="00005460">
        <w:rPr>
          <w:lang w:val="id-ID"/>
        </w:rPr>
        <w:t>, yang di</w:t>
      </w:r>
      <w:r w:rsidR="00671100" w:rsidRPr="00005460">
        <w:t>anggap tidak mampu dalam bidang pelajaran matematika</w:t>
      </w:r>
      <w:r w:rsidRPr="00005460">
        <w:t xml:space="preserve">. </w:t>
      </w:r>
      <w:proofErr w:type="gramStart"/>
      <w:r w:rsidRPr="00005460">
        <w:t>Observasi yang dilakuk</w:t>
      </w:r>
      <w:r w:rsidR="00671100" w:rsidRPr="00005460">
        <w:t>an oleh peneliti disalah satu SMP Negeri yang ada di Makassar</w:t>
      </w:r>
      <w:r w:rsidRPr="00005460">
        <w:t xml:space="preserve"> diperoleh bahwa penilaian yang dilakukan oleh guru terbatas hanya mengukur kemampuan siswa pada aspek kognitif saja.</w:t>
      </w:r>
      <w:proofErr w:type="gramEnd"/>
      <w:r w:rsidRPr="00005460">
        <w:t xml:space="preserve"> </w:t>
      </w:r>
    </w:p>
    <w:p w:rsidR="006D11DC" w:rsidRPr="00005460" w:rsidRDefault="00CB51D4" w:rsidP="00186A77">
      <w:pPr>
        <w:pStyle w:val="Paragraph"/>
      </w:pPr>
      <w:r w:rsidRPr="00924DFA">
        <w:rPr>
          <w:color w:val="000000" w:themeColor="text1"/>
        </w:rPr>
        <w:t xml:space="preserve">Bentuk penilaian yang guru lakukan adalah memberikan ujian disetiap akhir </w:t>
      </w:r>
      <w:proofErr w:type="gramStart"/>
      <w:r w:rsidRPr="00924DFA">
        <w:rPr>
          <w:color w:val="000000" w:themeColor="text1"/>
        </w:rPr>
        <w:t>bab</w:t>
      </w:r>
      <w:proofErr w:type="gramEnd"/>
      <w:r w:rsidRPr="00924DFA">
        <w:rPr>
          <w:color w:val="000000" w:themeColor="text1"/>
        </w:rPr>
        <w:t xml:space="preserve"> materi atau tugas berupa pekerjaan rumah</w:t>
      </w:r>
      <w:r w:rsidRPr="00005460">
        <w:t xml:space="preserve">. </w:t>
      </w:r>
      <w:proofErr w:type="gramStart"/>
      <w:r w:rsidRPr="00005460">
        <w:t>Hasil wawancara juga menyebutkan bahwa terkadang pada suatu materi, nilai ujian siswa sangat beragam bahkan banyak yang harus melakukan remedial karena nilai mereka tidak memenuhi standar.</w:t>
      </w:r>
      <w:proofErr w:type="gramEnd"/>
      <w:r w:rsidRPr="00005460">
        <w:t xml:space="preserve"> Hal tersebut juga membuat guru merasa bingung karena ketika proses belajar mengajar berlangsung, siswa sangat antusias dan bersemangat mengerjakan soal. </w:t>
      </w:r>
      <w:proofErr w:type="gramStart"/>
      <w:r w:rsidRPr="00005460">
        <w:t>Sejauh yang guru ketahui, siswa tersebut tidak memiliki permasalahan dalam belajar mengingat kelas mereka termasuk yang diunggulkan.</w:t>
      </w:r>
      <w:proofErr w:type="gramEnd"/>
      <w:r w:rsidRPr="00005460">
        <w:t xml:space="preserve"> </w:t>
      </w:r>
      <w:proofErr w:type="gramStart"/>
      <w:r w:rsidRPr="00005460">
        <w:t>Namun, tidak dapat dipungkiri bahwa setiap siswa memiliki karakter dan permasalahan belajar yang berbeda-beda.</w:t>
      </w:r>
      <w:proofErr w:type="gramEnd"/>
      <w:r w:rsidRPr="00005460">
        <w:t xml:space="preserve"> </w:t>
      </w:r>
      <w:proofErr w:type="gramStart"/>
      <w:r w:rsidRPr="00005460">
        <w:t>Hal itulah yang menyebabkan mereka harus mengetahui sendiri karakter dan permasalahan belajarnya, sehingga mereka secara pribadi bisa terlibat dalam menemukan cara-cara untuk mengembangkan diri.</w:t>
      </w:r>
      <w:proofErr w:type="gramEnd"/>
      <w:r w:rsidRPr="00005460">
        <w:t xml:space="preserve"> </w:t>
      </w:r>
      <w:proofErr w:type="gramStart"/>
      <w:r w:rsidRPr="00005460">
        <w:t xml:space="preserve">Dengan demikian, siswa menjadi lebih bertanggung jawab dengan </w:t>
      </w:r>
      <w:r w:rsidR="006D11DC" w:rsidRPr="00005460">
        <w:t xml:space="preserve">prose </w:t>
      </w:r>
      <w:r w:rsidRPr="00005460">
        <w:t>belajarnya sendiri.</w:t>
      </w:r>
      <w:proofErr w:type="gramEnd"/>
    </w:p>
    <w:p w:rsidR="00CB51D4" w:rsidRPr="00005460" w:rsidRDefault="006D11DC" w:rsidP="00186A77">
      <w:pPr>
        <w:pStyle w:val="Paragraph"/>
      </w:pPr>
      <w:r w:rsidRPr="00005460">
        <w:t xml:space="preserve">Maka dari itu </w:t>
      </w:r>
      <w:r w:rsidR="00CB51D4" w:rsidRPr="00005460">
        <w:t xml:space="preserve">dibutuhkan suatu metode penilaian agar masalah yang dialami siswa dalam proses belajar mengajar bisa teratasi terhadap nilai hasil belajar siswa. </w:t>
      </w:r>
      <w:proofErr w:type="gramStart"/>
      <w:r w:rsidR="00CB51D4" w:rsidRPr="00005460">
        <w:t xml:space="preserve">Salah satu teknik penilaian yang bisa digunakan adalah penilaian dengan teknik </w:t>
      </w:r>
      <w:r w:rsidR="00CB51D4" w:rsidRPr="00005460">
        <w:rPr>
          <w:i/>
        </w:rPr>
        <w:t xml:space="preserve">self assessment </w:t>
      </w:r>
      <w:r w:rsidR="00CB51D4" w:rsidRPr="00005460">
        <w:t>atau penilaian diri.</w:t>
      </w:r>
      <w:proofErr w:type="gramEnd"/>
      <w:r w:rsidR="00CB51D4" w:rsidRPr="00005460">
        <w:t xml:space="preserve"> </w:t>
      </w:r>
      <w:proofErr w:type="gramStart"/>
      <w:r w:rsidR="00CB51D4" w:rsidRPr="00005460">
        <w:rPr>
          <w:i/>
        </w:rPr>
        <w:t xml:space="preserve">Self Assesment </w:t>
      </w:r>
      <w:r w:rsidR="00CB51D4" w:rsidRPr="00005460">
        <w:t>merupakan penilaian yang dilakukan oleh siswa dalam menilai kegiatan atau pekerjaan yang dilakukan oleh dirinya sendiri.</w:t>
      </w:r>
      <w:proofErr w:type="gramEnd"/>
      <w:r w:rsidR="00CB51D4" w:rsidRPr="00005460">
        <w:t xml:space="preserve"> </w:t>
      </w:r>
      <w:proofErr w:type="gramStart"/>
      <w:r w:rsidR="00CB51D4" w:rsidRPr="00005460">
        <w:t xml:space="preserve">Penilaian dengan teknik </w:t>
      </w:r>
      <w:r w:rsidR="00CB51D4" w:rsidRPr="00005460">
        <w:rPr>
          <w:i/>
        </w:rPr>
        <w:t xml:space="preserve">self assessment </w:t>
      </w:r>
      <w:r w:rsidR="00CB51D4" w:rsidRPr="00005460">
        <w:t>melibatkan siswa baik dalam memberikan penilaian maupun menerima penilaian.</w:t>
      </w:r>
      <w:proofErr w:type="gramEnd"/>
      <w:r w:rsidR="00CB51D4" w:rsidRPr="00005460">
        <w:t xml:space="preserve"> Keuntungan yang dapat diperoleh dari penggunaan </w:t>
      </w:r>
      <w:r w:rsidR="00CB51D4" w:rsidRPr="00005460">
        <w:rPr>
          <w:i/>
        </w:rPr>
        <w:t xml:space="preserve">self assessment, </w:t>
      </w:r>
      <w:r w:rsidR="00CB51D4" w:rsidRPr="00005460">
        <w:t>antara lain menumbuhkan rasa percaya diri siswa karena mereka diberikan kepercayaan untuk menilai dirinya sendiri, meningkatkan pemahaman siswa terhadap kelebihan dan kelemahan dirinya, serta melatih dan membiasakan siswa berbuat jujur (Sumarno, 2011).</w:t>
      </w:r>
    </w:p>
    <w:p w:rsidR="00CB51D4" w:rsidRPr="00B66E3C" w:rsidRDefault="000B4F57" w:rsidP="00396150">
      <w:pPr>
        <w:pStyle w:val="Heading2"/>
        <w:rPr>
          <w:sz w:val="22"/>
          <w:szCs w:val="22"/>
        </w:rPr>
      </w:pPr>
      <w:r w:rsidRPr="00433B2F">
        <w:rPr>
          <w:szCs w:val="22"/>
        </w:rPr>
        <w:t>METODE</w:t>
      </w:r>
      <w:r w:rsidRPr="00B66E3C">
        <w:rPr>
          <w:sz w:val="22"/>
          <w:szCs w:val="22"/>
        </w:rPr>
        <w:t xml:space="preserve"> </w:t>
      </w:r>
      <w:r w:rsidRPr="00433B2F">
        <w:rPr>
          <w:szCs w:val="22"/>
        </w:rPr>
        <w:t>PENELITIAN</w:t>
      </w:r>
    </w:p>
    <w:p w:rsidR="00FE17F5" w:rsidRPr="00433B2F" w:rsidRDefault="00CB51D4" w:rsidP="00186A77">
      <w:pPr>
        <w:pStyle w:val="Paragraph"/>
      </w:pPr>
      <w:r w:rsidRPr="00433B2F">
        <w:rPr>
          <w:lang w:val="id-ID"/>
        </w:rPr>
        <w:t xml:space="preserve">Jenis penelitian yang digunakan ialah </w:t>
      </w:r>
      <w:r w:rsidRPr="00433B2F">
        <w:t xml:space="preserve">quasi </w:t>
      </w:r>
      <w:r w:rsidRPr="00433B2F">
        <w:rPr>
          <w:lang w:val="id-ID"/>
        </w:rPr>
        <w:t xml:space="preserve">eksperimen. </w:t>
      </w:r>
      <w:proofErr w:type="gramStart"/>
      <w:r w:rsidRPr="00433B2F">
        <w:t xml:space="preserve">Desain </w:t>
      </w:r>
      <w:r w:rsidRPr="00433B2F">
        <w:rPr>
          <w:lang w:val="id-ID"/>
        </w:rPr>
        <w:t>penelitian terdiri</w:t>
      </w:r>
      <w:r w:rsidRPr="00433B2F">
        <w:t xml:space="preserve"> dari satu kelompok yaitu kelas eksperimen yang menggunakan </w:t>
      </w:r>
      <w:r w:rsidRPr="00433B2F">
        <w:rPr>
          <w:lang w:val="id-ID"/>
        </w:rPr>
        <w:t>penilaian diri</w:t>
      </w:r>
      <w:r w:rsidR="006D11DC" w:rsidRPr="00433B2F">
        <w:t xml:space="preserve"> </w:t>
      </w:r>
      <w:r w:rsidRPr="00433B2F">
        <w:rPr>
          <w:lang w:val="id-ID"/>
        </w:rPr>
        <w:t>(</w:t>
      </w:r>
      <w:r w:rsidRPr="00433B2F">
        <w:rPr>
          <w:i/>
          <w:lang w:val="id-ID"/>
        </w:rPr>
        <w:t>self assessment</w:t>
      </w:r>
      <w:r w:rsidRPr="00433B2F">
        <w:rPr>
          <w:lang w:val="id-ID"/>
        </w:rPr>
        <w:t>).S</w:t>
      </w:r>
      <w:r w:rsidRPr="00433B2F">
        <w:t>ebelum menerapkan penilaian diri</w:t>
      </w:r>
      <w:r w:rsidR="007B74BF">
        <w:rPr>
          <w:lang w:val="id-ID"/>
        </w:rPr>
        <w:t>,</w:t>
      </w:r>
      <w:r w:rsidRPr="00433B2F">
        <w:t xml:space="preserve"> memberikan test berupa soal</w:t>
      </w:r>
      <w:r w:rsidRPr="00433B2F">
        <w:rPr>
          <w:lang w:val="id-ID"/>
        </w:rPr>
        <w:t xml:space="preserve"> essai</w:t>
      </w:r>
      <w:r w:rsidRPr="00433B2F">
        <w:t xml:space="preserve"> sebanyak tujuh butir sebagai </w:t>
      </w:r>
      <w:r w:rsidRPr="00433B2F">
        <w:rPr>
          <w:i/>
        </w:rPr>
        <w:t>pre test</w:t>
      </w:r>
      <w:r w:rsidRPr="00433B2F">
        <w:t xml:space="preserve"> untuk melihat hasil belajar siswa </w:t>
      </w:r>
      <w:r w:rsidR="007B74BF">
        <w:t xml:space="preserve">dan juga diakhir pertemuan </w:t>
      </w:r>
      <w:r w:rsidRPr="00433B2F">
        <w:t xml:space="preserve">diberikan soal </w:t>
      </w:r>
      <w:r w:rsidRPr="00433B2F">
        <w:rPr>
          <w:i/>
        </w:rPr>
        <w:t>post test</w:t>
      </w:r>
      <w:r w:rsidRPr="00433B2F">
        <w:rPr>
          <w:lang w:val="id-ID"/>
        </w:rPr>
        <w:t>.</w:t>
      </w:r>
      <w:proofErr w:type="gramEnd"/>
      <w:r w:rsidRPr="00433B2F">
        <w:rPr>
          <w:lang w:val="id-ID"/>
        </w:rPr>
        <w:t xml:space="preserve"> </w:t>
      </w:r>
      <w:proofErr w:type="gramStart"/>
      <w:r w:rsidRPr="00433B2F">
        <w:t>Kela</w:t>
      </w:r>
      <w:r w:rsidR="00D913F6" w:rsidRPr="00433B2F">
        <w:t xml:space="preserve">s eksperimen dalam hal ini </w:t>
      </w:r>
      <w:r w:rsidRPr="00433B2F">
        <w:t>diberikan pembelajaran berbasis saintifikselama pemberian materi sistem koordinat sebagaimana yang di</w:t>
      </w:r>
      <w:r w:rsidRPr="00433B2F">
        <w:rPr>
          <w:lang w:val="id-ID"/>
        </w:rPr>
        <w:t>sarankan</w:t>
      </w:r>
      <w:r w:rsidRPr="00433B2F">
        <w:t xml:space="preserve"> oleh pemerintah Indonesia yang mengacu kepada kurikulum 2013</w:t>
      </w:r>
      <w:r w:rsidRPr="00433B2F">
        <w:rPr>
          <w:lang w:val="id-ID"/>
        </w:rPr>
        <w:t>.</w:t>
      </w:r>
      <w:proofErr w:type="gramEnd"/>
      <w:r w:rsidRPr="00433B2F">
        <w:t xml:space="preserve"> </w:t>
      </w:r>
      <w:proofErr w:type="gramStart"/>
      <w:r w:rsidRPr="00433B2F">
        <w:t>Selama pembelajaran berlangsung</w:t>
      </w:r>
      <w:r w:rsidRPr="00433B2F">
        <w:rPr>
          <w:lang w:val="id-ID"/>
        </w:rPr>
        <w:t xml:space="preserve">, </w:t>
      </w:r>
      <w:r w:rsidR="00D913F6" w:rsidRPr="00433B2F">
        <w:t xml:space="preserve">kelas eksperimen </w:t>
      </w:r>
      <w:r w:rsidRPr="00433B2F">
        <w:t xml:space="preserve">diberikan </w:t>
      </w:r>
      <w:r w:rsidRPr="00433B2F">
        <w:rPr>
          <w:i/>
        </w:rPr>
        <w:t xml:space="preserve">self assessment </w:t>
      </w:r>
      <w:r w:rsidRPr="00433B2F">
        <w:t>disetiap akhir pembelajaran selama empat kali pertemuan.</w:t>
      </w:r>
      <w:proofErr w:type="gramEnd"/>
      <w:r w:rsidRPr="00433B2F">
        <w:rPr>
          <w:lang w:val="id-ID"/>
        </w:rPr>
        <w:t xml:space="preserve"> Adapun d</w:t>
      </w:r>
      <w:r w:rsidRPr="00433B2F">
        <w:t xml:space="preserve">esain penelitian yang digunakan dalam penelitian ini adalah </w:t>
      </w:r>
      <w:r w:rsidRPr="00433B2F">
        <w:rPr>
          <w:i/>
        </w:rPr>
        <w:t>One-Group Pretest-Posttest Design</w:t>
      </w:r>
      <w:r w:rsidR="006D11DC" w:rsidRPr="00433B2F">
        <w:rPr>
          <w:i/>
        </w:rPr>
        <w:t xml:space="preserve"> </w:t>
      </w:r>
      <w:r w:rsidRPr="00433B2F">
        <w:rPr>
          <w:lang w:val="id-ID"/>
        </w:rPr>
        <w:t>sebagaim</w:t>
      </w:r>
      <w:r w:rsidR="006D11DC" w:rsidRPr="00433B2F">
        <w:rPr>
          <w:lang w:val="id-ID"/>
        </w:rPr>
        <w:t xml:space="preserve">ana yang tercantum pada </w:t>
      </w:r>
      <w:r w:rsidR="006D11DC" w:rsidRPr="00433B2F">
        <w:t>t</w:t>
      </w:r>
      <w:r w:rsidR="006D11DC" w:rsidRPr="00433B2F">
        <w:rPr>
          <w:lang w:val="id-ID"/>
        </w:rPr>
        <w:t>abe</w:t>
      </w:r>
      <w:r w:rsidR="006D11DC" w:rsidRPr="00433B2F">
        <w:t xml:space="preserve">l </w:t>
      </w:r>
      <w:r w:rsidRPr="00433B2F">
        <w:rPr>
          <w:lang w:val="id-ID"/>
        </w:rPr>
        <w:t>1 berikut</w:t>
      </w:r>
      <w:r w:rsidRPr="00433B2F">
        <w:rPr>
          <w:i/>
        </w:rPr>
        <w:t>.</w:t>
      </w:r>
    </w:p>
    <w:p w:rsidR="00396150" w:rsidRPr="00433B2F" w:rsidRDefault="00396150" w:rsidP="00186A77">
      <w:pPr>
        <w:pStyle w:val="Paragraph"/>
      </w:pPr>
    </w:p>
    <w:p w:rsidR="006D11DC" w:rsidRDefault="006D11DC" w:rsidP="00186A77">
      <w:pPr>
        <w:pStyle w:val="Paragraph"/>
      </w:pPr>
    </w:p>
    <w:p w:rsidR="005147AA" w:rsidRDefault="005147AA" w:rsidP="00186A77">
      <w:pPr>
        <w:pStyle w:val="Paragraph"/>
      </w:pPr>
    </w:p>
    <w:p w:rsidR="005147AA" w:rsidRDefault="005147AA" w:rsidP="00186A77">
      <w:pPr>
        <w:pStyle w:val="Paragraph"/>
      </w:pPr>
    </w:p>
    <w:p w:rsidR="005147AA" w:rsidRDefault="005147AA" w:rsidP="00186A77">
      <w:pPr>
        <w:pStyle w:val="Paragraph"/>
      </w:pPr>
    </w:p>
    <w:p w:rsidR="005147AA" w:rsidRPr="00433B2F" w:rsidRDefault="005147AA" w:rsidP="00186A77">
      <w:pPr>
        <w:pStyle w:val="Paragraph"/>
      </w:pPr>
    </w:p>
    <w:p w:rsidR="00433B2F" w:rsidRPr="00924DFA" w:rsidRDefault="006D11DC" w:rsidP="00186A77">
      <w:pPr>
        <w:pStyle w:val="Paragraph"/>
        <w:rPr>
          <w:b/>
        </w:rPr>
      </w:pPr>
      <w:r w:rsidRPr="00924DFA">
        <w:rPr>
          <w:b/>
        </w:rPr>
        <w:t>Tabel 1</w:t>
      </w:r>
      <w:r w:rsidR="00CB51D4" w:rsidRPr="00924DFA">
        <w:rPr>
          <w:b/>
        </w:rPr>
        <w:t xml:space="preserve"> Desain penelitian One Group Pretest-Posttest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1"/>
      </w:tblGrid>
      <w:tr w:rsidR="00433B2F" w:rsidTr="002479B3">
        <w:tc>
          <w:tcPr>
            <w:tcW w:w="4360" w:type="dxa"/>
            <w:tcBorders>
              <w:bottom w:val="single" w:sz="4" w:space="0" w:color="auto"/>
            </w:tcBorders>
          </w:tcPr>
          <w:p w:rsidR="00433B2F" w:rsidRDefault="00433B2F" w:rsidP="00433B2F">
            <w:pPr>
              <w:pStyle w:val="TableCaption"/>
            </w:pPr>
          </w:p>
        </w:tc>
        <w:tc>
          <w:tcPr>
            <w:tcW w:w="4361" w:type="dxa"/>
            <w:tcBorders>
              <w:bottom w:val="single" w:sz="4" w:space="0" w:color="auto"/>
            </w:tcBorders>
          </w:tcPr>
          <w:p w:rsidR="00433B2F" w:rsidRDefault="00433B2F" w:rsidP="00433B2F">
            <w:pPr>
              <w:pStyle w:val="TableCaption"/>
            </w:pPr>
          </w:p>
        </w:tc>
      </w:tr>
      <w:tr w:rsidR="002479B3" w:rsidTr="002479B3">
        <w:tc>
          <w:tcPr>
            <w:tcW w:w="4360" w:type="dxa"/>
            <w:tcBorders>
              <w:bottom w:val="single" w:sz="4" w:space="0" w:color="auto"/>
            </w:tcBorders>
          </w:tcPr>
          <w:p w:rsidR="002479B3" w:rsidRDefault="002479B3" w:rsidP="00433B2F">
            <w:pPr>
              <w:pStyle w:val="TableCaption"/>
            </w:pPr>
            <w:r>
              <w:t>Pretest</w:t>
            </w:r>
          </w:p>
        </w:tc>
        <w:tc>
          <w:tcPr>
            <w:tcW w:w="4361" w:type="dxa"/>
            <w:tcBorders>
              <w:bottom w:val="single" w:sz="4" w:space="0" w:color="auto"/>
            </w:tcBorders>
          </w:tcPr>
          <w:p w:rsidR="002479B3" w:rsidRPr="00433B2F" w:rsidRDefault="002479B3" w:rsidP="00433B2F">
            <w:pPr>
              <w:pStyle w:val="TableCaption"/>
            </w:pPr>
            <w:r w:rsidRPr="00433B2F">
              <w:t>O</w:t>
            </w:r>
            <w:r w:rsidRPr="00433B2F">
              <w:rPr>
                <w:vertAlign w:val="subscript"/>
              </w:rPr>
              <w:t>1</w:t>
            </w:r>
          </w:p>
        </w:tc>
      </w:tr>
      <w:tr w:rsidR="00433B2F" w:rsidTr="002479B3">
        <w:tc>
          <w:tcPr>
            <w:tcW w:w="4360" w:type="dxa"/>
            <w:tcBorders>
              <w:top w:val="single" w:sz="4" w:space="0" w:color="auto"/>
              <w:bottom w:val="single" w:sz="4" w:space="0" w:color="auto"/>
            </w:tcBorders>
            <w:vAlign w:val="bottom"/>
          </w:tcPr>
          <w:p w:rsidR="00433B2F" w:rsidRPr="00433B2F" w:rsidRDefault="00433B2F" w:rsidP="00433B2F">
            <w:pPr>
              <w:pStyle w:val="TableCaption"/>
            </w:pPr>
            <w:r w:rsidRPr="00433B2F">
              <w:t>Treatment</w:t>
            </w:r>
          </w:p>
        </w:tc>
        <w:tc>
          <w:tcPr>
            <w:tcW w:w="4361" w:type="dxa"/>
            <w:tcBorders>
              <w:top w:val="single" w:sz="4" w:space="0" w:color="auto"/>
              <w:bottom w:val="single" w:sz="4" w:space="0" w:color="auto"/>
            </w:tcBorders>
            <w:vAlign w:val="center"/>
          </w:tcPr>
          <w:p w:rsidR="00433B2F" w:rsidRPr="00433B2F" w:rsidRDefault="00433B2F" w:rsidP="00433B2F">
            <w:pPr>
              <w:pStyle w:val="TableCaption"/>
            </w:pPr>
            <w:r w:rsidRPr="00433B2F">
              <w:t>X</w:t>
            </w:r>
          </w:p>
        </w:tc>
      </w:tr>
      <w:tr w:rsidR="00433B2F" w:rsidTr="002479B3">
        <w:tc>
          <w:tcPr>
            <w:tcW w:w="4360" w:type="dxa"/>
            <w:tcBorders>
              <w:top w:val="single" w:sz="4" w:space="0" w:color="auto"/>
              <w:bottom w:val="single" w:sz="4" w:space="0" w:color="auto"/>
            </w:tcBorders>
          </w:tcPr>
          <w:p w:rsidR="00433B2F" w:rsidRDefault="00433B2F" w:rsidP="00433B2F">
            <w:pPr>
              <w:pStyle w:val="TableCaption"/>
            </w:pPr>
            <w:r w:rsidRPr="00433B2F">
              <w:t>Posttest</w:t>
            </w:r>
          </w:p>
        </w:tc>
        <w:tc>
          <w:tcPr>
            <w:tcW w:w="4361" w:type="dxa"/>
            <w:tcBorders>
              <w:top w:val="single" w:sz="4" w:space="0" w:color="auto"/>
              <w:bottom w:val="single" w:sz="4" w:space="0" w:color="auto"/>
            </w:tcBorders>
          </w:tcPr>
          <w:p w:rsidR="00433B2F" w:rsidRDefault="002479B3" w:rsidP="002479B3">
            <w:pPr>
              <w:pStyle w:val="TableCaption"/>
              <w:tabs>
                <w:tab w:val="left" w:pos="510"/>
                <w:tab w:val="center" w:pos="2072"/>
              </w:tabs>
              <w:jc w:val="left"/>
            </w:pPr>
            <w:r>
              <w:tab/>
            </w:r>
            <w:r>
              <w:tab/>
            </w:r>
            <w:r w:rsidR="00433B2F" w:rsidRPr="00433B2F">
              <w:t>O</w:t>
            </w:r>
            <w:r w:rsidR="00433B2F" w:rsidRPr="00433B2F">
              <w:rPr>
                <w:vertAlign w:val="subscript"/>
              </w:rPr>
              <w:t>2</w:t>
            </w:r>
          </w:p>
        </w:tc>
      </w:tr>
    </w:tbl>
    <w:p w:rsidR="00433B2F" w:rsidRPr="00433B2F" w:rsidRDefault="00433B2F" w:rsidP="00186A77">
      <w:pPr>
        <w:pStyle w:val="Paragraph"/>
      </w:pPr>
    </w:p>
    <w:p w:rsidR="00CB51D4" w:rsidRPr="00433B2F" w:rsidRDefault="00CB51D4" w:rsidP="00186A77">
      <w:pPr>
        <w:pStyle w:val="Paragraph"/>
      </w:pPr>
      <w:r w:rsidRPr="00433B2F">
        <w:t>Sumber: Sugiyono (2012).</w:t>
      </w:r>
    </w:p>
    <w:p w:rsidR="00CB51D4" w:rsidRPr="00433B2F" w:rsidRDefault="00CB51D4" w:rsidP="00186A77">
      <w:pPr>
        <w:pStyle w:val="Paragraph"/>
        <w:rPr>
          <w:lang w:val="id-ID"/>
        </w:rPr>
      </w:pPr>
      <w:r w:rsidRPr="00433B2F">
        <w:t>Keterangan:</w:t>
      </w:r>
    </w:p>
    <w:p w:rsidR="00CB51D4" w:rsidRPr="00433B2F" w:rsidRDefault="00CB51D4" w:rsidP="00186A77">
      <w:pPr>
        <w:pStyle w:val="Paragraph"/>
      </w:pPr>
      <w:r w:rsidRPr="00433B2F">
        <w:t>O</w:t>
      </w:r>
      <w:r w:rsidRPr="00433B2F">
        <w:rPr>
          <w:vertAlign w:val="subscript"/>
        </w:rPr>
        <w:t>1</w:t>
      </w:r>
      <w:r w:rsidRPr="00433B2F">
        <w:t xml:space="preserve"> = Tes awal yang diberikan kepada siswa sebelum perlakuan (</w:t>
      </w:r>
      <w:r w:rsidRPr="00433B2F">
        <w:rPr>
          <w:i/>
        </w:rPr>
        <w:t>pretest</w:t>
      </w:r>
      <w:r w:rsidRPr="00433B2F">
        <w:t>)</w:t>
      </w:r>
    </w:p>
    <w:p w:rsidR="00CB51D4" w:rsidRPr="00433B2F" w:rsidRDefault="00CB51D4" w:rsidP="00186A77">
      <w:pPr>
        <w:pStyle w:val="Paragraph"/>
        <w:rPr>
          <w:lang w:val="id-ID"/>
        </w:rPr>
      </w:pPr>
      <w:r w:rsidRPr="00433B2F">
        <w:t>O</w:t>
      </w:r>
      <w:r w:rsidRPr="00433B2F">
        <w:rPr>
          <w:vertAlign w:val="subscript"/>
        </w:rPr>
        <w:t>2</w:t>
      </w:r>
      <w:r w:rsidRPr="00433B2F">
        <w:t xml:space="preserve"> = Tes akhir yang diberikan kepada siswa setelah perlakuan (</w:t>
      </w:r>
      <w:r w:rsidRPr="00433B2F">
        <w:rPr>
          <w:i/>
        </w:rPr>
        <w:t>posttest</w:t>
      </w:r>
      <w:r w:rsidRPr="00433B2F">
        <w:t>)</w:t>
      </w:r>
    </w:p>
    <w:p w:rsidR="00CB51D4" w:rsidRPr="00433B2F" w:rsidRDefault="00CB51D4" w:rsidP="00186A77">
      <w:pPr>
        <w:pStyle w:val="Paragraph"/>
        <w:rPr>
          <w:i/>
        </w:rPr>
      </w:pPr>
      <w:r w:rsidRPr="00433B2F">
        <w:t>X = Perlakuan yang diberikan kepada siswa dengan penerapan</w:t>
      </w:r>
      <w:r w:rsidRPr="00433B2F">
        <w:rPr>
          <w:i/>
          <w:lang w:val="id-ID"/>
        </w:rPr>
        <w:t>Self Assessment</w:t>
      </w:r>
    </w:p>
    <w:p w:rsidR="006D11DC" w:rsidRPr="00433B2F" w:rsidRDefault="006D11DC" w:rsidP="00186A77">
      <w:pPr>
        <w:pStyle w:val="Paragraph"/>
      </w:pPr>
    </w:p>
    <w:p w:rsidR="00CB51D4" w:rsidRPr="00433B2F" w:rsidRDefault="00CB51D4" w:rsidP="00042F64">
      <w:pPr>
        <w:pStyle w:val="paraghraf"/>
        <w:rPr>
          <w:sz w:val="22"/>
          <w:szCs w:val="22"/>
        </w:rPr>
      </w:pPr>
      <w:r w:rsidRPr="00433B2F">
        <w:rPr>
          <w:sz w:val="22"/>
          <w:szCs w:val="22"/>
          <w:lang w:val="id-ID"/>
        </w:rPr>
        <w:t>P</w:t>
      </w:r>
      <w:r w:rsidR="006D11DC" w:rsidRPr="00433B2F">
        <w:rPr>
          <w:sz w:val="22"/>
          <w:szCs w:val="22"/>
        </w:rPr>
        <w:t>opulasi dan s</w:t>
      </w:r>
      <w:r w:rsidRPr="00433B2F">
        <w:rPr>
          <w:sz w:val="22"/>
          <w:szCs w:val="22"/>
        </w:rPr>
        <w:t>ampel penelitian</w:t>
      </w:r>
      <w:r w:rsidR="006D11DC" w:rsidRPr="00433B2F">
        <w:rPr>
          <w:sz w:val="22"/>
          <w:szCs w:val="22"/>
        </w:rPr>
        <w:t xml:space="preserve"> </w:t>
      </w:r>
      <w:r w:rsidRPr="00433B2F">
        <w:rPr>
          <w:sz w:val="22"/>
          <w:szCs w:val="22"/>
        </w:rPr>
        <w:t xml:space="preserve"> dalam penelitian ini adalah semua kelompok belajar siswa kelas VIII </w:t>
      </w:r>
      <w:r w:rsidR="00457004" w:rsidRPr="00433B2F">
        <w:rPr>
          <w:sz w:val="22"/>
          <w:szCs w:val="22"/>
        </w:rPr>
        <w:t xml:space="preserve">disalah satu </w:t>
      </w:r>
      <w:r w:rsidRPr="00433B2F">
        <w:rPr>
          <w:sz w:val="22"/>
          <w:szCs w:val="22"/>
        </w:rPr>
        <w:t xml:space="preserve">SMP </w:t>
      </w:r>
      <w:r w:rsidR="00457004" w:rsidRPr="00433B2F">
        <w:rPr>
          <w:sz w:val="22"/>
          <w:szCs w:val="22"/>
        </w:rPr>
        <w:t>yang ada di</w:t>
      </w:r>
      <w:r w:rsidRPr="00433B2F">
        <w:rPr>
          <w:sz w:val="22"/>
          <w:szCs w:val="22"/>
        </w:rPr>
        <w:t xml:space="preserve"> Makassar. </w:t>
      </w:r>
      <w:proofErr w:type="gramStart"/>
      <w:r w:rsidRPr="00433B2F">
        <w:rPr>
          <w:sz w:val="22"/>
          <w:szCs w:val="22"/>
        </w:rPr>
        <w:t>Adapun sampel dari penelitian ini adalah kelompok belajar kela</w:t>
      </w:r>
      <w:r w:rsidR="00457004" w:rsidRPr="00433B2F">
        <w:rPr>
          <w:sz w:val="22"/>
          <w:szCs w:val="22"/>
        </w:rPr>
        <w:t xml:space="preserve">s VIII </w:t>
      </w:r>
      <w:r w:rsidRPr="00433B2F">
        <w:rPr>
          <w:sz w:val="22"/>
          <w:szCs w:val="22"/>
        </w:rPr>
        <w:t>yang terdiri dari 30 orang.</w:t>
      </w:r>
      <w:proofErr w:type="gramEnd"/>
      <w:r w:rsidRPr="00433B2F">
        <w:rPr>
          <w:sz w:val="22"/>
          <w:szCs w:val="22"/>
        </w:rPr>
        <w:t xml:space="preserve"> </w:t>
      </w:r>
      <w:proofErr w:type="gramStart"/>
      <w:r w:rsidRPr="00433B2F">
        <w:rPr>
          <w:sz w:val="22"/>
          <w:szCs w:val="22"/>
        </w:rPr>
        <w:t xml:space="preserve">Sampel diambil dengan teknik </w:t>
      </w:r>
      <w:r w:rsidRPr="00433B2F">
        <w:rPr>
          <w:i/>
          <w:sz w:val="22"/>
          <w:szCs w:val="22"/>
        </w:rPr>
        <w:t>random sampling</w:t>
      </w:r>
      <w:r w:rsidRPr="00433B2F">
        <w:rPr>
          <w:sz w:val="22"/>
          <w:szCs w:val="22"/>
        </w:rPr>
        <w:t>.</w:t>
      </w:r>
      <w:proofErr w:type="gramEnd"/>
      <w:r w:rsidR="006D11DC" w:rsidRPr="00433B2F">
        <w:rPr>
          <w:sz w:val="22"/>
          <w:szCs w:val="22"/>
        </w:rPr>
        <w:t xml:space="preserve"> </w:t>
      </w:r>
      <w:proofErr w:type="gramStart"/>
      <w:r w:rsidR="006D11DC" w:rsidRPr="00433B2F">
        <w:rPr>
          <w:sz w:val="22"/>
          <w:szCs w:val="22"/>
        </w:rPr>
        <w:t>Teknik pengumpulan d</w:t>
      </w:r>
      <w:r w:rsidRPr="00433B2F">
        <w:rPr>
          <w:sz w:val="22"/>
          <w:szCs w:val="22"/>
        </w:rPr>
        <w:t>ata</w:t>
      </w:r>
      <w:r w:rsidR="00042F64" w:rsidRPr="00433B2F">
        <w:rPr>
          <w:sz w:val="22"/>
          <w:szCs w:val="22"/>
        </w:rPr>
        <w:t xml:space="preserve"> menggunakan instrument test yaitu i</w:t>
      </w:r>
      <w:r w:rsidRPr="00433B2F">
        <w:rPr>
          <w:sz w:val="22"/>
          <w:szCs w:val="22"/>
          <w:lang w:val="id-ID"/>
        </w:rPr>
        <w:t>nstrumen</w:t>
      </w:r>
      <w:r w:rsidR="00042F64" w:rsidRPr="00433B2F">
        <w:rPr>
          <w:sz w:val="22"/>
          <w:szCs w:val="22"/>
        </w:rPr>
        <w:t xml:space="preserve"> </w:t>
      </w:r>
      <w:r w:rsidRPr="00433B2F">
        <w:rPr>
          <w:i/>
          <w:sz w:val="22"/>
          <w:szCs w:val="22"/>
        </w:rPr>
        <w:t>self</w:t>
      </w:r>
      <w:r w:rsidR="00042F64" w:rsidRPr="00433B2F">
        <w:rPr>
          <w:i/>
          <w:sz w:val="22"/>
          <w:szCs w:val="22"/>
        </w:rPr>
        <w:t xml:space="preserve"> </w:t>
      </w:r>
      <w:r w:rsidRPr="00433B2F">
        <w:rPr>
          <w:i/>
          <w:sz w:val="22"/>
          <w:szCs w:val="22"/>
        </w:rPr>
        <w:t>assessment</w:t>
      </w:r>
      <w:r w:rsidR="00042F64" w:rsidRPr="00433B2F">
        <w:rPr>
          <w:sz w:val="22"/>
          <w:szCs w:val="22"/>
        </w:rPr>
        <w:t xml:space="preserve"> yang merupakan</w:t>
      </w:r>
      <w:r w:rsidRPr="00433B2F">
        <w:rPr>
          <w:sz w:val="22"/>
          <w:szCs w:val="22"/>
        </w:rPr>
        <w:t xml:space="preserve"> sebuah alat yang digunakan untuk mengetahui tercapai atau tidaknya suatu standar kompetensi yang telah dipelajari oleh si</w:t>
      </w:r>
      <w:r w:rsidR="00042F64" w:rsidRPr="00433B2F">
        <w:rPr>
          <w:sz w:val="22"/>
          <w:szCs w:val="22"/>
        </w:rPr>
        <w:t>swa di setiap pembelajaran dan t</w:t>
      </w:r>
      <w:r w:rsidRPr="00433B2F">
        <w:rPr>
          <w:sz w:val="22"/>
          <w:szCs w:val="22"/>
        </w:rPr>
        <w:t xml:space="preserve">es hasil belajar adalah alat yang digunakan untuk mengetahui peningkatan pemahaman siswa selama diterapkannya </w:t>
      </w:r>
      <w:r w:rsidRPr="00433B2F">
        <w:rPr>
          <w:i/>
          <w:sz w:val="22"/>
          <w:szCs w:val="22"/>
        </w:rPr>
        <w:t xml:space="preserve">self assessment </w:t>
      </w:r>
      <w:r w:rsidRPr="00433B2F">
        <w:rPr>
          <w:sz w:val="22"/>
          <w:szCs w:val="22"/>
        </w:rPr>
        <w:t>yang berupa soal-soal essay sebanyak tujuh butir soal.</w:t>
      </w:r>
      <w:proofErr w:type="gramEnd"/>
      <w:r w:rsidR="00042F64" w:rsidRPr="00433B2F">
        <w:rPr>
          <w:sz w:val="22"/>
          <w:szCs w:val="22"/>
        </w:rPr>
        <w:t xml:space="preserve"> </w:t>
      </w:r>
      <w:proofErr w:type="gramStart"/>
      <w:r w:rsidR="00042F64" w:rsidRPr="00433B2F">
        <w:rPr>
          <w:sz w:val="22"/>
          <w:szCs w:val="22"/>
        </w:rPr>
        <w:t>T</w:t>
      </w:r>
      <w:r w:rsidRPr="00433B2F">
        <w:rPr>
          <w:sz w:val="22"/>
          <w:szCs w:val="22"/>
        </w:rPr>
        <w:t>eknik analisis data dalam penelitian i</w:t>
      </w:r>
      <w:r w:rsidR="00042F64" w:rsidRPr="00433B2F">
        <w:rPr>
          <w:sz w:val="22"/>
          <w:szCs w:val="22"/>
        </w:rPr>
        <w:t>ni menggunakan teknik analisis d</w:t>
      </w:r>
      <w:r w:rsidRPr="00433B2F">
        <w:rPr>
          <w:sz w:val="22"/>
          <w:szCs w:val="22"/>
        </w:rPr>
        <w:t xml:space="preserve">eskriptif, yaitu mendeskripsikan kemampuan mendeskripsikan karakteristik distribusi skor hasil belajar siswa berdasarkan </w:t>
      </w:r>
      <w:r w:rsidRPr="00433B2F">
        <w:rPr>
          <w:i/>
          <w:sz w:val="22"/>
          <w:szCs w:val="22"/>
        </w:rPr>
        <w:t xml:space="preserve">self assessment </w:t>
      </w:r>
      <w:r w:rsidRPr="00433B2F">
        <w:rPr>
          <w:sz w:val="22"/>
          <w:szCs w:val="22"/>
        </w:rPr>
        <w:t xml:space="preserve">dan berdasarkan </w:t>
      </w:r>
      <w:r w:rsidRPr="00433B2F">
        <w:rPr>
          <w:i/>
          <w:sz w:val="22"/>
          <w:szCs w:val="22"/>
        </w:rPr>
        <w:t xml:space="preserve">assessment </w:t>
      </w:r>
      <w:r w:rsidRPr="00433B2F">
        <w:rPr>
          <w:sz w:val="22"/>
          <w:szCs w:val="22"/>
        </w:rPr>
        <w:t>yang dilakukan oleh guru dan teknik analisis statistik inferensial digunakan untuk menguji hipotesis penelitian.</w:t>
      </w:r>
      <w:proofErr w:type="gramEnd"/>
    </w:p>
    <w:p w:rsidR="00CB51D4" w:rsidRPr="00150C76" w:rsidRDefault="000B4F57" w:rsidP="00396150">
      <w:pPr>
        <w:pStyle w:val="Heading2"/>
        <w:rPr>
          <w:szCs w:val="22"/>
        </w:rPr>
      </w:pPr>
      <w:r w:rsidRPr="00150C76">
        <w:rPr>
          <w:szCs w:val="22"/>
        </w:rPr>
        <w:t>HASIL DAN PEMBAHASAN</w:t>
      </w:r>
    </w:p>
    <w:p w:rsidR="00CB51D4" w:rsidRPr="00150C76" w:rsidRDefault="00CB51D4" w:rsidP="00186A77">
      <w:pPr>
        <w:pStyle w:val="Paragraph"/>
      </w:pPr>
      <w:r w:rsidRPr="00150C76">
        <w:t xml:space="preserve">Penelitian ini dilaksanakan di SMP Negeri 3 Makassar menggunakan hasil </w:t>
      </w:r>
      <w:r w:rsidRPr="00150C76">
        <w:rPr>
          <w:i/>
        </w:rPr>
        <w:t>pre test, post test, self assessment</w:t>
      </w:r>
      <w:r w:rsidRPr="00150C76">
        <w:t xml:space="preserve"> siswa dan penilaian yang dilakukan oleh guru untuk mengukur penerapan </w:t>
      </w:r>
      <w:r w:rsidRPr="00150C76">
        <w:rPr>
          <w:i/>
        </w:rPr>
        <w:t>self assessment</w:t>
      </w:r>
      <w:r w:rsidRPr="00150C76">
        <w:t xml:space="preserve"> terhadap hasil belajar siswa kelas VIII.10 pada topic materi sistem koordinat. </w:t>
      </w:r>
      <w:proofErr w:type="gramStart"/>
      <w:r w:rsidRPr="00150C76">
        <w:t>Data yang diperoleh dianalisis menggunakan analisis statistik deskriptif dan inferensial.</w:t>
      </w:r>
      <w:proofErr w:type="gramEnd"/>
      <w:r w:rsidRPr="00150C76">
        <w:t xml:space="preserve"> </w:t>
      </w:r>
    </w:p>
    <w:p w:rsidR="00CB51D4" w:rsidRPr="00B66E3C" w:rsidRDefault="00CB51D4" w:rsidP="00396150">
      <w:pPr>
        <w:pStyle w:val="Heading2"/>
        <w:rPr>
          <w:sz w:val="22"/>
          <w:szCs w:val="22"/>
        </w:rPr>
      </w:pPr>
      <w:r w:rsidRPr="00B66E3C">
        <w:rPr>
          <w:sz w:val="22"/>
          <w:szCs w:val="22"/>
        </w:rPr>
        <w:t>Analisis Statistik Deskriptif</w:t>
      </w:r>
    </w:p>
    <w:p w:rsidR="00150C76" w:rsidRPr="00150C76" w:rsidRDefault="00CB51D4" w:rsidP="00186A77">
      <w:pPr>
        <w:pStyle w:val="Paragraph"/>
        <w:rPr>
          <w:sz w:val="24"/>
        </w:rPr>
      </w:pPr>
      <w:r w:rsidRPr="00B66E3C">
        <w:t xml:space="preserve">Pada bagian ini disajikan data hasil analisis deskriptif, analisis ini bertujuan untuk mendeskripsikan hasil penerapan </w:t>
      </w:r>
      <w:r w:rsidRPr="00B66E3C">
        <w:rPr>
          <w:i/>
        </w:rPr>
        <w:t>self assessment</w:t>
      </w:r>
      <w:r w:rsidRPr="00B66E3C">
        <w:t xml:space="preserve"> pada siswa kelas VIII.10 </w:t>
      </w:r>
    </w:p>
    <w:p w:rsidR="00150C76" w:rsidRPr="00150C76" w:rsidRDefault="00150C76" w:rsidP="001D4F3E">
      <w:pPr>
        <w:pStyle w:val="TableCaption"/>
        <w:jc w:val="left"/>
        <w:rPr>
          <w:b/>
          <w:i/>
        </w:rPr>
      </w:pPr>
      <w:r w:rsidRPr="00150C76">
        <w:rPr>
          <w:b/>
        </w:rPr>
        <w:t xml:space="preserve">Tabel 2 Deskriptif Nilai </w:t>
      </w:r>
      <w:r w:rsidRPr="00150C76">
        <w:rPr>
          <w:b/>
          <w:i/>
        </w:rPr>
        <w:t>Self Assessment</w:t>
      </w:r>
    </w:p>
    <w:p w:rsidR="002479B3" w:rsidRDefault="002479B3" w:rsidP="00150C76">
      <w:pPr>
        <w:pStyle w:val="TableCaptio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1"/>
      </w:tblGrid>
      <w:tr w:rsidR="00150C76" w:rsidTr="000535FB">
        <w:tc>
          <w:tcPr>
            <w:tcW w:w="4360" w:type="dxa"/>
            <w:tcBorders>
              <w:top w:val="single" w:sz="4" w:space="0" w:color="auto"/>
              <w:bottom w:val="single" w:sz="4" w:space="0" w:color="auto"/>
            </w:tcBorders>
          </w:tcPr>
          <w:p w:rsidR="00150C76" w:rsidRDefault="00150C76" w:rsidP="00150C76">
            <w:pPr>
              <w:pStyle w:val="TableCaption"/>
            </w:pPr>
            <w:r>
              <w:t>N</w:t>
            </w:r>
          </w:p>
        </w:tc>
        <w:tc>
          <w:tcPr>
            <w:tcW w:w="4361" w:type="dxa"/>
            <w:tcBorders>
              <w:top w:val="single" w:sz="4" w:space="0" w:color="auto"/>
              <w:bottom w:val="single" w:sz="4" w:space="0" w:color="auto"/>
            </w:tcBorders>
          </w:tcPr>
          <w:p w:rsidR="00150C76" w:rsidRDefault="00150C76" w:rsidP="00150C76">
            <w:pPr>
              <w:pStyle w:val="TableCaption"/>
            </w:pPr>
            <w:r>
              <w:t>30</w:t>
            </w:r>
          </w:p>
        </w:tc>
      </w:tr>
      <w:tr w:rsidR="00150C76" w:rsidTr="000535FB">
        <w:tc>
          <w:tcPr>
            <w:tcW w:w="4360" w:type="dxa"/>
            <w:tcBorders>
              <w:top w:val="single" w:sz="4" w:space="0" w:color="auto"/>
              <w:bottom w:val="single" w:sz="4" w:space="0" w:color="auto"/>
            </w:tcBorders>
          </w:tcPr>
          <w:p w:rsidR="00150C76" w:rsidRDefault="00150C76" w:rsidP="00150C76">
            <w:pPr>
              <w:pStyle w:val="TableCaption"/>
            </w:pPr>
            <w:r>
              <w:t>Minimum</w:t>
            </w:r>
          </w:p>
        </w:tc>
        <w:tc>
          <w:tcPr>
            <w:tcW w:w="4361" w:type="dxa"/>
            <w:tcBorders>
              <w:top w:val="single" w:sz="4" w:space="0" w:color="auto"/>
              <w:bottom w:val="single" w:sz="4" w:space="0" w:color="auto"/>
            </w:tcBorders>
          </w:tcPr>
          <w:p w:rsidR="00150C76" w:rsidRDefault="00150C76" w:rsidP="00150C76">
            <w:pPr>
              <w:pStyle w:val="TableCaption"/>
            </w:pPr>
            <w:r>
              <w:t>79,00</w:t>
            </w:r>
          </w:p>
        </w:tc>
      </w:tr>
      <w:tr w:rsidR="00150C76" w:rsidTr="000535FB">
        <w:tc>
          <w:tcPr>
            <w:tcW w:w="4360" w:type="dxa"/>
            <w:tcBorders>
              <w:top w:val="single" w:sz="4" w:space="0" w:color="auto"/>
              <w:bottom w:val="single" w:sz="4" w:space="0" w:color="auto"/>
            </w:tcBorders>
          </w:tcPr>
          <w:p w:rsidR="00150C76" w:rsidRDefault="00150C76" w:rsidP="00150C76">
            <w:pPr>
              <w:pStyle w:val="TableCaption"/>
            </w:pPr>
            <w:r>
              <w:t>Maximum</w:t>
            </w:r>
          </w:p>
        </w:tc>
        <w:tc>
          <w:tcPr>
            <w:tcW w:w="4361" w:type="dxa"/>
            <w:tcBorders>
              <w:top w:val="single" w:sz="4" w:space="0" w:color="auto"/>
              <w:bottom w:val="single" w:sz="4" w:space="0" w:color="auto"/>
            </w:tcBorders>
          </w:tcPr>
          <w:p w:rsidR="00150C76" w:rsidRDefault="00150C76" w:rsidP="00150C76">
            <w:pPr>
              <w:pStyle w:val="TableCaption"/>
            </w:pPr>
            <w:r>
              <w:t>89,00</w:t>
            </w:r>
          </w:p>
        </w:tc>
      </w:tr>
      <w:tr w:rsidR="00150C76" w:rsidTr="000535FB">
        <w:tc>
          <w:tcPr>
            <w:tcW w:w="4360" w:type="dxa"/>
            <w:tcBorders>
              <w:top w:val="single" w:sz="4" w:space="0" w:color="auto"/>
              <w:bottom w:val="single" w:sz="4" w:space="0" w:color="auto"/>
            </w:tcBorders>
          </w:tcPr>
          <w:p w:rsidR="00150C76" w:rsidRDefault="00150C76" w:rsidP="00150C76">
            <w:pPr>
              <w:pStyle w:val="TableCaption"/>
            </w:pPr>
            <w:r>
              <w:t>Mean</w:t>
            </w:r>
          </w:p>
        </w:tc>
        <w:tc>
          <w:tcPr>
            <w:tcW w:w="4361" w:type="dxa"/>
            <w:tcBorders>
              <w:top w:val="single" w:sz="4" w:space="0" w:color="auto"/>
              <w:bottom w:val="single" w:sz="4" w:space="0" w:color="auto"/>
            </w:tcBorders>
          </w:tcPr>
          <w:p w:rsidR="00150C76" w:rsidRDefault="00C311FC" w:rsidP="00150C76">
            <w:pPr>
              <w:pStyle w:val="TableCaption"/>
            </w:pPr>
            <w:r>
              <w:t>84,60</w:t>
            </w:r>
          </w:p>
        </w:tc>
      </w:tr>
      <w:tr w:rsidR="00150C76" w:rsidTr="000535FB">
        <w:tc>
          <w:tcPr>
            <w:tcW w:w="4360" w:type="dxa"/>
            <w:tcBorders>
              <w:top w:val="single" w:sz="4" w:space="0" w:color="auto"/>
              <w:bottom w:val="single" w:sz="4" w:space="0" w:color="auto"/>
            </w:tcBorders>
          </w:tcPr>
          <w:p w:rsidR="00150C76" w:rsidRDefault="00150C76" w:rsidP="00150C76">
            <w:pPr>
              <w:pStyle w:val="TableCaption"/>
            </w:pPr>
            <w:r>
              <w:t>Std. Deviation</w:t>
            </w:r>
          </w:p>
        </w:tc>
        <w:tc>
          <w:tcPr>
            <w:tcW w:w="4361" w:type="dxa"/>
            <w:tcBorders>
              <w:top w:val="single" w:sz="4" w:space="0" w:color="auto"/>
              <w:bottom w:val="single" w:sz="4" w:space="0" w:color="auto"/>
            </w:tcBorders>
          </w:tcPr>
          <w:p w:rsidR="00150C76" w:rsidRDefault="00C311FC" w:rsidP="00150C76">
            <w:pPr>
              <w:pStyle w:val="TableCaption"/>
            </w:pPr>
            <w:r>
              <w:t>3,67</w:t>
            </w:r>
          </w:p>
        </w:tc>
      </w:tr>
    </w:tbl>
    <w:p w:rsidR="005C5557" w:rsidRDefault="005C5557" w:rsidP="00186A77">
      <w:pPr>
        <w:pStyle w:val="Paragraph"/>
      </w:pPr>
    </w:p>
    <w:p w:rsidR="00CB51D4" w:rsidRPr="00924DFA" w:rsidRDefault="00CB51D4" w:rsidP="00186A77">
      <w:pPr>
        <w:pStyle w:val="Paragraph"/>
        <w:rPr>
          <w:lang w:val="id-ID"/>
        </w:rPr>
      </w:pPr>
      <w:r w:rsidRPr="00B66E3C">
        <w:t xml:space="preserve">Distribusi nilai </w:t>
      </w:r>
      <w:r w:rsidRPr="00B66E3C">
        <w:rPr>
          <w:i/>
        </w:rPr>
        <w:t>self assessment</w:t>
      </w:r>
      <w:r w:rsidRPr="00B66E3C">
        <w:t xml:space="preserve"> yang diterapkan</w:t>
      </w:r>
      <w:r w:rsidR="00366E89">
        <w:t xml:space="preserve"> di SMP Negeri 3 Makassar pada Tabel 2</w:t>
      </w:r>
      <w:r w:rsidR="00C311FC">
        <w:t xml:space="preserve"> menunjukkan bahwa </w:t>
      </w:r>
      <w:r w:rsidR="00924DFA">
        <w:rPr>
          <w:lang w:val="id-ID"/>
        </w:rPr>
        <w:t>terjadi peningkatan hasil belajar siswa yang mengggunakan self assessment dalam proses pembelajaran.</w:t>
      </w:r>
    </w:p>
    <w:p w:rsidR="00CB51D4" w:rsidRPr="00B66E3C" w:rsidRDefault="00CB51D4" w:rsidP="00396150">
      <w:pPr>
        <w:pStyle w:val="Heading2"/>
        <w:rPr>
          <w:sz w:val="22"/>
          <w:szCs w:val="22"/>
        </w:rPr>
      </w:pPr>
      <w:r w:rsidRPr="00B66E3C">
        <w:rPr>
          <w:sz w:val="22"/>
          <w:szCs w:val="22"/>
        </w:rPr>
        <w:t>Analisis Statistik Inferensial</w:t>
      </w:r>
    </w:p>
    <w:p w:rsidR="00CB51D4" w:rsidRPr="00B66E3C" w:rsidRDefault="00CB51D4" w:rsidP="00186A77">
      <w:pPr>
        <w:pStyle w:val="Paragraph"/>
      </w:pPr>
      <w:proofErr w:type="gramStart"/>
      <w:r w:rsidRPr="00B66E3C">
        <w:t xml:space="preserve">Analisis statistic inferensial dimaksudkan untuk menjawab rumusan masalah yaitu apakah terdapat perbedaan nilai </w:t>
      </w:r>
      <w:r w:rsidRPr="00B66E3C">
        <w:rPr>
          <w:i/>
        </w:rPr>
        <w:t>self assessment</w:t>
      </w:r>
      <w:r w:rsidRPr="00B66E3C">
        <w:t xml:space="preserve"> dan </w:t>
      </w:r>
      <w:r w:rsidRPr="005C5557">
        <w:rPr>
          <w:i/>
          <w:szCs w:val="20"/>
        </w:rPr>
        <w:t>assessment</w:t>
      </w:r>
      <w:r w:rsidRPr="00B66E3C">
        <w:t xml:space="preserve"> yang dilakukan oleh guru, dan juga pakah terdapat perbedaan nilai rata-rata tes sebelum dan sesudah penerapan </w:t>
      </w:r>
      <w:r w:rsidRPr="00B66E3C">
        <w:rPr>
          <w:i/>
        </w:rPr>
        <w:t>self assessment</w:t>
      </w:r>
      <w:r w:rsidRPr="00B66E3C">
        <w:t xml:space="preserve"> yang telah dirumuskan.</w:t>
      </w:r>
      <w:proofErr w:type="gramEnd"/>
      <w:r w:rsidRPr="00B66E3C">
        <w:t xml:space="preserve"> Adapun hasil dari uji tersebut diperoleh </w:t>
      </w:r>
      <w:r w:rsidRPr="005C5557">
        <w:rPr>
          <w:szCs w:val="20"/>
        </w:rPr>
        <w:t>hasil</w:t>
      </w:r>
      <w:r w:rsidRPr="00B66E3C">
        <w:t xml:space="preserve"> sebagai berikut:</w:t>
      </w:r>
    </w:p>
    <w:p w:rsidR="00CB51D4" w:rsidRPr="00B66E3C" w:rsidRDefault="00FE17F5" w:rsidP="00396150">
      <w:pPr>
        <w:pStyle w:val="Heading2"/>
        <w:rPr>
          <w:sz w:val="22"/>
          <w:szCs w:val="22"/>
        </w:rPr>
      </w:pPr>
      <w:r w:rsidRPr="00B66E3C">
        <w:rPr>
          <w:sz w:val="22"/>
          <w:szCs w:val="22"/>
        </w:rPr>
        <w:t>T</w:t>
      </w:r>
      <w:r w:rsidR="001D4F3E">
        <w:rPr>
          <w:sz w:val="22"/>
          <w:szCs w:val="22"/>
        </w:rPr>
        <w:t>abel 3</w:t>
      </w:r>
      <w:r w:rsidR="00CB51D4" w:rsidRPr="00B66E3C">
        <w:rPr>
          <w:sz w:val="22"/>
          <w:szCs w:val="22"/>
        </w:rPr>
        <w:t xml:space="preserve"> Perbandingan Nilai Self Assessment dengan Penilaian Guru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1"/>
      </w:tblGrid>
      <w:tr w:rsidR="00150C76" w:rsidTr="000535FB">
        <w:tc>
          <w:tcPr>
            <w:tcW w:w="4360" w:type="dxa"/>
            <w:tcBorders>
              <w:top w:val="single" w:sz="4" w:space="0" w:color="auto"/>
              <w:bottom w:val="single" w:sz="4" w:space="0" w:color="auto"/>
            </w:tcBorders>
          </w:tcPr>
          <w:p w:rsidR="00150C76" w:rsidRDefault="00150C76" w:rsidP="001D4F3E">
            <w:pPr>
              <w:pStyle w:val="TableCaption"/>
            </w:pPr>
            <w:r>
              <w:t>Mean</w:t>
            </w:r>
          </w:p>
        </w:tc>
        <w:tc>
          <w:tcPr>
            <w:tcW w:w="4361" w:type="dxa"/>
            <w:tcBorders>
              <w:top w:val="single" w:sz="4" w:space="0" w:color="auto"/>
              <w:bottom w:val="single" w:sz="4" w:space="0" w:color="auto"/>
            </w:tcBorders>
          </w:tcPr>
          <w:p w:rsidR="00150C76" w:rsidRPr="00753451" w:rsidRDefault="00753451" w:rsidP="001D4F3E">
            <w:pPr>
              <w:pStyle w:val="TableCaption"/>
              <w:rPr>
                <w:lang w:val="id-ID"/>
              </w:rPr>
            </w:pPr>
            <w:r>
              <w:t>3,76</w:t>
            </w:r>
          </w:p>
        </w:tc>
      </w:tr>
      <w:tr w:rsidR="00150C76" w:rsidTr="000535FB">
        <w:tc>
          <w:tcPr>
            <w:tcW w:w="4360" w:type="dxa"/>
            <w:tcBorders>
              <w:top w:val="single" w:sz="4" w:space="0" w:color="auto"/>
              <w:bottom w:val="single" w:sz="4" w:space="0" w:color="auto"/>
            </w:tcBorders>
          </w:tcPr>
          <w:p w:rsidR="00150C76" w:rsidRDefault="00150C76" w:rsidP="001D4F3E">
            <w:pPr>
              <w:pStyle w:val="TableCaption"/>
            </w:pPr>
            <w:r>
              <w:t>Std. Deviation</w:t>
            </w:r>
          </w:p>
        </w:tc>
        <w:tc>
          <w:tcPr>
            <w:tcW w:w="4361" w:type="dxa"/>
            <w:tcBorders>
              <w:top w:val="single" w:sz="4" w:space="0" w:color="auto"/>
              <w:bottom w:val="single" w:sz="4" w:space="0" w:color="auto"/>
            </w:tcBorders>
          </w:tcPr>
          <w:p w:rsidR="00150C76" w:rsidRPr="00753451" w:rsidRDefault="00753451" w:rsidP="001D4F3E">
            <w:pPr>
              <w:pStyle w:val="TableCaption"/>
              <w:rPr>
                <w:lang w:val="id-ID"/>
              </w:rPr>
            </w:pPr>
            <w:r>
              <w:t>3,72</w:t>
            </w:r>
          </w:p>
        </w:tc>
      </w:tr>
      <w:tr w:rsidR="00150C76" w:rsidTr="000535FB">
        <w:tc>
          <w:tcPr>
            <w:tcW w:w="4360" w:type="dxa"/>
            <w:tcBorders>
              <w:top w:val="single" w:sz="4" w:space="0" w:color="auto"/>
              <w:bottom w:val="single" w:sz="4" w:space="0" w:color="auto"/>
            </w:tcBorders>
          </w:tcPr>
          <w:p w:rsidR="00150C76" w:rsidRDefault="00150C76" w:rsidP="001D4F3E">
            <w:pPr>
              <w:pStyle w:val="TableCaption"/>
            </w:pPr>
            <w:r>
              <w:t>Std. Error Mean</w:t>
            </w:r>
          </w:p>
        </w:tc>
        <w:tc>
          <w:tcPr>
            <w:tcW w:w="4361" w:type="dxa"/>
            <w:tcBorders>
              <w:top w:val="single" w:sz="4" w:space="0" w:color="auto"/>
              <w:bottom w:val="single" w:sz="4" w:space="0" w:color="auto"/>
            </w:tcBorders>
          </w:tcPr>
          <w:p w:rsidR="00150C76" w:rsidRPr="00753451" w:rsidRDefault="00753451" w:rsidP="001D4F3E">
            <w:pPr>
              <w:pStyle w:val="TableCaption"/>
              <w:rPr>
                <w:lang w:val="id-ID"/>
              </w:rPr>
            </w:pPr>
            <w:r>
              <w:t>,67</w:t>
            </w:r>
          </w:p>
        </w:tc>
      </w:tr>
      <w:tr w:rsidR="00150C76" w:rsidTr="000535FB">
        <w:tc>
          <w:tcPr>
            <w:tcW w:w="4360" w:type="dxa"/>
            <w:tcBorders>
              <w:top w:val="single" w:sz="4" w:space="0" w:color="auto"/>
              <w:bottom w:val="single" w:sz="4" w:space="0" w:color="auto"/>
            </w:tcBorders>
          </w:tcPr>
          <w:p w:rsidR="00150C76" w:rsidRDefault="00150C76" w:rsidP="001D4F3E">
            <w:pPr>
              <w:pStyle w:val="TableCaption"/>
            </w:pPr>
            <w:r>
              <w:t>Lower</w:t>
            </w:r>
          </w:p>
        </w:tc>
        <w:tc>
          <w:tcPr>
            <w:tcW w:w="4361" w:type="dxa"/>
            <w:tcBorders>
              <w:top w:val="single" w:sz="4" w:space="0" w:color="auto"/>
              <w:bottom w:val="single" w:sz="4" w:space="0" w:color="auto"/>
            </w:tcBorders>
          </w:tcPr>
          <w:p w:rsidR="00150C76" w:rsidRPr="00753451" w:rsidRDefault="00753451" w:rsidP="001D4F3E">
            <w:pPr>
              <w:pStyle w:val="TableCaption"/>
              <w:rPr>
                <w:lang w:val="id-ID"/>
              </w:rPr>
            </w:pPr>
            <w:r>
              <w:t>2,37</w:t>
            </w:r>
          </w:p>
        </w:tc>
      </w:tr>
      <w:tr w:rsidR="00150C76" w:rsidTr="000535FB">
        <w:tc>
          <w:tcPr>
            <w:tcW w:w="4360" w:type="dxa"/>
            <w:tcBorders>
              <w:top w:val="single" w:sz="4" w:space="0" w:color="auto"/>
              <w:bottom w:val="single" w:sz="4" w:space="0" w:color="auto"/>
            </w:tcBorders>
          </w:tcPr>
          <w:p w:rsidR="00150C76" w:rsidRDefault="00150C76" w:rsidP="001D4F3E">
            <w:pPr>
              <w:pStyle w:val="TableCaption"/>
            </w:pPr>
            <w:r>
              <w:t>Upper</w:t>
            </w:r>
          </w:p>
        </w:tc>
        <w:tc>
          <w:tcPr>
            <w:tcW w:w="4361" w:type="dxa"/>
            <w:tcBorders>
              <w:top w:val="single" w:sz="4" w:space="0" w:color="auto"/>
              <w:bottom w:val="single" w:sz="4" w:space="0" w:color="auto"/>
            </w:tcBorders>
          </w:tcPr>
          <w:p w:rsidR="00150C76" w:rsidRPr="00753451" w:rsidRDefault="00753451" w:rsidP="001D4F3E">
            <w:pPr>
              <w:pStyle w:val="TableCaption"/>
              <w:rPr>
                <w:lang w:val="id-ID"/>
              </w:rPr>
            </w:pPr>
            <w:r>
              <w:t>5,15</w:t>
            </w:r>
          </w:p>
        </w:tc>
      </w:tr>
      <w:tr w:rsidR="00150C76" w:rsidTr="000535FB">
        <w:tc>
          <w:tcPr>
            <w:tcW w:w="4360" w:type="dxa"/>
            <w:tcBorders>
              <w:top w:val="single" w:sz="4" w:space="0" w:color="auto"/>
              <w:bottom w:val="single" w:sz="4" w:space="0" w:color="auto"/>
            </w:tcBorders>
          </w:tcPr>
          <w:p w:rsidR="00150C76" w:rsidRDefault="00150C76" w:rsidP="001D4F3E">
            <w:pPr>
              <w:pStyle w:val="TableCaption"/>
            </w:pPr>
            <w:r>
              <w:t>T</w:t>
            </w:r>
          </w:p>
        </w:tc>
        <w:tc>
          <w:tcPr>
            <w:tcW w:w="4361" w:type="dxa"/>
            <w:tcBorders>
              <w:top w:val="single" w:sz="4" w:space="0" w:color="auto"/>
              <w:bottom w:val="single" w:sz="4" w:space="0" w:color="auto"/>
            </w:tcBorders>
          </w:tcPr>
          <w:p w:rsidR="00150C76" w:rsidRPr="00753451" w:rsidRDefault="00753451" w:rsidP="001D4F3E">
            <w:pPr>
              <w:pStyle w:val="TableCaption"/>
              <w:rPr>
                <w:lang w:val="id-ID"/>
              </w:rPr>
            </w:pPr>
            <w:r>
              <w:t>5,54</w:t>
            </w:r>
          </w:p>
        </w:tc>
      </w:tr>
      <w:tr w:rsidR="00150C76" w:rsidTr="000535FB">
        <w:tc>
          <w:tcPr>
            <w:tcW w:w="4360" w:type="dxa"/>
            <w:tcBorders>
              <w:top w:val="single" w:sz="4" w:space="0" w:color="auto"/>
              <w:bottom w:val="single" w:sz="4" w:space="0" w:color="auto"/>
            </w:tcBorders>
          </w:tcPr>
          <w:p w:rsidR="00150C76" w:rsidRDefault="00417F1E" w:rsidP="001D4F3E">
            <w:pPr>
              <w:pStyle w:val="TableCaption"/>
            </w:pPr>
            <w:r>
              <w:t>D</w:t>
            </w:r>
            <w:r w:rsidR="00150C76">
              <w:t>f</w:t>
            </w:r>
          </w:p>
        </w:tc>
        <w:tc>
          <w:tcPr>
            <w:tcW w:w="4361" w:type="dxa"/>
            <w:tcBorders>
              <w:top w:val="single" w:sz="4" w:space="0" w:color="auto"/>
              <w:bottom w:val="single" w:sz="4" w:space="0" w:color="auto"/>
            </w:tcBorders>
          </w:tcPr>
          <w:p w:rsidR="00150C76" w:rsidRDefault="00150C76" w:rsidP="001D4F3E">
            <w:pPr>
              <w:pStyle w:val="TableCaption"/>
            </w:pPr>
            <w:r>
              <w:t>29</w:t>
            </w:r>
          </w:p>
        </w:tc>
      </w:tr>
      <w:tr w:rsidR="00150C76" w:rsidTr="000535FB">
        <w:tc>
          <w:tcPr>
            <w:tcW w:w="4360" w:type="dxa"/>
            <w:tcBorders>
              <w:top w:val="single" w:sz="4" w:space="0" w:color="auto"/>
              <w:bottom w:val="single" w:sz="4" w:space="0" w:color="auto"/>
            </w:tcBorders>
          </w:tcPr>
          <w:p w:rsidR="00150C76" w:rsidRDefault="00150C76" w:rsidP="001D4F3E">
            <w:pPr>
              <w:pStyle w:val="TableCaption"/>
            </w:pPr>
            <w:r>
              <w:t>Sig. (2-tailed)</w:t>
            </w:r>
          </w:p>
        </w:tc>
        <w:tc>
          <w:tcPr>
            <w:tcW w:w="4361" w:type="dxa"/>
            <w:tcBorders>
              <w:top w:val="single" w:sz="4" w:space="0" w:color="auto"/>
              <w:bottom w:val="single" w:sz="4" w:space="0" w:color="auto"/>
            </w:tcBorders>
          </w:tcPr>
          <w:p w:rsidR="00150C76" w:rsidRPr="00753451" w:rsidRDefault="00753451" w:rsidP="001D4F3E">
            <w:pPr>
              <w:pStyle w:val="TableCaption"/>
              <w:rPr>
                <w:lang w:val="id-ID"/>
              </w:rPr>
            </w:pPr>
            <w:r>
              <w:t>,00</w:t>
            </w:r>
          </w:p>
        </w:tc>
      </w:tr>
      <w:tr w:rsidR="00150C76" w:rsidTr="000535FB">
        <w:tc>
          <w:tcPr>
            <w:tcW w:w="4360" w:type="dxa"/>
            <w:tcBorders>
              <w:top w:val="single" w:sz="4" w:space="0" w:color="auto"/>
            </w:tcBorders>
          </w:tcPr>
          <w:p w:rsidR="00150C76" w:rsidRDefault="00150C76" w:rsidP="001D4F3E">
            <w:pPr>
              <w:pStyle w:val="TableCaption"/>
            </w:pPr>
          </w:p>
        </w:tc>
        <w:tc>
          <w:tcPr>
            <w:tcW w:w="4361" w:type="dxa"/>
            <w:tcBorders>
              <w:top w:val="single" w:sz="4" w:space="0" w:color="auto"/>
            </w:tcBorders>
          </w:tcPr>
          <w:p w:rsidR="00150C76" w:rsidRDefault="00150C76" w:rsidP="001D4F3E">
            <w:pPr>
              <w:pStyle w:val="TableCaption"/>
            </w:pPr>
          </w:p>
        </w:tc>
      </w:tr>
    </w:tbl>
    <w:p w:rsidR="00CB51D4" w:rsidRPr="00B66E3C" w:rsidRDefault="00CB51D4" w:rsidP="00186A77">
      <w:pPr>
        <w:pStyle w:val="Paragraph"/>
      </w:pPr>
    </w:p>
    <w:p w:rsidR="00CB51D4" w:rsidRPr="00B66E3C" w:rsidRDefault="00366E89" w:rsidP="00186A77">
      <w:pPr>
        <w:pStyle w:val="Paragraph"/>
      </w:pPr>
      <w:proofErr w:type="gramStart"/>
      <w:r>
        <w:t>Berdasarkan Tabel 3 menunjukkan perbedaan yang signifikan antara nilai assessment guru dengan assessement yang dilakukan oleh siswa.</w:t>
      </w:r>
      <w:proofErr w:type="gramEnd"/>
      <w:r>
        <w:t xml:space="preserve"> </w:t>
      </w:r>
      <w:proofErr w:type="gramStart"/>
      <w:r w:rsidR="00CB51D4" w:rsidRPr="00B66E3C">
        <w:t>Ini adalah hasil yang diperoleh setelah melakukan olah data dengan menggunakan SPSS versi 20.0.</w:t>
      </w:r>
      <w:proofErr w:type="gramEnd"/>
      <w:r w:rsidR="00CB51D4" w:rsidRPr="00B66E3C">
        <w:t xml:space="preserve"> Sedangkan untuk melihat hasil belajar dari siswa yang diambil dari hasil </w:t>
      </w:r>
      <w:r w:rsidR="00CB51D4" w:rsidRPr="00B66E3C">
        <w:rPr>
          <w:i/>
        </w:rPr>
        <w:t>pre test</w:t>
      </w:r>
      <w:r w:rsidR="00CB51D4" w:rsidRPr="00B66E3C">
        <w:t xml:space="preserve"> dan </w:t>
      </w:r>
      <w:r w:rsidR="00CB51D4" w:rsidRPr="00B66E3C">
        <w:rPr>
          <w:i/>
        </w:rPr>
        <w:t>post test</w:t>
      </w:r>
      <w:r w:rsidR="00CB51D4" w:rsidRPr="00B66E3C">
        <w:t xml:space="preserve"> menunjukkan adanya peningkatan, sebagaimana hasil data olahan dibawah ini.</w:t>
      </w:r>
    </w:p>
    <w:p w:rsidR="00CB51D4" w:rsidRPr="00B66E3C" w:rsidRDefault="00F75EB4" w:rsidP="00396150">
      <w:pPr>
        <w:pStyle w:val="Heading2"/>
        <w:rPr>
          <w:sz w:val="22"/>
          <w:szCs w:val="22"/>
        </w:rPr>
      </w:pPr>
      <w:r w:rsidRPr="00B66E3C">
        <w:rPr>
          <w:sz w:val="22"/>
          <w:szCs w:val="22"/>
        </w:rPr>
        <w:t>T</w:t>
      </w:r>
      <w:r w:rsidR="001D4F3E">
        <w:rPr>
          <w:sz w:val="22"/>
          <w:szCs w:val="22"/>
        </w:rPr>
        <w:t>abel 4</w:t>
      </w:r>
      <w:r w:rsidR="00CB51D4" w:rsidRPr="00B66E3C">
        <w:rPr>
          <w:sz w:val="22"/>
          <w:szCs w:val="22"/>
        </w:rPr>
        <w:t xml:space="preserve"> Perbandingan hasil belajar siswa kelas VIII.10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1"/>
      </w:tblGrid>
      <w:tr w:rsidR="00150C76" w:rsidTr="000535FB">
        <w:tc>
          <w:tcPr>
            <w:tcW w:w="4360" w:type="dxa"/>
            <w:tcBorders>
              <w:top w:val="single" w:sz="4" w:space="0" w:color="auto"/>
              <w:bottom w:val="single" w:sz="4" w:space="0" w:color="auto"/>
            </w:tcBorders>
          </w:tcPr>
          <w:p w:rsidR="00150C76" w:rsidRDefault="00150C76" w:rsidP="001D4F3E">
            <w:pPr>
              <w:pStyle w:val="TableCaption"/>
            </w:pPr>
            <w:r>
              <w:t>Mean</w:t>
            </w:r>
          </w:p>
        </w:tc>
        <w:tc>
          <w:tcPr>
            <w:tcW w:w="4361" w:type="dxa"/>
            <w:tcBorders>
              <w:top w:val="single" w:sz="4" w:space="0" w:color="auto"/>
              <w:bottom w:val="single" w:sz="4" w:space="0" w:color="auto"/>
            </w:tcBorders>
          </w:tcPr>
          <w:p w:rsidR="00150C76" w:rsidRPr="00753451" w:rsidRDefault="00753451" w:rsidP="001D4F3E">
            <w:pPr>
              <w:pStyle w:val="TableCaption"/>
              <w:rPr>
                <w:lang w:val="id-ID"/>
              </w:rPr>
            </w:pPr>
            <w:r>
              <w:t>-10,10</w:t>
            </w:r>
          </w:p>
        </w:tc>
      </w:tr>
      <w:tr w:rsidR="00150C76" w:rsidTr="000535FB">
        <w:tc>
          <w:tcPr>
            <w:tcW w:w="4360" w:type="dxa"/>
            <w:tcBorders>
              <w:top w:val="single" w:sz="4" w:space="0" w:color="auto"/>
              <w:bottom w:val="single" w:sz="4" w:space="0" w:color="auto"/>
            </w:tcBorders>
          </w:tcPr>
          <w:p w:rsidR="00150C76" w:rsidRDefault="00150C76" w:rsidP="001D4F3E">
            <w:pPr>
              <w:pStyle w:val="TableCaption"/>
            </w:pPr>
            <w:r>
              <w:t>Std. Deviation</w:t>
            </w:r>
          </w:p>
        </w:tc>
        <w:tc>
          <w:tcPr>
            <w:tcW w:w="4361" w:type="dxa"/>
            <w:tcBorders>
              <w:top w:val="single" w:sz="4" w:space="0" w:color="auto"/>
              <w:bottom w:val="single" w:sz="4" w:space="0" w:color="auto"/>
            </w:tcBorders>
          </w:tcPr>
          <w:p w:rsidR="00150C76" w:rsidRPr="00753451" w:rsidRDefault="00753451" w:rsidP="001D4F3E">
            <w:pPr>
              <w:pStyle w:val="TableCaption"/>
              <w:rPr>
                <w:lang w:val="id-ID"/>
              </w:rPr>
            </w:pPr>
            <w:r>
              <w:t>1,34</w:t>
            </w:r>
          </w:p>
        </w:tc>
      </w:tr>
      <w:tr w:rsidR="00150C76" w:rsidTr="000535FB">
        <w:tc>
          <w:tcPr>
            <w:tcW w:w="4360" w:type="dxa"/>
            <w:tcBorders>
              <w:top w:val="single" w:sz="4" w:space="0" w:color="auto"/>
              <w:bottom w:val="single" w:sz="4" w:space="0" w:color="auto"/>
            </w:tcBorders>
          </w:tcPr>
          <w:p w:rsidR="00150C76" w:rsidRDefault="00150C76" w:rsidP="001D4F3E">
            <w:pPr>
              <w:pStyle w:val="TableCaption"/>
            </w:pPr>
            <w:r>
              <w:t>Std. Error Mean</w:t>
            </w:r>
          </w:p>
        </w:tc>
        <w:tc>
          <w:tcPr>
            <w:tcW w:w="4361" w:type="dxa"/>
            <w:tcBorders>
              <w:top w:val="single" w:sz="4" w:space="0" w:color="auto"/>
              <w:bottom w:val="single" w:sz="4" w:space="0" w:color="auto"/>
            </w:tcBorders>
          </w:tcPr>
          <w:p w:rsidR="00150C76" w:rsidRPr="00753451" w:rsidRDefault="00753451" w:rsidP="001D4F3E">
            <w:pPr>
              <w:pStyle w:val="TableCaption"/>
              <w:rPr>
                <w:lang w:val="id-ID"/>
              </w:rPr>
            </w:pPr>
            <w:r>
              <w:t>,24</w:t>
            </w:r>
          </w:p>
        </w:tc>
      </w:tr>
      <w:tr w:rsidR="00150C76" w:rsidTr="000535FB">
        <w:tc>
          <w:tcPr>
            <w:tcW w:w="4360" w:type="dxa"/>
            <w:tcBorders>
              <w:top w:val="single" w:sz="4" w:space="0" w:color="auto"/>
              <w:bottom w:val="single" w:sz="4" w:space="0" w:color="auto"/>
            </w:tcBorders>
          </w:tcPr>
          <w:p w:rsidR="00150C76" w:rsidRDefault="00150C76" w:rsidP="001D4F3E">
            <w:pPr>
              <w:pStyle w:val="TableCaption"/>
            </w:pPr>
            <w:r>
              <w:t>Lower</w:t>
            </w:r>
          </w:p>
        </w:tc>
        <w:tc>
          <w:tcPr>
            <w:tcW w:w="4361" w:type="dxa"/>
            <w:tcBorders>
              <w:top w:val="single" w:sz="4" w:space="0" w:color="auto"/>
              <w:bottom w:val="single" w:sz="4" w:space="0" w:color="auto"/>
            </w:tcBorders>
          </w:tcPr>
          <w:p w:rsidR="00150C76" w:rsidRPr="00753451" w:rsidRDefault="00753451" w:rsidP="001D4F3E">
            <w:pPr>
              <w:pStyle w:val="TableCaption"/>
              <w:rPr>
                <w:lang w:val="id-ID"/>
              </w:rPr>
            </w:pPr>
            <w:r>
              <w:t>-10,60</w:t>
            </w:r>
          </w:p>
        </w:tc>
      </w:tr>
      <w:tr w:rsidR="00150C76" w:rsidTr="000535FB">
        <w:tc>
          <w:tcPr>
            <w:tcW w:w="4360" w:type="dxa"/>
            <w:tcBorders>
              <w:top w:val="single" w:sz="4" w:space="0" w:color="auto"/>
              <w:bottom w:val="single" w:sz="4" w:space="0" w:color="auto"/>
            </w:tcBorders>
          </w:tcPr>
          <w:p w:rsidR="00150C76" w:rsidRDefault="00150C76" w:rsidP="001D4F3E">
            <w:pPr>
              <w:pStyle w:val="TableCaption"/>
            </w:pPr>
            <w:r>
              <w:t>Upper</w:t>
            </w:r>
          </w:p>
        </w:tc>
        <w:tc>
          <w:tcPr>
            <w:tcW w:w="4361" w:type="dxa"/>
            <w:tcBorders>
              <w:top w:val="single" w:sz="4" w:space="0" w:color="auto"/>
              <w:bottom w:val="single" w:sz="4" w:space="0" w:color="auto"/>
            </w:tcBorders>
          </w:tcPr>
          <w:p w:rsidR="00150C76" w:rsidRPr="00753451" w:rsidRDefault="00753451" w:rsidP="001D4F3E">
            <w:pPr>
              <w:pStyle w:val="TableCaption"/>
              <w:rPr>
                <w:lang w:val="id-ID"/>
              </w:rPr>
            </w:pPr>
            <w:r>
              <w:t>-9,59</w:t>
            </w:r>
          </w:p>
        </w:tc>
      </w:tr>
      <w:tr w:rsidR="00150C76" w:rsidTr="000535FB">
        <w:tc>
          <w:tcPr>
            <w:tcW w:w="4360" w:type="dxa"/>
            <w:tcBorders>
              <w:top w:val="single" w:sz="4" w:space="0" w:color="auto"/>
              <w:bottom w:val="single" w:sz="4" w:space="0" w:color="auto"/>
            </w:tcBorders>
          </w:tcPr>
          <w:p w:rsidR="00150C76" w:rsidRDefault="00150C76" w:rsidP="001D4F3E">
            <w:pPr>
              <w:pStyle w:val="TableCaption"/>
            </w:pPr>
            <w:r>
              <w:t>T</w:t>
            </w:r>
          </w:p>
        </w:tc>
        <w:tc>
          <w:tcPr>
            <w:tcW w:w="4361" w:type="dxa"/>
            <w:tcBorders>
              <w:top w:val="single" w:sz="4" w:space="0" w:color="auto"/>
              <w:bottom w:val="single" w:sz="4" w:space="0" w:color="auto"/>
            </w:tcBorders>
          </w:tcPr>
          <w:p w:rsidR="00150C76" w:rsidRPr="00753451" w:rsidRDefault="00753451" w:rsidP="001D4F3E">
            <w:pPr>
              <w:pStyle w:val="TableCaption"/>
              <w:rPr>
                <w:lang w:val="id-ID"/>
              </w:rPr>
            </w:pPr>
            <w:r>
              <w:t>-41,03</w:t>
            </w:r>
          </w:p>
        </w:tc>
      </w:tr>
      <w:tr w:rsidR="00150C76" w:rsidTr="000535FB">
        <w:tc>
          <w:tcPr>
            <w:tcW w:w="4360" w:type="dxa"/>
            <w:tcBorders>
              <w:top w:val="single" w:sz="4" w:space="0" w:color="auto"/>
              <w:bottom w:val="single" w:sz="4" w:space="0" w:color="auto"/>
            </w:tcBorders>
          </w:tcPr>
          <w:p w:rsidR="00150C76" w:rsidRDefault="00417F1E" w:rsidP="001D4F3E">
            <w:pPr>
              <w:pStyle w:val="TableCaption"/>
            </w:pPr>
            <w:r>
              <w:t>D</w:t>
            </w:r>
            <w:r w:rsidR="00150C76">
              <w:t>f</w:t>
            </w:r>
          </w:p>
        </w:tc>
        <w:tc>
          <w:tcPr>
            <w:tcW w:w="4361" w:type="dxa"/>
            <w:tcBorders>
              <w:top w:val="single" w:sz="4" w:space="0" w:color="auto"/>
              <w:bottom w:val="single" w:sz="4" w:space="0" w:color="auto"/>
            </w:tcBorders>
          </w:tcPr>
          <w:p w:rsidR="00150C76" w:rsidRDefault="00150C76" w:rsidP="001D4F3E">
            <w:pPr>
              <w:pStyle w:val="TableCaption"/>
            </w:pPr>
            <w:r>
              <w:t>29</w:t>
            </w:r>
          </w:p>
        </w:tc>
      </w:tr>
      <w:tr w:rsidR="00150C76" w:rsidTr="000535FB">
        <w:tc>
          <w:tcPr>
            <w:tcW w:w="4360" w:type="dxa"/>
            <w:tcBorders>
              <w:top w:val="single" w:sz="4" w:space="0" w:color="auto"/>
              <w:bottom w:val="single" w:sz="4" w:space="0" w:color="auto"/>
            </w:tcBorders>
          </w:tcPr>
          <w:p w:rsidR="00150C76" w:rsidRDefault="00150C76" w:rsidP="001D4F3E">
            <w:pPr>
              <w:pStyle w:val="TableCaption"/>
            </w:pPr>
            <w:r>
              <w:t>Sig. (2-tailed)</w:t>
            </w:r>
          </w:p>
        </w:tc>
        <w:tc>
          <w:tcPr>
            <w:tcW w:w="4361" w:type="dxa"/>
            <w:tcBorders>
              <w:top w:val="single" w:sz="4" w:space="0" w:color="auto"/>
              <w:bottom w:val="single" w:sz="4" w:space="0" w:color="auto"/>
            </w:tcBorders>
          </w:tcPr>
          <w:p w:rsidR="00150C76" w:rsidRPr="00753451" w:rsidRDefault="00753451" w:rsidP="001D4F3E">
            <w:pPr>
              <w:pStyle w:val="TableCaption"/>
              <w:rPr>
                <w:lang w:val="id-ID"/>
              </w:rPr>
            </w:pPr>
            <w:r>
              <w:t>,00</w:t>
            </w:r>
          </w:p>
        </w:tc>
      </w:tr>
      <w:tr w:rsidR="00150C76" w:rsidTr="000535FB">
        <w:tc>
          <w:tcPr>
            <w:tcW w:w="4360" w:type="dxa"/>
            <w:tcBorders>
              <w:top w:val="single" w:sz="4" w:space="0" w:color="auto"/>
            </w:tcBorders>
          </w:tcPr>
          <w:p w:rsidR="00150C76" w:rsidRDefault="00150C76" w:rsidP="001D4F3E">
            <w:pPr>
              <w:pStyle w:val="TableCaption"/>
            </w:pPr>
          </w:p>
        </w:tc>
        <w:tc>
          <w:tcPr>
            <w:tcW w:w="4361" w:type="dxa"/>
            <w:tcBorders>
              <w:top w:val="single" w:sz="4" w:space="0" w:color="auto"/>
            </w:tcBorders>
          </w:tcPr>
          <w:p w:rsidR="00150C76" w:rsidRDefault="00150C76" w:rsidP="001D4F3E">
            <w:pPr>
              <w:pStyle w:val="TableCaption"/>
            </w:pPr>
          </w:p>
        </w:tc>
      </w:tr>
    </w:tbl>
    <w:p w:rsidR="00CB51D4" w:rsidRPr="00B66E3C" w:rsidRDefault="00CB51D4" w:rsidP="00186A77">
      <w:pPr>
        <w:pStyle w:val="Paragraph"/>
      </w:pPr>
      <w:bookmarkStart w:id="0" w:name="_GoBack"/>
      <w:bookmarkEnd w:id="0"/>
    </w:p>
    <w:p w:rsidR="00CB51D4" w:rsidRPr="00B66E3C" w:rsidRDefault="00366E89" w:rsidP="00186A77">
      <w:pPr>
        <w:pStyle w:val="Paragraph"/>
      </w:pPr>
      <w:r>
        <w:lastRenderedPageBreak/>
        <w:t>Tabel 4 menyimpulkan bahwa terdapat</w:t>
      </w:r>
      <w:r w:rsidR="00CB51D4" w:rsidRPr="00B66E3C">
        <w:t xml:space="preserve"> perbedaan yang signifikan antara hasil </w:t>
      </w:r>
      <w:r w:rsidR="00CB51D4" w:rsidRPr="00B66E3C">
        <w:rPr>
          <w:i/>
        </w:rPr>
        <w:t>pre test</w:t>
      </w:r>
      <w:r w:rsidR="00CB51D4" w:rsidRPr="00B66E3C">
        <w:t xml:space="preserve"> dan </w:t>
      </w:r>
      <w:r w:rsidR="00CB51D4" w:rsidRPr="00B66E3C">
        <w:rPr>
          <w:i/>
        </w:rPr>
        <w:t>post test</w:t>
      </w:r>
      <w:r w:rsidR="00CB51D4" w:rsidRPr="00B66E3C">
        <w:t xml:space="preserve"> setelah menerapkan asessmen</w:t>
      </w:r>
      <w:r>
        <w:t>t</w:t>
      </w:r>
      <w:r w:rsidR="00CB51D4" w:rsidRPr="00B66E3C">
        <w:t xml:space="preserve"> diri. </w:t>
      </w:r>
      <w:proofErr w:type="gramStart"/>
      <w:r w:rsidR="00CB51D4" w:rsidRPr="00B66E3C">
        <w:t>Ini adalah hasil yang diperoleh setelah melakukan olah data dengan menggunakan SPSS versi 20.</w:t>
      </w:r>
      <w:proofErr w:type="gramEnd"/>
      <w:r w:rsidR="00CB51D4" w:rsidRPr="00B66E3C">
        <w:t xml:space="preserve"> 0.</w:t>
      </w:r>
    </w:p>
    <w:p w:rsidR="00CB51D4" w:rsidRPr="00B66E3C" w:rsidRDefault="00CB51D4" w:rsidP="00186A77">
      <w:pPr>
        <w:pStyle w:val="Paragraph"/>
      </w:pPr>
      <w:proofErr w:type="gramStart"/>
      <w:r w:rsidRPr="00B66E3C">
        <w:t xml:space="preserve">Siswa berhasil menggunakan rubrik </w:t>
      </w:r>
      <w:r w:rsidRPr="00B66E3C">
        <w:rPr>
          <w:i/>
        </w:rPr>
        <w:t>self assessment</w:t>
      </w:r>
      <w:r w:rsidRPr="00B66E3C">
        <w:t xml:space="preserve"> dan menilai pekerjaannya sendiri sehingga tahu dengan sangat detail pada langkah mana yang mereka kurang mengerti terhadap pemahaman konsep matematika terkhusus sistem koordinat sehingga mereka mendapatkan nilai hasil dari kerjaan yang mereka buat.</w:t>
      </w:r>
      <w:proofErr w:type="gramEnd"/>
      <w:r w:rsidRPr="00B66E3C">
        <w:t xml:space="preserve"> </w:t>
      </w:r>
      <w:proofErr w:type="gramStart"/>
      <w:r w:rsidRPr="00B66E3C">
        <w:t xml:space="preserve">Hasil dari penerapan </w:t>
      </w:r>
      <w:r w:rsidRPr="00B66E3C">
        <w:rPr>
          <w:i/>
        </w:rPr>
        <w:t>self assessment</w:t>
      </w:r>
      <w:r w:rsidRPr="00B66E3C">
        <w:t xml:space="preserve"> terhadap hasil belajar terlihat ada perubahan namun tidak terlalu signifikan karena memang siswa yang ada di SMP Negeri 3 Makassar baru menggunakan evaluasi tipe </w:t>
      </w:r>
      <w:r w:rsidRPr="00B66E3C">
        <w:rPr>
          <w:i/>
        </w:rPr>
        <w:t>self assessment</w:t>
      </w:r>
      <w:r w:rsidRPr="00B66E3C">
        <w:t>.</w:t>
      </w:r>
      <w:proofErr w:type="gramEnd"/>
    </w:p>
    <w:p w:rsidR="00CB51D4" w:rsidRPr="00B66E3C" w:rsidRDefault="00CB51D4" w:rsidP="00186A77">
      <w:pPr>
        <w:pStyle w:val="Paragraph"/>
      </w:pPr>
      <w:r w:rsidRPr="00B66E3C">
        <w:rPr>
          <w:lang w:val="id-ID"/>
        </w:rPr>
        <w:t>Rolheiser dan Ross (2001) memberikan penjelasan rinci mengenai efek penilaian diri terhadap prestasi belajar siswa yaitu ketika siswa mengevaluasi kinerjanya secara positif, evaluasi diri mendorong siswa untuk menetapkan tujuan yang lebih tinggi dan melakukan lebih banyak sumber daya atau usaha pribadi buat mereka. Kombinasi tujuan dan usaha sama dengan prestasi. Prestasi seorang siswa menghasilkan penilaian sendiri</w:t>
      </w:r>
      <w:r w:rsidRPr="00B66E3C">
        <w:t xml:space="preserve">. </w:t>
      </w:r>
      <w:r w:rsidRPr="00B66E3C">
        <w:rPr>
          <w:lang w:val="id-ID"/>
        </w:rPr>
        <w:t>Sasaran, usaha, prestasi, penilaian diri, dan reaksi diri semua dapat dikombinasikan untuk mempengaruhi rasa percaya diri dengan cara yang positif.</w:t>
      </w:r>
    </w:p>
    <w:p w:rsidR="00396150" w:rsidRPr="00B66E3C" w:rsidRDefault="00396150" w:rsidP="00186A77">
      <w:pPr>
        <w:pStyle w:val="Paragraph"/>
      </w:pPr>
    </w:p>
    <w:p w:rsidR="00CB51D4" w:rsidRPr="00B66E3C" w:rsidRDefault="001D2D46" w:rsidP="00396150">
      <w:pPr>
        <w:pStyle w:val="Heading2"/>
        <w:rPr>
          <w:sz w:val="22"/>
          <w:szCs w:val="22"/>
        </w:rPr>
      </w:pPr>
      <w:r w:rsidRPr="00B66E3C">
        <w:rPr>
          <w:sz w:val="22"/>
          <w:szCs w:val="22"/>
        </w:rPr>
        <w:t>KE</w:t>
      </w:r>
      <w:r w:rsidR="00F75EB4" w:rsidRPr="00B66E3C">
        <w:rPr>
          <w:sz w:val="22"/>
          <w:szCs w:val="22"/>
        </w:rPr>
        <w:t>SIMPULAN</w:t>
      </w:r>
    </w:p>
    <w:p w:rsidR="00CB51D4" w:rsidRPr="00B66E3C" w:rsidRDefault="00CB51D4" w:rsidP="00186A77">
      <w:pPr>
        <w:pStyle w:val="Paragraph"/>
      </w:pPr>
      <w:proofErr w:type="gramStart"/>
      <w:r w:rsidRPr="00B66E3C">
        <w:t xml:space="preserve">Hasil belajar siswa berdasarkan </w:t>
      </w:r>
      <w:r w:rsidRPr="00B66E3C">
        <w:rPr>
          <w:i/>
        </w:rPr>
        <w:t>self assessment</w:t>
      </w:r>
      <w:r w:rsidR="00F75EB4" w:rsidRPr="00B66E3C">
        <w:t xml:space="preserve"> sesuai hasil </w:t>
      </w:r>
      <w:r w:rsidRPr="00B66E3C">
        <w:t>olahan</w:t>
      </w:r>
      <w:r w:rsidR="00F75EB4" w:rsidRPr="00B66E3C">
        <w:t xml:space="preserve"> data</w:t>
      </w:r>
      <w:r w:rsidRPr="00B66E3C">
        <w:t xml:space="preserve"> menunjukkan terjadi perubahan dan meningkat.</w:t>
      </w:r>
      <w:proofErr w:type="gramEnd"/>
      <w:r w:rsidRPr="00B66E3C">
        <w:t xml:space="preserve"> </w:t>
      </w:r>
      <w:proofErr w:type="gramStart"/>
      <w:r w:rsidRPr="00B66E3C">
        <w:t xml:space="preserve">Sehingga bisa dikatakan penerapan </w:t>
      </w:r>
      <w:r w:rsidRPr="00B66E3C">
        <w:rPr>
          <w:i/>
        </w:rPr>
        <w:t>self assessment</w:t>
      </w:r>
      <w:r w:rsidRPr="00B66E3C">
        <w:t xml:space="preserve"> sangat memungkinkan untuk diterapkan kepada siswa.</w:t>
      </w:r>
      <w:proofErr w:type="gramEnd"/>
      <w:r w:rsidRPr="00B66E3C">
        <w:t xml:space="preserve"> </w:t>
      </w:r>
      <w:proofErr w:type="gramStart"/>
      <w:r w:rsidRPr="00B66E3C">
        <w:t>Namun, memerlukan waktu yang lama untuk membuat siswa benar-benar paham dengan format evaluasi tersebut dan siswa dituntut untuk selalu memberikan penilaian berdasarkan pedoman penskoran yang dibuat oleh guru dengan benar.</w:t>
      </w:r>
      <w:proofErr w:type="gramEnd"/>
    </w:p>
    <w:p w:rsidR="00CB51D4" w:rsidRPr="00B66E3C" w:rsidRDefault="00CB51D4" w:rsidP="00186A77">
      <w:pPr>
        <w:pStyle w:val="Paragraph"/>
      </w:pPr>
      <w:proofErr w:type="gramStart"/>
      <w:r w:rsidRPr="00B66E3C">
        <w:t xml:space="preserve">Hasi belajar siswa berdasarkan </w:t>
      </w:r>
      <w:r w:rsidRPr="00B66E3C">
        <w:rPr>
          <w:i/>
        </w:rPr>
        <w:t>assessment</w:t>
      </w:r>
      <w:r w:rsidRPr="00B66E3C">
        <w:t xml:space="preserve"> yang dilakukan oleh guru setelah diolah, terdapat sedikit perbedaan nilai yang diberikan siswa dan nilai yang diberikan oleh guru.</w:t>
      </w:r>
      <w:proofErr w:type="gramEnd"/>
      <w:r w:rsidRPr="00B66E3C">
        <w:t xml:space="preserve"> </w:t>
      </w:r>
      <w:proofErr w:type="gramStart"/>
      <w:r w:rsidRPr="00B66E3C">
        <w:t xml:space="preserve">Hal ini disebabkan masih kurangnya pengetahuan siswa dalam penggunaan evaluasi </w:t>
      </w:r>
      <w:r w:rsidRPr="00B66E3C">
        <w:rPr>
          <w:i/>
        </w:rPr>
        <w:t>self assessment</w:t>
      </w:r>
      <w:r w:rsidR="00F75EB4" w:rsidRPr="00B66E3C">
        <w:t xml:space="preserve"> dan juga</w:t>
      </w:r>
      <w:r w:rsidRPr="00B66E3C">
        <w:t xml:space="preserve"> karena </w:t>
      </w:r>
      <w:r w:rsidR="00F75EB4" w:rsidRPr="00B66E3C">
        <w:t xml:space="preserve">siswa masih asing dan baru dalam penggunaan </w:t>
      </w:r>
      <w:r w:rsidRPr="00B66E3C">
        <w:t xml:space="preserve">format evaluasi </w:t>
      </w:r>
      <w:r w:rsidRPr="00B66E3C">
        <w:rPr>
          <w:i/>
        </w:rPr>
        <w:t xml:space="preserve">self assessment </w:t>
      </w:r>
      <w:r w:rsidRPr="00B66E3C">
        <w:t xml:space="preserve">sehingga hal ini menuntut guru untuk tetap ikut dalam </w:t>
      </w:r>
      <w:r w:rsidR="00F75EB4" w:rsidRPr="00B66E3C">
        <w:t xml:space="preserve">memberikan penilaian untuk </w:t>
      </w:r>
      <w:r w:rsidRPr="00B66E3C">
        <w:t>memastikan bahwa penilaian hasil kerja siswa tetap sesuai poin skor yang telah ditetapkan.</w:t>
      </w:r>
      <w:proofErr w:type="gramEnd"/>
    </w:p>
    <w:p w:rsidR="00CB51D4" w:rsidRPr="00B66E3C" w:rsidRDefault="00F75EB4" w:rsidP="00396150">
      <w:pPr>
        <w:pStyle w:val="Heading2"/>
        <w:rPr>
          <w:sz w:val="22"/>
          <w:szCs w:val="22"/>
        </w:rPr>
      </w:pPr>
      <w:r w:rsidRPr="00B66E3C">
        <w:rPr>
          <w:sz w:val="22"/>
          <w:szCs w:val="22"/>
        </w:rPr>
        <w:t>REFERENSI</w:t>
      </w:r>
    </w:p>
    <w:p w:rsidR="00CB51D4" w:rsidRPr="00B66E3C" w:rsidRDefault="00CB51D4" w:rsidP="00186A77">
      <w:pPr>
        <w:pStyle w:val="Paragraph"/>
      </w:pPr>
      <w:r w:rsidRPr="00B66E3C">
        <w:t xml:space="preserve">Arikunto, S. 2008. </w:t>
      </w:r>
      <w:r w:rsidRPr="00B66E3C">
        <w:rPr>
          <w:i/>
        </w:rPr>
        <w:t xml:space="preserve">Penelitian Tindakan Kelas. </w:t>
      </w:r>
      <w:r w:rsidRPr="00B66E3C">
        <w:t>Bandung: Bumi Aksara.</w:t>
      </w:r>
    </w:p>
    <w:p w:rsidR="00CB51D4" w:rsidRPr="00B66E3C" w:rsidRDefault="00CB51D4" w:rsidP="00186A77">
      <w:pPr>
        <w:pStyle w:val="Paragraph"/>
      </w:pPr>
      <w:proofErr w:type="gramStart"/>
      <w:r w:rsidRPr="00B66E3C">
        <w:t>Aunurrahman.</w:t>
      </w:r>
      <w:proofErr w:type="gramEnd"/>
      <w:r w:rsidRPr="00B66E3C">
        <w:t xml:space="preserve"> </w:t>
      </w:r>
      <w:proofErr w:type="gramStart"/>
      <w:r w:rsidRPr="00B66E3C">
        <w:t>(2010). Belajar dan Pembelajaran.</w:t>
      </w:r>
      <w:proofErr w:type="gramEnd"/>
      <w:r w:rsidRPr="00B66E3C">
        <w:t xml:space="preserve"> Bandung: Alfabeta</w:t>
      </w:r>
    </w:p>
    <w:p w:rsidR="00CB51D4" w:rsidRPr="00B66E3C" w:rsidRDefault="00CB51D4" w:rsidP="00186A77">
      <w:pPr>
        <w:pStyle w:val="Paragraph"/>
        <w:ind w:left="567" w:hanging="567"/>
      </w:pPr>
      <w:proofErr w:type="gramStart"/>
      <w:r w:rsidRPr="00B66E3C">
        <w:t>Cauley, Kathleen M dan James H McMillan.</w:t>
      </w:r>
      <w:proofErr w:type="gramEnd"/>
      <w:r w:rsidRPr="00B66E3C">
        <w:t xml:space="preserve"> </w:t>
      </w:r>
      <w:proofErr w:type="gramStart"/>
      <w:r w:rsidRPr="00B66E3C">
        <w:t>Fo</w:t>
      </w:r>
      <w:r w:rsidR="00F75EB4" w:rsidRPr="00B66E3C">
        <w:t xml:space="preserve">rmative Assessment Techniquesto </w:t>
      </w:r>
      <w:r w:rsidR="001D2D46" w:rsidRPr="00B66E3C">
        <w:t xml:space="preserve">Support Student Motivation </w:t>
      </w:r>
      <w:r w:rsidRPr="00B66E3C">
        <w:t>and Achievement.</w:t>
      </w:r>
      <w:proofErr w:type="gramEnd"/>
      <w:r w:rsidRPr="00B66E3C">
        <w:t xml:space="preserve"> </w:t>
      </w:r>
      <w:proofErr w:type="gramStart"/>
      <w:r w:rsidRPr="00B66E3C">
        <w:t>2010.</w:t>
      </w:r>
      <w:r w:rsidR="001D2D46" w:rsidRPr="00B66E3C">
        <w:t xml:space="preserve"> </w:t>
      </w:r>
      <w:r w:rsidRPr="00B66E3C">
        <w:t>http://mydoctoraldissertationpursuit.wikispaces.com/file/view/for</w:t>
      </w:r>
      <w:r w:rsidR="001D2D46" w:rsidRPr="00B66E3C">
        <w:t xml:space="preserve">mativetechnigues.pdf (diakses 7 </w:t>
      </w:r>
      <w:r w:rsidRPr="00B66E3C">
        <w:t>Agustus 2016).</w:t>
      </w:r>
      <w:proofErr w:type="gramEnd"/>
    </w:p>
    <w:p w:rsidR="00CB51D4" w:rsidRPr="00B66E3C" w:rsidRDefault="00CB51D4" w:rsidP="00186A77">
      <w:pPr>
        <w:pStyle w:val="Paragraph"/>
      </w:pPr>
      <w:proofErr w:type="gramStart"/>
      <w:r w:rsidRPr="00B66E3C">
        <w:t>Dimyati dan Mudjiono.</w:t>
      </w:r>
      <w:proofErr w:type="gramEnd"/>
      <w:r w:rsidRPr="00B66E3C">
        <w:t xml:space="preserve"> 2006. Belajar dan Pembelajaran. Jakarta: PT Rineke Cipta</w:t>
      </w:r>
    </w:p>
    <w:p w:rsidR="00CB51D4" w:rsidRPr="00B66E3C" w:rsidRDefault="00CB51D4" w:rsidP="00186A77">
      <w:pPr>
        <w:pStyle w:val="Paragraph"/>
        <w:ind w:left="567" w:hanging="567"/>
      </w:pPr>
      <w:proofErr w:type="gramStart"/>
      <w:r w:rsidRPr="00B66E3C">
        <w:t>Kementerian Pendidikan dan Kebudayaan.</w:t>
      </w:r>
      <w:proofErr w:type="gramEnd"/>
      <w:r w:rsidRPr="00B66E3C">
        <w:t xml:space="preserve"> </w:t>
      </w:r>
      <w:proofErr w:type="gramStart"/>
      <w:r w:rsidRPr="00B66E3C">
        <w:t xml:space="preserve">2013. </w:t>
      </w:r>
      <w:r w:rsidRPr="00B66E3C">
        <w:rPr>
          <w:i/>
        </w:rPr>
        <w:t>Materi Pelatihan Guru Imple-mentasi Kurikulum 2013 SMP/MTs Ilmu Pengetahuan Alam</w:t>
      </w:r>
      <w:r w:rsidRPr="00B66E3C">
        <w:t>.</w:t>
      </w:r>
      <w:proofErr w:type="gramEnd"/>
      <w:r w:rsidRPr="00B66E3C">
        <w:t xml:space="preserve"> Jakarta: Badan Pengembangan Sumber Daya Manusia Pendidikan dan Kebudayaan dan Penjaminan Mutu Pendidikan Kementerian Pendidikan dan Kebudayaan.</w:t>
      </w:r>
    </w:p>
    <w:p w:rsidR="00186A77" w:rsidRDefault="00CB51D4" w:rsidP="00186A77">
      <w:pPr>
        <w:pStyle w:val="Paragraph"/>
        <w:ind w:left="567" w:hanging="567"/>
      </w:pPr>
      <w:proofErr w:type="gramStart"/>
      <w:r w:rsidRPr="00B66E3C">
        <w:t>McMillan, James H dan Jessica Hearn.</w:t>
      </w:r>
      <w:proofErr w:type="gramEnd"/>
      <w:r w:rsidRPr="00B66E3C">
        <w:t xml:space="preserve"> </w:t>
      </w:r>
      <w:proofErr w:type="gramStart"/>
      <w:r w:rsidRPr="00B66E3C">
        <w:t>Student Self-Assessment.</w:t>
      </w:r>
      <w:proofErr w:type="gramEnd"/>
      <w:r w:rsidRPr="00B66E3C">
        <w:t xml:space="preserve"> </w:t>
      </w:r>
      <w:proofErr w:type="gramStart"/>
      <w:r w:rsidRPr="00B66E3C">
        <w:t>The Key to Stronger Student Motivation and Higher Achievement.</w:t>
      </w:r>
      <w:proofErr w:type="gramEnd"/>
      <w:r w:rsidRPr="00B66E3C">
        <w:t xml:space="preserve"> </w:t>
      </w:r>
      <w:proofErr w:type="gramStart"/>
      <w:r w:rsidRPr="00B66E3C">
        <w:t>2008. http://files.eric.ed.gov/fulltext/EJ815370.pdf (diakses 7 Agustus 2016).</w:t>
      </w:r>
      <w:proofErr w:type="gramEnd"/>
    </w:p>
    <w:p w:rsidR="00186A77" w:rsidRDefault="00CB51D4" w:rsidP="00186A77">
      <w:pPr>
        <w:pStyle w:val="Paragraph"/>
        <w:ind w:left="567" w:hanging="567"/>
      </w:pPr>
      <w:proofErr w:type="gramStart"/>
      <w:r w:rsidRPr="00B66E3C">
        <w:lastRenderedPageBreak/>
        <w:t>Mistar, Junaidi.</w:t>
      </w:r>
      <w:proofErr w:type="gramEnd"/>
      <w:r w:rsidRPr="00B66E3C">
        <w:t xml:space="preserve"> </w:t>
      </w:r>
      <w:proofErr w:type="gramStart"/>
      <w:r w:rsidRPr="00B66E3C">
        <w:t>A Study of the Validity and Reliability of Self-Assessment.</w:t>
      </w:r>
      <w:proofErr w:type="gramEnd"/>
      <w:r w:rsidRPr="00B66E3C">
        <w:t xml:space="preserve"> http://conservancy.umn.edu/bitstream/60592/1/1004itn.pdf#page=1&amp;zoom=</w:t>
      </w:r>
      <w:r w:rsidR="00F75EB4" w:rsidRPr="00B66E3C">
        <w:t>auto,0,594</w:t>
      </w:r>
      <w:r w:rsidRPr="00B66E3C">
        <w:t xml:space="preserve"> (diakses 7 Agustus 2016).</w:t>
      </w:r>
    </w:p>
    <w:p w:rsidR="00186A77" w:rsidRDefault="00CB51D4" w:rsidP="00186A77">
      <w:pPr>
        <w:pStyle w:val="Paragraph"/>
        <w:ind w:left="567" w:hanging="567"/>
      </w:pPr>
      <w:r w:rsidRPr="00B66E3C">
        <w:t xml:space="preserve">Mutmainnah, Andi. </w:t>
      </w:r>
      <w:proofErr w:type="gramStart"/>
      <w:r w:rsidRPr="00B66E3C">
        <w:t xml:space="preserve">2016. Komparasi Hasil Belajar Matematika Siswa Antara yang Diajar Dengan Model Pembelajaran Kooperatif Tipe STAD dan yang Diajar Dengan Model Pembelajaran </w:t>
      </w:r>
      <w:r w:rsidRPr="00B66E3C">
        <w:rPr>
          <w:i/>
        </w:rPr>
        <w:t>Creative Problem Solving</w:t>
      </w:r>
      <w:r w:rsidRPr="00B66E3C">
        <w:t xml:space="preserve"> Pada Kelas VIII SMP Negeri 7 Makassar.</w:t>
      </w:r>
      <w:proofErr w:type="gramEnd"/>
      <w:r w:rsidRPr="00B66E3C">
        <w:t xml:space="preserve"> </w:t>
      </w:r>
      <w:proofErr w:type="gramStart"/>
      <w:r w:rsidRPr="00B66E3C">
        <w:t>Skripsi.</w:t>
      </w:r>
      <w:proofErr w:type="gramEnd"/>
      <w:r w:rsidRPr="00B66E3C">
        <w:t xml:space="preserve"> Makassar: Universitas Negeri Makassar.</w:t>
      </w:r>
    </w:p>
    <w:p w:rsidR="00186A77" w:rsidRDefault="00CB51D4" w:rsidP="00186A77">
      <w:pPr>
        <w:pStyle w:val="Paragraph"/>
        <w:ind w:left="567" w:hanging="567"/>
      </w:pPr>
      <w:proofErr w:type="gramStart"/>
      <w:r w:rsidRPr="00B66E3C">
        <w:t>Nugraheni, E. 2007.</w:t>
      </w:r>
      <w:proofErr w:type="gramEnd"/>
      <w:r w:rsidRPr="00B66E3C">
        <w:t xml:space="preserve"> Student centered learning dan implikasinya terhadap proses pemb</w:t>
      </w:r>
      <w:r w:rsidR="00F75EB4" w:rsidRPr="00B66E3C">
        <w:t xml:space="preserve">elajaran. </w:t>
      </w:r>
      <w:proofErr w:type="gramStart"/>
      <w:r w:rsidR="00F75EB4" w:rsidRPr="00B66E3C">
        <w:t xml:space="preserve">Jurnal pendidikan, 8 </w:t>
      </w:r>
      <w:r w:rsidRPr="00B66E3C">
        <w:t>(1), 1-10.</w:t>
      </w:r>
      <w:proofErr w:type="gramEnd"/>
    </w:p>
    <w:p w:rsidR="00186A77" w:rsidRDefault="00F75EB4" w:rsidP="00186A77">
      <w:pPr>
        <w:pStyle w:val="Paragraph"/>
        <w:ind w:left="567" w:hanging="567"/>
      </w:pPr>
      <w:r w:rsidRPr="00B66E3C">
        <w:t xml:space="preserve">Rolheiser, C. &amp; Ross, </w:t>
      </w:r>
      <w:proofErr w:type="gramStart"/>
      <w:r w:rsidRPr="00B66E3C">
        <w:t>J</w:t>
      </w:r>
      <w:proofErr w:type="gramEnd"/>
      <w:r w:rsidRPr="00B66E3C">
        <w:t xml:space="preserve">. A. </w:t>
      </w:r>
      <w:r w:rsidR="00CB51D4" w:rsidRPr="00B66E3C">
        <w:t>(2005) Student Self-Evaluation: What Research Says and What Practice Shows. Internet download</w:t>
      </w:r>
    </w:p>
    <w:p w:rsidR="00186A77" w:rsidRDefault="00CB51D4" w:rsidP="00186A77">
      <w:pPr>
        <w:pStyle w:val="Paragraph"/>
        <w:ind w:left="567" w:hanging="567"/>
      </w:pPr>
      <w:proofErr w:type="gramStart"/>
      <w:r w:rsidRPr="00B66E3C">
        <w:t>Rusman.</w:t>
      </w:r>
      <w:proofErr w:type="gramEnd"/>
      <w:r w:rsidRPr="00B66E3C">
        <w:t xml:space="preserve"> 2010. Model Model Pembelajaran. Bandung: Rajawali Pers</w:t>
      </w:r>
    </w:p>
    <w:p w:rsidR="00186A77" w:rsidRDefault="00CB51D4" w:rsidP="00186A77">
      <w:pPr>
        <w:pStyle w:val="Paragraph"/>
        <w:ind w:left="567" w:hanging="567"/>
      </w:pPr>
      <w:r w:rsidRPr="00B66E3C">
        <w:t xml:space="preserve">Sagala, Syaiful. 2013. Konsep </w:t>
      </w:r>
      <w:r w:rsidR="000B4F57" w:rsidRPr="00B66E3C">
        <w:t>Dan Makna Pembelajaran. Jakarta</w:t>
      </w:r>
      <w:r w:rsidRPr="00B66E3C">
        <w:t>: Alfabeta.</w:t>
      </w:r>
    </w:p>
    <w:p w:rsidR="00186A77" w:rsidRDefault="00CB51D4" w:rsidP="00186A77">
      <w:pPr>
        <w:pStyle w:val="Paragraph"/>
        <w:ind w:left="567" w:hanging="567"/>
      </w:pPr>
      <w:r w:rsidRPr="00B66E3C">
        <w:t xml:space="preserve">Sardiman, A.M. 2001. </w:t>
      </w:r>
      <w:proofErr w:type="gramStart"/>
      <w:r w:rsidRPr="00B66E3C">
        <w:t>Interaksi dan Motivasi Belajar Mengajar.</w:t>
      </w:r>
      <w:proofErr w:type="gramEnd"/>
      <w:r w:rsidRPr="00B66E3C">
        <w:t xml:space="preserve"> Jakarta: Raja GrafindoPersada.</w:t>
      </w:r>
    </w:p>
    <w:p w:rsidR="00186A77" w:rsidRDefault="00CB51D4" w:rsidP="00186A77">
      <w:pPr>
        <w:pStyle w:val="Paragraph"/>
        <w:ind w:left="567" w:hanging="567"/>
      </w:pPr>
      <w:proofErr w:type="gramStart"/>
      <w:r w:rsidRPr="00B66E3C">
        <w:t>Slameto.</w:t>
      </w:r>
      <w:proofErr w:type="gramEnd"/>
      <w:r w:rsidRPr="00B66E3C">
        <w:t xml:space="preserve"> </w:t>
      </w:r>
      <w:proofErr w:type="gramStart"/>
      <w:r w:rsidRPr="00B66E3C">
        <w:t>(2010). Belajar dan Faktor-Faktor yang Mempengaruhinya.</w:t>
      </w:r>
      <w:proofErr w:type="gramEnd"/>
      <w:r w:rsidRPr="00B66E3C">
        <w:t xml:space="preserve"> Jakarta: Rineka Cipta. Suherman, Erman. 2001. Strategi pembelajaran Matematika Kontemporer. Bandung: Jica</w:t>
      </w:r>
    </w:p>
    <w:p w:rsidR="00186A77" w:rsidRDefault="00CB51D4" w:rsidP="00186A77">
      <w:pPr>
        <w:pStyle w:val="Paragraph"/>
        <w:ind w:left="567" w:hanging="567"/>
      </w:pPr>
      <w:r w:rsidRPr="00B66E3C">
        <w:t>Sudjana, Nana. 2013. Dasar-dasar Proses Belajar Mengajar. Bandung: Sinar Baru Algensindo</w:t>
      </w:r>
    </w:p>
    <w:p w:rsidR="00186A77" w:rsidRPr="00753451" w:rsidRDefault="00CB51D4" w:rsidP="00186A77">
      <w:pPr>
        <w:pStyle w:val="Paragraph"/>
        <w:ind w:left="567" w:hanging="567"/>
        <w:rPr>
          <w:color w:val="000000" w:themeColor="text1"/>
          <w:lang w:val="id-ID"/>
        </w:rPr>
      </w:pPr>
      <w:r w:rsidRPr="00B66E3C">
        <w:t xml:space="preserve">Sumarno, Alim. </w:t>
      </w:r>
      <w:proofErr w:type="gramStart"/>
      <w:r w:rsidRPr="00B66E3C">
        <w:t>2011. Penilaian Diri (</w:t>
      </w:r>
      <w:r w:rsidRPr="00B66E3C">
        <w:rPr>
          <w:i/>
        </w:rPr>
        <w:t>self assesment</w:t>
      </w:r>
      <w:r w:rsidRPr="00B66E3C">
        <w:t>) dalam Pendidikan Berkarakter.</w:t>
      </w:r>
      <w:proofErr w:type="gramEnd"/>
      <w:r w:rsidRPr="00B66E3C">
        <w:t xml:space="preserve"> </w:t>
      </w:r>
      <w:proofErr w:type="gramStart"/>
      <w:r w:rsidRPr="00B66E3C">
        <w:t>Diakses p</w:t>
      </w:r>
      <w:r w:rsidR="00753451">
        <w:t>ada tanggal 7 Agustus 2016 dari</w:t>
      </w:r>
      <w:r w:rsidR="00753451">
        <w:rPr>
          <w:lang w:val="id-ID"/>
        </w:rPr>
        <w:t xml:space="preserve"> </w:t>
      </w:r>
      <w:hyperlink r:id="rId9" w:history="1">
        <w:r w:rsidR="00186A77" w:rsidRPr="00753451">
          <w:rPr>
            <w:rStyle w:val="Hyperlink"/>
            <w:color w:val="000000" w:themeColor="text1"/>
          </w:rPr>
          <w:t>http://elearning.unesa.ac.id/myblog/alimsumarno/penilaian-diri-self-assessmentdalam-pendidikan-karakter</w:t>
        </w:r>
      </w:hyperlink>
      <w:r w:rsidR="00753451" w:rsidRPr="00753451">
        <w:rPr>
          <w:rStyle w:val="Hyperlink"/>
          <w:color w:val="000000" w:themeColor="text1"/>
          <w:lang w:val="id-ID"/>
        </w:rPr>
        <w:t>.</w:t>
      </w:r>
      <w:proofErr w:type="gramEnd"/>
      <w:r w:rsidR="00753451" w:rsidRPr="00753451">
        <w:rPr>
          <w:rStyle w:val="Hyperlink"/>
          <w:color w:val="000000" w:themeColor="text1"/>
          <w:lang w:val="id-ID"/>
        </w:rPr>
        <w:t xml:space="preserve"> </w:t>
      </w:r>
    </w:p>
    <w:p w:rsidR="00186A77" w:rsidRDefault="00CB51D4" w:rsidP="00186A77">
      <w:pPr>
        <w:pStyle w:val="Paragraph"/>
        <w:ind w:left="567" w:hanging="567"/>
      </w:pPr>
      <w:r w:rsidRPr="00B66E3C">
        <w:t xml:space="preserve">Suprijono, Agus. 2009. </w:t>
      </w:r>
      <w:r w:rsidRPr="00B66E3C">
        <w:rPr>
          <w:i/>
        </w:rPr>
        <w:t xml:space="preserve">Cooperative Learning Teori &amp; Aplikasi Paikem. </w:t>
      </w:r>
      <w:r w:rsidRPr="00B66E3C">
        <w:t>Yogyakarta: Pustaka Pelajar</w:t>
      </w:r>
    </w:p>
    <w:p w:rsidR="00186A77" w:rsidRDefault="00CB51D4" w:rsidP="00186A77">
      <w:pPr>
        <w:pStyle w:val="Paragraph"/>
        <w:ind w:left="567" w:hanging="567"/>
      </w:pPr>
      <w:r w:rsidRPr="00B66E3C">
        <w:t xml:space="preserve">Syah, M. 2002. </w:t>
      </w:r>
      <w:r w:rsidRPr="00B66E3C">
        <w:rPr>
          <w:i/>
        </w:rPr>
        <w:t xml:space="preserve">Psikologi Belajar. </w:t>
      </w:r>
      <w:r w:rsidRPr="00B66E3C">
        <w:t>Bandung: Rajawali</w:t>
      </w:r>
    </w:p>
    <w:p w:rsidR="00186A77" w:rsidRDefault="00CB51D4" w:rsidP="00186A77">
      <w:pPr>
        <w:pStyle w:val="Paragraph"/>
        <w:ind w:left="567" w:hanging="567"/>
      </w:pPr>
      <w:r w:rsidRPr="00B66E3C">
        <w:t xml:space="preserve">Usman, Husini. </w:t>
      </w:r>
      <w:proofErr w:type="gramStart"/>
      <w:r w:rsidRPr="00B66E3C">
        <w:t>2006. Manajemen Teori Prakti</w:t>
      </w:r>
      <w:r w:rsidR="000B4F57" w:rsidRPr="00B66E3C">
        <w:t>k dan Riset Pendidikan.</w:t>
      </w:r>
      <w:proofErr w:type="gramEnd"/>
      <w:r w:rsidR="000B4F57" w:rsidRPr="00B66E3C">
        <w:t xml:space="preserve"> Jakarta</w:t>
      </w:r>
      <w:r w:rsidRPr="00B66E3C">
        <w:t>: Bumi Aksara</w:t>
      </w:r>
    </w:p>
    <w:p w:rsidR="00CB51D4" w:rsidRPr="00B66E3C" w:rsidRDefault="00CB51D4" w:rsidP="00186A77">
      <w:pPr>
        <w:pStyle w:val="Paragraph"/>
        <w:ind w:left="567" w:hanging="567"/>
      </w:pPr>
      <w:proofErr w:type="gramStart"/>
      <w:r w:rsidRPr="00B66E3C">
        <w:t>Wilson, J danWing Jan, L.1998.</w:t>
      </w:r>
      <w:proofErr w:type="gramEnd"/>
      <w:r w:rsidRPr="00B66E3C">
        <w:t> </w:t>
      </w:r>
      <w:proofErr w:type="gramStart"/>
      <w:r w:rsidRPr="00B66E3C">
        <w:t>Self-Assessment for Students.</w:t>
      </w:r>
      <w:proofErr w:type="gramEnd"/>
      <w:r w:rsidRPr="00B66E3C">
        <w:t> </w:t>
      </w:r>
      <w:proofErr w:type="gramStart"/>
      <w:r w:rsidRPr="00B66E3C">
        <w:t>Proformas and Guidelines.</w:t>
      </w:r>
      <w:proofErr w:type="gramEnd"/>
      <w:r w:rsidRPr="00B66E3C">
        <w:t xml:space="preserve"> Armadale: Eleanor Curtain Publishing.</w:t>
      </w:r>
    </w:p>
    <w:p w:rsidR="00CB51D4" w:rsidRPr="00B66E3C" w:rsidRDefault="00CB51D4" w:rsidP="00186A77">
      <w:pPr>
        <w:pStyle w:val="Paragraph"/>
      </w:pPr>
    </w:p>
    <w:p w:rsidR="00CB51D4" w:rsidRPr="00B66E3C" w:rsidRDefault="00CB51D4" w:rsidP="00186A77">
      <w:pPr>
        <w:pStyle w:val="Paragraph"/>
      </w:pPr>
    </w:p>
    <w:p w:rsidR="00CB51D4" w:rsidRPr="001D2D46" w:rsidRDefault="00CB51D4" w:rsidP="00186A77">
      <w:pPr>
        <w:pStyle w:val="Paragraph"/>
      </w:pPr>
    </w:p>
    <w:p w:rsidR="00CB51D4" w:rsidRPr="001D2D46" w:rsidRDefault="00CB51D4" w:rsidP="00186A77">
      <w:pPr>
        <w:pStyle w:val="Paragraph"/>
      </w:pPr>
    </w:p>
    <w:p w:rsidR="00CB51D4" w:rsidRPr="001D2D46" w:rsidRDefault="00CB51D4" w:rsidP="00186A77">
      <w:pPr>
        <w:pStyle w:val="Paragraph"/>
      </w:pPr>
    </w:p>
    <w:p w:rsidR="00CB51D4" w:rsidRPr="001D2D46" w:rsidRDefault="00CB51D4" w:rsidP="00186A77">
      <w:pPr>
        <w:pStyle w:val="Paragraph"/>
      </w:pPr>
    </w:p>
    <w:p w:rsidR="00CB51D4" w:rsidRPr="001D2D46" w:rsidRDefault="00CB51D4" w:rsidP="00186A77">
      <w:pPr>
        <w:pStyle w:val="Paragraph"/>
      </w:pPr>
    </w:p>
    <w:p w:rsidR="00CB51D4" w:rsidRPr="001D2D46" w:rsidRDefault="00CB51D4" w:rsidP="00186A77">
      <w:pPr>
        <w:pStyle w:val="Paragraph"/>
      </w:pPr>
    </w:p>
    <w:p w:rsidR="00CB51D4" w:rsidRPr="001D2D46" w:rsidRDefault="00CB51D4" w:rsidP="00186A77">
      <w:pPr>
        <w:pStyle w:val="Paragraph"/>
      </w:pPr>
    </w:p>
    <w:p w:rsidR="00CB51D4" w:rsidRPr="001D2D46" w:rsidRDefault="00CB51D4" w:rsidP="00186A77">
      <w:pPr>
        <w:pStyle w:val="Paragraph"/>
      </w:pPr>
    </w:p>
    <w:p w:rsidR="00CB51D4" w:rsidRPr="001D2D46" w:rsidRDefault="00CB51D4" w:rsidP="00186A77">
      <w:pPr>
        <w:pStyle w:val="Paragraph"/>
      </w:pPr>
    </w:p>
    <w:p w:rsidR="00D54634" w:rsidRPr="00B66E3C" w:rsidRDefault="00D54634" w:rsidP="00186A77">
      <w:pPr>
        <w:pStyle w:val="Paragraph"/>
      </w:pPr>
    </w:p>
    <w:sectPr w:rsidR="00D54634" w:rsidRPr="00B66E3C" w:rsidSect="00B26C1B">
      <w:footerReference w:type="default" r:id="rId10"/>
      <w:type w:val="continuous"/>
      <w:pgSz w:w="11907" w:h="16840" w:code="9"/>
      <w:pgMar w:top="1701" w:right="1701" w:bottom="1701"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96" w:rsidRDefault="00BC6396" w:rsidP="00A90323">
      <w:r>
        <w:separator/>
      </w:r>
    </w:p>
  </w:endnote>
  <w:endnote w:type="continuationSeparator" w:id="0">
    <w:p w:rsidR="00BC6396" w:rsidRDefault="00BC6396" w:rsidP="00A9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021297"/>
      <w:docPartObj>
        <w:docPartGallery w:val="Page Numbers (Bottom of Page)"/>
        <w:docPartUnique/>
      </w:docPartObj>
    </w:sdtPr>
    <w:sdtEndPr>
      <w:rPr>
        <w:noProof/>
      </w:rPr>
    </w:sdtEndPr>
    <w:sdtContent>
      <w:p w:rsidR="00720AB0" w:rsidRDefault="00761831">
        <w:pPr>
          <w:pStyle w:val="Footer"/>
          <w:jc w:val="center"/>
        </w:pPr>
        <w:r>
          <w:fldChar w:fldCharType="begin"/>
        </w:r>
        <w:r w:rsidR="0012777C">
          <w:instrText xml:space="preserve"> PAGE   \* MERGEFORMAT </w:instrText>
        </w:r>
        <w:r>
          <w:fldChar w:fldCharType="separate"/>
        </w:r>
        <w:r w:rsidR="009B208C">
          <w:rPr>
            <w:noProof/>
          </w:rPr>
          <w:t>5</w:t>
        </w:r>
        <w:r>
          <w:rPr>
            <w:noProof/>
          </w:rPr>
          <w:fldChar w:fldCharType="end"/>
        </w:r>
      </w:p>
    </w:sdtContent>
  </w:sdt>
  <w:p w:rsidR="00720AB0" w:rsidRDefault="00720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96" w:rsidRDefault="00BC6396" w:rsidP="00A90323">
      <w:r>
        <w:separator/>
      </w:r>
    </w:p>
  </w:footnote>
  <w:footnote w:type="continuationSeparator" w:id="0">
    <w:p w:rsidR="00BC6396" w:rsidRDefault="00BC6396" w:rsidP="00A90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C02"/>
    <w:multiLevelType w:val="hybridMultilevel"/>
    <w:tmpl w:val="E5F6AE64"/>
    <w:lvl w:ilvl="0" w:tplc="D082C5D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A492E"/>
    <w:multiLevelType w:val="hybridMultilevel"/>
    <w:tmpl w:val="209415DE"/>
    <w:lvl w:ilvl="0" w:tplc="235CF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51D56"/>
    <w:multiLevelType w:val="hybridMultilevel"/>
    <w:tmpl w:val="EDBA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75DFF"/>
    <w:multiLevelType w:val="hybridMultilevel"/>
    <w:tmpl w:val="82D6E936"/>
    <w:lvl w:ilvl="0" w:tplc="C1C674B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F4AF8"/>
    <w:multiLevelType w:val="hybridMultilevel"/>
    <w:tmpl w:val="8AC40D8A"/>
    <w:lvl w:ilvl="0" w:tplc="C1E0448A">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6">
    <w:nsid w:val="243362E7"/>
    <w:multiLevelType w:val="hybridMultilevel"/>
    <w:tmpl w:val="C374C632"/>
    <w:lvl w:ilvl="0" w:tplc="00FCFB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6160C6"/>
    <w:multiLevelType w:val="hybridMultilevel"/>
    <w:tmpl w:val="F5EADD54"/>
    <w:lvl w:ilvl="0" w:tplc="68AE53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3D256D3E"/>
    <w:multiLevelType w:val="hybridMultilevel"/>
    <w:tmpl w:val="E66C6FF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E02A2"/>
    <w:multiLevelType w:val="hybridMultilevel"/>
    <w:tmpl w:val="73D2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5C2E4D"/>
    <w:multiLevelType w:val="hybridMultilevel"/>
    <w:tmpl w:val="0B66BF2C"/>
    <w:lvl w:ilvl="0" w:tplc="DB9C683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521C54"/>
    <w:multiLevelType w:val="hybridMultilevel"/>
    <w:tmpl w:val="A8762238"/>
    <w:lvl w:ilvl="0" w:tplc="48380336">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713283"/>
    <w:multiLevelType w:val="hybridMultilevel"/>
    <w:tmpl w:val="27FA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D63197"/>
    <w:multiLevelType w:val="hybridMultilevel"/>
    <w:tmpl w:val="442A5518"/>
    <w:lvl w:ilvl="0" w:tplc="E43EC75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6">
    <w:nsid w:val="7B455770"/>
    <w:multiLevelType w:val="hybridMultilevel"/>
    <w:tmpl w:val="6D7812E8"/>
    <w:lvl w:ilvl="0" w:tplc="ACDCDFEA">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3"/>
  </w:num>
  <w:num w:numId="5">
    <w:abstractNumId w:val="10"/>
  </w:num>
  <w:num w:numId="6">
    <w:abstractNumId w:val="2"/>
  </w:num>
  <w:num w:numId="7">
    <w:abstractNumId w:val="9"/>
  </w:num>
  <w:num w:numId="8">
    <w:abstractNumId w:val="16"/>
  </w:num>
  <w:num w:numId="9">
    <w:abstractNumId w:val="6"/>
  </w:num>
  <w:num w:numId="10">
    <w:abstractNumId w:val="12"/>
  </w:num>
  <w:num w:numId="11">
    <w:abstractNumId w:val="7"/>
  </w:num>
  <w:num w:numId="12">
    <w:abstractNumId w:val="1"/>
  </w:num>
  <w:num w:numId="13">
    <w:abstractNumId w:val="4"/>
  </w:num>
  <w:num w:numId="14">
    <w:abstractNumId w:val="0"/>
  </w:num>
  <w:num w:numId="1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embedSystemFonts/>
  <w:hideSpellingErrors/>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56"/>
    <w:rsid w:val="00005460"/>
    <w:rsid w:val="00006783"/>
    <w:rsid w:val="000107DE"/>
    <w:rsid w:val="00014140"/>
    <w:rsid w:val="000142DF"/>
    <w:rsid w:val="000202DC"/>
    <w:rsid w:val="00021006"/>
    <w:rsid w:val="00025020"/>
    <w:rsid w:val="000263D7"/>
    <w:rsid w:val="0003145E"/>
    <w:rsid w:val="00031EC9"/>
    <w:rsid w:val="00032D9F"/>
    <w:rsid w:val="000347ED"/>
    <w:rsid w:val="00042F64"/>
    <w:rsid w:val="000564B5"/>
    <w:rsid w:val="000573C6"/>
    <w:rsid w:val="00061BEE"/>
    <w:rsid w:val="00062BE6"/>
    <w:rsid w:val="00066FED"/>
    <w:rsid w:val="000746C1"/>
    <w:rsid w:val="00075EA6"/>
    <w:rsid w:val="0007709F"/>
    <w:rsid w:val="00086F62"/>
    <w:rsid w:val="0009320B"/>
    <w:rsid w:val="00096AE0"/>
    <w:rsid w:val="000A47D9"/>
    <w:rsid w:val="000B1B74"/>
    <w:rsid w:val="000B28BD"/>
    <w:rsid w:val="000B33DF"/>
    <w:rsid w:val="000B3A2D"/>
    <w:rsid w:val="000B425D"/>
    <w:rsid w:val="000B49C0"/>
    <w:rsid w:val="000B4F57"/>
    <w:rsid w:val="000C43DB"/>
    <w:rsid w:val="000D5889"/>
    <w:rsid w:val="000E382F"/>
    <w:rsid w:val="000F1B66"/>
    <w:rsid w:val="001036BA"/>
    <w:rsid w:val="00113EC2"/>
    <w:rsid w:val="001146DC"/>
    <w:rsid w:val="00114AB1"/>
    <w:rsid w:val="0011781A"/>
    <w:rsid w:val="001230FF"/>
    <w:rsid w:val="00123C17"/>
    <w:rsid w:val="0012777C"/>
    <w:rsid w:val="00130BD7"/>
    <w:rsid w:val="00130E0C"/>
    <w:rsid w:val="0013530D"/>
    <w:rsid w:val="00141415"/>
    <w:rsid w:val="00141662"/>
    <w:rsid w:val="00150C76"/>
    <w:rsid w:val="00155B67"/>
    <w:rsid w:val="00155E93"/>
    <w:rsid w:val="001562AF"/>
    <w:rsid w:val="00161A5B"/>
    <w:rsid w:val="0016385D"/>
    <w:rsid w:val="00163DEF"/>
    <w:rsid w:val="0016782F"/>
    <w:rsid w:val="00171F60"/>
    <w:rsid w:val="001730BD"/>
    <w:rsid w:val="00186A77"/>
    <w:rsid w:val="001937E9"/>
    <w:rsid w:val="00194D82"/>
    <w:rsid w:val="00197FDE"/>
    <w:rsid w:val="001A24E8"/>
    <w:rsid w:val="001A2510"/>
    <w:rsid w:val="001A5E84"/>
    <w:rsid w:val="001B263B"/>
    <w:rsid w:val="001B476A"/>
    <w:rsid w:val="001C764F"/>
    <w:rsid w:val="001C7BB3"/>
    <w:rsid w:val="001D1EFE"/>
    <w:rsid w:val="001D2D46"/>
    <w:rsid w:val="001D469C"/>
    <w:rsid w:val="001D4F3E"/>
    <w:rsid w:val="001D514A"/>
    <w:rsid w:val="001E0002"/>
    <w:rsid w:val="001E1A28"/>
    <w:rsid w:val="001E2C40"/>
    <w:rsid w:val="001E2CC4"/>
    <w:rsid w:val="001E62C3"/>
    <w:rsid w:val="001E64A4"/>
    <w:rsid w:val="001E72A2"/>
    <w:rsid w:val="001F02B1"/>
    <w:rsid w:val="001F36F3"/>
    <w:rsid w:val="001F7196"/>
    <w:rsid w:val="002050FE"/>
    <w:rsid w:val="00206F16"/>
    <w:rsid w:val="00211085"/>
    <w:rsid w:val="00220AE1"/>
    <w:rsid w:val="00231521"/>
    <w:rsid w:val="0023171B"/>
    <w:rsid w:val="00236BFC"/>
    <w:rsid w:val="00237437"/>
    <w:rsid w:val="0023795C"/>
    <w:rsid w:val="002479B3"/>
    <w:rsid w:val="002502FD"/>
    <w:rsid w:val="002574A3"/>
    <w:rsid w:val="00274622"/>
    <w:rsid w:val="00277CC9"/>
    <w:rsid w:val="00285D24"/>
    <w:rsid w:val="00290390"/>
    <w:rsid w:val="002915D3"/>
    <w:rsid w:val="00293C80"/>
    <w:rsid w:val="002941DA"/>
    <w:rsid w:val="002A218A"/>
    <w:rsid w:val="002A3197"/>
    <w:rsid w:val="002A7D6D"/>
    <w:rsid w:val="002B0132"/>
    <w:rsid w:val="002B4142"/>
    <w:rsid w:val="002C65A6"/>
    <w:rsid w:val="002D204B"/>
    <w:rsid w:val="002D7FFC"/>
    <w:rsid w:val="002E236B"/>
    <w:rsid w:val="002E3C35"/>
    <w:rsid w:val="002E3DE1"/>
    <w:rsid w:val="002E3E22"/>
    <w:rsid w:val="002F5298"/>
    <w:rsid w:val="003101F3"/>
    <w:rsid w:val="003168D5"/>
    <w:rsid w:val="003179D8"/>
    <w:rsid w:val="003361D6"/>
    <w:rsid w:val="00337E4F"/>
    <w:rsid w:val="00340C36"/>
    <w:rsid w:val="00344A27"/>
    <w:rsid w:val="00344B79"/>
    <w:rsid w:val="0034664C"/>
    <w:rsid w:val="00346A9D"/>
    <w:rsid w:val="00366E89"/>
    <w:rsid w:val="00376E6E"/>
    <w:rsid w:val="0037719E"/>
    <w:rsid w:val="0039376F"/>
    <w:rsid w:val="00396150"/>
    <w:rsid w:val="003A287B"/>
    <w:rsid w:val="003A523E"/>
    <w:rsid w:val="003A5C85"/>
    <w:rsid w:val="003A5F43"/>
    <w:rsid w:val="003A61B1"/>
    <w:rsid w:val="003B375D"/>
    <w:rsid w:val="003B49E2"/>
    <w:rsid w:val="003B4A36"/>
    <w:rsid w:val="003B5381"/>
    <w:rsid w:val="003C01A0"/>
    <w:rsid w:val="003C0887"/>
    <w:rsid w:val="003D1136"/>
    <w:rsid w:val="003D1346"/>
    <w:rsid w:val="003E7C74"/>
    <w:rsid w:val="003F31C6"/>
    <w:rsid w:val="0040225B"/>
    <w:rsid w:val="00402DA2"/>
    <w:rsid w:val="0040551A"/>
    <w:rsid w:val="00417F1E"/>
    <w:rsid w:val="00424E4A"/>
    <w:rsid w:val="00425AC2"/>
    <w:rsid w:val="00427AD2"/>
    <w:rsid w:val="00433B2F"/>
    <w:rsid w:val="004438B9"/>
    <w:rsid w:val="00444E56"/>
    <w:rsid w:val="0044771F"/>
    <w:rsid w:val="00450332"/>
    <w:rsid w:val="00456A9C"/>
    <w:rsid w:val="00457004"/>
    <w:rsid w:val="00462BB5"/>
    <w:rsid w:val="004725A9"/>
    <w:rsid w:val="00483AAE"/>
    <w:rsid w:val="004941F1"/>
    <w:rsid w:val="004964AF"/>
    <w:rsid w:val="00497806"/>
    <w:rsid w:val="004A45B0"/>
    <w:rsid w:val="004A5118"/>
    <w:rsid w:val="004B151D"/>
    <w:rsid w:val="004B3677"/>
    <w:rsid w:val="004C65BC"/>
    <w:rsid w:val="004C7243"/>
    <w:rsid w:val="004D7B66"/>
    <w:rsid w:val="004E1A89"/>
    <w:rsid w:val="004E21DE"/>
    <w:rsid w:val="004E3C57"/>
    <w:rsid w:val="004E3CB2"/>
    <w:rsid w:val="004E73CC"/>
    <w:rsid w:val="005147AA"/>
    <w:rsid w:val="00525813"/>
    <w:rsid w:val="0053513F"/>
    <w:rsid w:val="00536F20"/>
    <w:rsid w:val="0055118C"/>
    <w:rsid w:val="0056219D"/>
    <w:rsid w:val="005623B8"/>
    <w:rsid w:val="00564F9E"/>
    <w:rsid w:val="0057272D"/>
    <w:rsid w:val="00574405"/>
    <w:rsid w:val="005770C1"/>
    <w:rsid w:val="005A01FB"/>
    <w:rsid w:val="005A0E21"/>
    <w:rsid w:val="005B3A34"/>
    <w:rsid w:val="005C5557"/>
    <w:rsid w:val="005D49AF"/>
    <w:rsid w:val="005D68CA"/>
    <w:rsid w:val="005E415C"/>
    <w:rsid w:val="005E4C32"/>
    <w:rsid w:val="005E7946"/>
    <w:rsid w:val="005F69B8"/>
    <w:rsid w:val="005F7475"/>
    <w:rsid w:val="00603672"/>
    <w:rsid w:val="00611299"/>
    <w:rsid w:val="00616365"/>
    <w:rsid w:val="00616F3B"/>
    <w:rsid w:val="00623422"/>
    <w:rsid w:val="00623729"/>
    <w:rsid w:val="006249A7"/>
    <w:rsid w:val="0063559B"/>
    <w:rsid w:val="0064225B"/>
    <w:rsid w:val="00643F8A"/>
    <w:rsid w:val="006607C7"/>
    <w:rsid w:val="00663D55"/>
    <w:rsid w:val="00671100"/>
    <w:rsid w:val="00674148"/>
    <w:rsid w:val="00675ECF"/>
    <w:rsid w:val="00685F77"/>
    <w:rsid w:val="006949BC"/>
    <w:rsid w:val="00697A70"/>
    <w:rsid w:val="006A3DAC"/>
    <w:rsid w:val="006A4367"/>
    <w:rsid w:val="006C4889"/>
    <w:rsid w:val="006D11DC"/>
    <w:rsid w:val="006D1229"/>
    <w:rsid w:val="006D7663"/>
    <w:rsid w:val="006D7A18"/>
    <w:rsid w:val="006E41A0"/>
    <w:rsid w:val="006E69FC"/>
    <w:rsid w:val="006F4F95"/>
    <w:rsid w:val="007029C2"/>
    <w:rsid w:val="007062CD"/>
    <w:rsid w:val="00710989"/>
    <w:rsid w:val="00713C17"/>
    <w:rsid w:val="00717E56"/>
    <w:rsid w:val="00720AB0"/>
    <w:rsid w:val="00723B7F"/>
    <w:rsid w:val="00725861"/>
    <w:rsid w:val="00731B80"/>
    <w:rsid w:val="0073393A"/>
    <w:rsid w:val="0073539D"/>
    <w:rsid w:val="007372AA"/>
    <w:rsid w:val="00747A97"/>
    <w:rsid w:val="00753451"/>
    <w:rsid w:val="00761831"/>
    <w:rsid w:val="00762029"/>
    <w:rsid w:val="00767B8A"/>
    <w:rsid w:val="00775481"/>
    <w:rsid w:val="00781568"/>
    <w:rsid w:val="00783DE8"/>
    <w:rsid w:val="0078677A"/>
    <w:rsid w:val="007A0669"/>
    <w:rsid w:val="007A233B"/>
    <w:rsid w:val="007A2CFB"/>
    <w:rsid w:val="007B2393"/>
    <w:rsid w:val="007B2B92"/>
    <w:rsid w:val="007B4863"/>
    <w:rsid w:val="007B74BF"/>
    <w:rsid w:val="007C61FE"/>
    <w:rsid w:val="007C65E6"/>
    <w:rsid w:val="007C72C5"/>
    <w:rsid w:val="007D1453"/>
    <w:rsid w:val="007D406B"/>
    <w:rsid w:val="007D4407"/>
    <w:rsid w:val="007E1CA3"/>
    <w:rsid w:val="007E42F5"/>
    <w:rsid w:val="007F0493"/>
    <w:rsid w:val="007F4549"/>
    <w:rsid w:val="00820A04"/>
    <w:rsid w:val="00821713"/>
    <w:rsid w:val="00821D2F"/>
    <w:rsid w:val="00827050"/>
    <w:rsid w:val="00830D29"/>
    <w:rsid w:val="0083278B"/>
    <w:rsid w:val="00834538"/>
    <w:rsid w:val="00847004"/>
    <w:rsid w:val="008472D3"/>
    <w:rsid w:val="00850E89"/>
    <w:rsid w:val="0085309C"/>
    <w:rsid w:val="00853BA4"/>
    <w:rsid w:val="00867525"/>
    <w:rsid w:val="00873C81"/>
    <w:rsid w:val="0087690A"/>
    <w:rsid w:val="00877020"/>
    <w:rsid w:val="0088148B"/>
    <w:rsid w:val="008930E4"/>
    <w:rsid w:val="00893821"/>
    <w:rsid w:val="008A255A"/>
    <w:rsid w:val="008A722C"/>
    <w:rsid w:val="008A7B9C"/>
    <w:rsid w:val="008B4754"/>
    <w:rsid w:val="008C32DB"/>
    <w:rsid w:val="008D2F67"/>
    <w:rsid w:val="008E0136"/>
    <w:rsid w:val="008E1E23"/>
    <w:rsid w:val="008E3259"/>
    <w:rsid w:val="008E6A7A"/>
    <w:rsid w:val="008E70FF"/>
    <w:rsid w:val="008F1038"/>
    <w:rsid w:val="008F1A0B"/>
    <w:rsid w:val="008F5A3F"/>
    <w:rsid w:val="008F7046"/>
    <w:rsid w:val="009005FC"/>
    <w:rsid w:val="0090392D"/>
    <w:rsid w:val="00907268"/>
    <w:rsid w:val="00916FD3"/>
    <w:rsid w:val="0092074F"/>
    <w:rsid w:val="009224BF"/>
    <w:rsid w:val="00924DFA"/>
    <w:rsid w:val="00934453"/>
    <w:rsid w:val="00934498"/>
    <w:rsid w:val="00942B64"/>
    <w:rsid w:val="00943315"/>
    <w:rsid w:val="00954215"/>
    <w:rsid w:val="00967139"/>
    <w:rsid w:val="00974EE1"/>
    <w:rsid w:val="009767F7"/>
    <w:rsid w:val="00976F98"/>
    <w:rsid w:val="00977EEB"/>
    <w:rsid w:val="009806E1"/>
    <w:rsid w:val="00985B2B"/>
    <w:rsid w:val="00991CBD"/>
    <w:rsid w:val="009938B8"/>
    <w:rsid w:val="009B208C"/>
    <w:rsid w:val="009B696B"/>
    <w:rsid w:val="009B7671"/>
    <w:rsid w:val="009E2721"/>
    <w:rsid w:val="009E53DC"/>
    <w:rsid w:val="009F056E"/>
    <w:rsid w:val="00A16122"/>
    <w:rsid w:val="00A205ED"/>
    <w:rsid w:val="00A216EB"/>
    <w:rsid w:val="00A24A85"/>
    <w:rsid w:val="00A26DCD"/>
    <w:rsid w:val="00A314BB"/>
    <w:rsid w:val="00A32B7D"/>
    <w:rsid w:val="00A52A3E"/>
    <w:rsid w:val="00A552B0"/>
    <w:rsid w:val="00A5596B"/>
    <w:rsid w:val="00A575D0"/>
    <w:rsid w:val="00A646B3"/>
    <w:rsid w:val="00A6739B"/>
    <w:rsid w:val="00A72BDB"/>
    <w:rsid w:val="00A73286"/>
    <w:rsid w:val="00A90323"/>
    <w:rsid w:val="00A90413"/>
    <w:rsid w:val="00AA700D"/>
    <w:rsid w:val="00AA7CA8"/>
    <w:rsid w:val="00AB0A9C"/>
    <w:rsid w:val="00AB4A7F"/>
    <w:rsid w:val="00AB4F07"/>
    <w:rsid w:val="00AB6602"/>
    <w:rsid w:val="00AB7119"/>
    <w:rsid w:val="00AC51FF"/>
    <w:rsid w:val="00AD41E9"/>
    <w:rsid w:val="00AD5855"/>
    <w:rsid w:val="00AD7E52"/>
    <w:rsid w:val="00AE0152"/>
    <w:rsid w:val="00AE7500"/>
    <w:rsid w:val="00AE7F87"/>
    <w:rsid w:val="00AF3542"/>
    <w:rsid w:val="00AF5ABE"/>
    <w:rsid w:val="00AF7A4A"/>
    <w:rsid w:val="00B00415"/>
    <w:rsid w:val="00B1000D"/>
    <w:rsid w:val="00B10134"/>
    <w:rsid w:val="00B11DB3"/>
    <w:rsid w:val="00B15710"/>
    <w:rsid w:val="00B16BFE"/>
    <w:rsid w:val="00B22746"/>
    <w:rsid w:val="00B26C1B"/>
    <w:rsid w:val="00B3032D"/>
    <w:rsid w:val="00B376BD"/>
    <w:rsid w:val="00B4065B"/>
    <w:rsid w:val="00B47A30"/>
    <w:rsid w:val="00B500E5"/>
    <w:rsid w:val="00B631A7"/>
    <w:rsid w:val="00B66E3C"/>
    <w:rsid w:val="00B7028F"/>
    <w:rsid w:val="00B75977"/>
    <w:rsid w:val="00B84B11"/>
    <w:rsid w:val="00B85790"/>
    <w:rsid w:val="00BA0746"/>
    <w:rsid w:val="00BA14FD"/>
    <w:rsid w:val="00BA39BB"/>
    <w:rsid w:val="00BA3B3D"/>
    <w:rsid w:val="00BB7C7A"/>
    <w:rsid w:val="00BC234A"/>
    <w:rsid w:val="00BC6396"/>
    <w:rsid w:val="00BD1909"/>
    <w:rsid w:val="00BD3792"/>
    <w:rsid w:val="00BD3EDA"/>
    <w:rsid w:val="00BE252E"/>
    <w:rsid w:val="00BE5E16"/>
    <w:rsid w:val="00BE5FD1"/>
    <w:rsid w:val="00BE6508"/>
    <w:rsid w:val="00BF02C8"/>
    <w:rsid w:val="00C06E05"/>
    <w:rsid w:val="00C17370"/>
    <w:rsid w:val="00C2187C"/>
    <w:rsid w:val="00C26EC0"/>
    <w:rsid w:val="00C311FC"/>
    <w:rsid w:val="00C32A6B"/>
    <w:rsid w:val="00C473B5"/>
    <w:rsid w:val="00C51733"/>
    <w:rsid w:val="00C56582"/>
    <w:rsid w:val="00C56C77"/>
    <w:rsid w:val="00C575C1"/>
    <w:rsid w:val="00C57EB1"/>
    <w:rsid w:val="00C64285"/>
    <w:rsid w:val="00C67C42"/>
    <w:rsid w:val="00C753FA"/>
    <w:rsid w:val="00C77236"/>
    <w:rsid w:val="00C842C1"/>
    <w:rsid w:val="00C8481B"/>
    <w:rsid w:val="00C913BA"/>
    <w:rsid w:val="00C95E86"/>
    <w:rsid w:val="00CB2B42"/>
    <w:rsid w:val="00CB313D"/>
    <w:rsid w:val="00CB51D4"/>
    <w:rsid w:val="00CB71B7"/>
    <w:rsid w:val="00CB7B3E"/>
    <w:rsid w:val="00CC739D"/>
    <w:rsid w:val="00CD11C2"/>
    <w:rsid w:val="00CD3B97"/>
    <w:rsid w:val="00CF5A4B"/>
    <w:rsid w:val="00D036C6"/>
    <w:rsid w:val="00D037DB"/>
    <w:rsid w:val="00D04468"/>
    <w:rsid w:val="00D05BD4"/>
    <w:rsid w:val="00D07D79"/>
    <w:rsid w:val="00D2182D"/>
    <w:rsid w:val="00D22F90"/>
    <w:rsid w:val="00D32F4D"/>
    <w:rsid w:val="00D36257"/>
    <w:rsid w:val="00D42057"/>
    <w:rsid w:val="00D4687E"/>
    <w:rsid w:val="00D53A12"/>
    <w:rsid w:val="00D54634"/>
    <w:rsid w:val="00D561CA"/>
    <w:rsid w:val="00D57DF3"/>
    <w:rsid w:val="00D64830"/>
    <w:rsid w:val="00D6676B"/>
    <w:rsid w:val="00D80BCB"/>
    <w:rsid w:val="00D913F6"/>
    <w:rsid w:val="00D91651"/>
    <w:rsid w:val="00DA144C"/>
    <w:rsid w:val="00DA1BEF"/>
    <w:rsid w:val="00DB0C43"/>
    <w:rsid w:val="00DB3F1C"/>
    <w:rsid w:val="00DC0039"/>
    <w:rsid w:val="00DD14DB"/>
    <w:rsid w:val="00DE3354"/>
    <w:rsid w:val="00DE7292"/>
    <w:rsid w:val="00DF3F21"/>
    <w:rsid w:val="00DF4628"/>
    <w:rsid w:val="00DF59BE"/>
    <w:rsid w:val="00DF73EF"/>
    <w:rsid w:val="00DF7DCD"/>
    <w:rsid w:val="00E04A47"/>
    <w:rsid w:val="00E11F0A"/>
    <w:rsid w:val="00E27F12"/>
    <w:rsid w:val="00E30C4E"/>
    <w:rsid w:val="00E34FE2"/>
    <w:rsid w:val="00E35392"/>
    <w:rsid w:val="00E35575"/>
    <w:rsid w:val="00E624E7"/>
    <w:rsid w:val="00E81C62"/>
    <w:rsid w:val="00E81CD5"/>
    <w:rsid w:val="00E84554"/>
    <w:rsid w:val="00E8553C"/>
    <w:rsid w:val="00E87E25"/>
    <w:rsid w:val="00E9406E"/>
    <w:rsid w:val="00EA4F87"/>
    <w:rsid w:val="00EA6852"/>
    <w:rsid w:val="00EB7D28"/>
    <w:rsid w:val="00EC0D0C"/>
    <w:rsid w:val="00EC4582"/>
    <w:rsid w:val="00ED2580"/>
    <w:rsid w:val="00ED4A2C"/>
    <w:rsid w:val="00ED6194"/>
    <w:rsid w:val="00EF6441"/>
    <w:rsid w:val="00EF6940"/>
    <w:rsid w:val="00F010B4"/>
    <w:rsid w:val="00F0579C"/>
    <w:rsid w:val="00F079D1"/>
    <w:rsid w:val="00F126F6"/>
    <w:rsid w:val="00F2044A"/>
    <w:rsid w:val="00F20BFC"/>
    <w:rsid w:val="00F24D5F"/>
    <w:rsid w:val="00F314A8"/>
    <w:rsid w:val="00F35E45"/>
    <w:rsid w:val="00F4005E"/>
    <w:rsid w:val="00F4118C"/>
    <w:rsid w:val="00F44615"/>
    <w:rsid w:val="00F571ED"/>
    <w:rsid w:val="00F6306F"/>
    <w:rsid w:val="00F726C3"/>
    <w:rsid w:val="00F75EB4"/>
    <w:rsid w:val="00F82A5E"/>
    <w:rsid w:val="00F82CB4"/>
    <w:rsid w:val="00F8332A"/>
    <w:rsid w:val="00F84D0D"/>
    <w:rsid w:val="00F8554C"/>
    <w:rsid w:val="00F8757C"/>
    <w:rsid w:val="00F97A90"/>
    <w:rsid w:val="00FC23DC"/>
    <w:rsid w:val="00FC2F35"/>
    <w:rsid w:val="00FC3FD7"/>
    <w:rsid w:val="00FC5FD7"/>
    <w:rsid w:val="00FC6623"/>
    <w:rsid w:val="00FD110F"/>
    <w:rsid w:val="00FD1FC6"/>
    <w:rsid w:val="00FD32BF"/>
    <w:rsid w:val="00FE17F5"/>
    <w:rsid w:val="00FE5869"/>
    <w:rsid w:val="00FF7CD9"/>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0C76"/>
    <w:rPr>
      <w:sz w:val="24"/>
      <w:lang w:val="en-US" w:eastAsia="en-US"/>
    </w:rPr>
  </w:style>
  <w:style w:type="paragraph" w:styleId="Heading1">
    <w:name w:val="heading 1"/>
    <w:basedOn w:val="Normal"/>
    <w:next w:val="Paragraph"/>
    <w:autoRedefine/>
    <w:qFormat/>
    <w:rsid w:val="00A73286"/>
    <w:pPr>
      <w:keepNext/>
      <w:spacing w:before="480" w:after="240"/>
      <w:outlineLvl w:val="0"/>
    </w:pPr>
    <w:rPr>
      <w:b/>
      <w:caps/>
    </w:rPr>
  </w:style>
  <w:style w:type="paragraph" w:styleId="Heading2">
    <w:name w:val="heading 2"/>
    <w:basedOn w:val="Normal"/>
    <w:next w:val="Paragraph"/>
    <w:link w:val="Heading2Char"/>
    <w:qFormat/>
    <w:rsid w:val="008E0136"/>
    <w:pPr>
      <w:keepNext/>
      <w:spacing w:before="240" w:after="240"/>
      <w:outlineLvl w:val="1"/>
    </w:pPr>
    <w:rPr>
      <w:b/>
    </w:rPr>
  </w:style>
  <w:style w:type="paragraph" w:styleId="Heading3">
    <w:name w:val="heading 3"/>
    <w:basedOn w:val="Normal"/>
    <w:next w:val="Normal"/>
    <w:qFormat/>
    <w:rsid w:val="008E0136"/>
    <w:pPr>
      <w:keepNext/>
      <w:spacing w:before="240" w:after="120"/>
      <w:outlineLvl w:val="2"/>
    </w:pPr>
    <w:rPr>
      <w:i/>
      <w:sz w:val="22"/>
    </w:rPr>
  </w:style>
  <w:style w:type="paragraph" w:styleId="Heading6">
    <w:name w:val="heading 6"/>
    <w:basedOn w:val="Normal"/>
    <w:next w:val="Normal"/>
    <w:link w:val="Heading6Char"/>
    <w:semiHidden/>
    <w:unhideWhenUsed/>
    <w:qFormat/>
    <w:rsid w:val="00F057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F69B8"/>
    <w:rPr>
      <w:sz w:val="16"/>
    </w:rPr>
  </w:style>
  <w:style w:type="paragraph" w:customStyle="1" w:styleId="PaperTitle">
    <w:name w:val="Paper Title"/>
    <w:basedOn w:val="Normal"/>
    <w:next w:val="AuthorName"/>
    <w:rsid w:val="00E81C62"/>
    <w:pPr>
      <w:spacing w:before="1200"/>
      <w:jc w:val="center"/>
    </w:pPr>
    <w:rPr>
      <w:b/>
      <w:sz w:val="28"/>
    </w:rPr>
  </w:style>
  <w:style w:type="paragraph" w:customStyle="1" w:styleId="AuthorName">
    <w:name w:val="Author Name"/>
    <w:basedOn w:val="Normal"/>
    <w:next w:val="AuthorAffiliation"/>
    <w:rsid w:val="00E81C62"/>
    <w:pPr>
      <w:spacing w:before="360" w:after="360"/>
      <w:jc w:val="center"/>
    </w:pPr>
  </w:style>
  <w:style w:type="paragraph" w:customStyle="1" w:styleId="AuthorAffiliation">
    <w:name w:val="Author Affiliation"/>
    <w:basedOn w:val="Normal"/>
    <w:rsid w:val="00E81C62"/>
    <w:pPr>
      <w:jc w:val="center"/>
    </w:pPr>
    <w:rPr>
      <w:i/>
      <w:sz w:val="22"/>
    </w:rPr>
  </w:style>
  <w:style w:type="paragraph" w:customStyle="1" w:styleId="Abstract">
    <w:name w:val="Abstract"/>
    <w:basedOn w:val="Normal"/>
    <w:next w:val="Heading1"/>
    <w:autoRedefine/>
    <w:qFormat/>
    <w:rsid w:val="00CB51D4"/>
    <w:pPr>
      <w:spacing w:before="600"/>
      <w:jc w:val="both"/>
    </w:pPr>
    <w:rPr>
      <w:b/>
      <w:bCs/>
      <w:i/>
      <w:sz w:val="20"/>
      <w:lang w:val="id-ID"/>
    </w:rPr>
  </w:style>
  <w:style w:type="paragraph" w:customStyle="1" w:styleId="Paragraph">
    <w:name w:val="Paragraph"/>
    <w:basedOn w:val="Normal"/>
    <w:autoRedefine/>
    <w:qFormat/>
    <w:rsid w:val="00186A77"/>
    <w:pPr>
      <w:spacing w:before="80"/>
      <w:jc w:val="both"/>
    </w:pPr>
    <w:rPr>
      <w:sz w:val="22"/>
      <w:szCs w:val="24"/>
      <w:lang w:eastAsia="id-ID"/>
    </w:rPr>
  </w:style>
  <w:style w:type="character" w:styleId="FootnoteReference">
    <w:name w:val="footnote reference"/>
    <w:semiHidden/>
    <w:rsid w:val="005F69B8"/>
    <w:rPr>
      <w:vertAlign w:val="superscript"/>
    </w:rPr>
  </w:style>
  <w:style w:type="paragraph" w:customStyle="1" w:styleId="Reference">
    <w:name w:val="Reference"/>
    <w:basedOn w:val="Paragraph"/>
    <w:rsid w:val="008F5A3F"/>
    <w:pPr>
      <w:ind w:left="720" w:hanging="720"/>
    </w:pPr>
  </w:style>
  <w:style w:type="paragraph" w:customStyle="1" w:styleId="FigureCaption">
    <w:name w:val="Figure Caption"/>
    <w:next w:val="Paragraph"/>
    <w:rsid w:val="00141662"/>
    <w:pPr>
      <w:spacing w:before="120"/>
      <w:jc w:val="center"/>
    </w:pPr>
    <w:rPr>
      <w:lang w:val="en-US" w:eastAsia="en-US"/>
    </w:rPr>
  </w:style>
  <w:style w:type="paragraph" w:customStyle="1" w:styleId="Figure">
    <w:name w:val="Figure"/>
    <w:basedOn w:val="Paragraph"/>
    <w:rsid w:val="005F69B8"/>
    <w:pPr>
      <w:keepNext/>
      <w:jc w:val="center"/>
    </w:pPr>
  </w:style>
  <w:style w:type="paragraph" w:customStyle="1" w:styleId="Equation">
    <w:name w:val="Equation"/>
    <w:basedOn w:val="Paragraph"/>
    <w:rsid w:val="001146DC"/>
    <w:pPr>
      <w:tabs>
        <w:tab w:val="center" w:pos="4320"/>
        <w:tab w:val="right" w:pos="9242"/>
      </w:tabs>
      <w:jc w:val="center"/>
    </w:pPr>
  </w:style>
  <w:style w:type="paragraph" w:styleId="BalloonText">
    <w:name w:val="Balloon Text"/>
    <w:basedOn w:val="Normal"/>
    <w:link w:val="BalloonTextChar"/>
    <w:uiPriority w:val="99"/>
    <w:rsid w:val="00114AB1"/>
    <w:rPr>
      <w:rFonts w:ascii="Tahoma" w:hAnsi="Tahoma" w:cs="Tahoma"/>
      <w:sz w:val="16"/>
      <w:szCs w:val="16"/>
    </w:rPr>
  </w:style>
  <w:style w:type="character" w:customStyle="1" w:styleId="BalloonTextChar">
    <w:name w:val="Balloon Text Char"/>
    <w:basedOn w:val="DefaultParagraphFont"/>
    <w:link w:val="BalloonText"/>
    <w:uiPriority w:val="99"/>
    <w:rsid w:val="00114AB1"/>
    <w:rPr>
      <w:rFonts w:ascii="Tahoma" w:hAnsi="Tahoma" w:cs="Tahoma"/>
      <w:sz w:val="16"/>
      <w:szCs w:val="16"/>
      <w:lang w:val="en-US" w:eastAsia="en-US"/>
    </w:rPr>
  </w:style>
  <w:style w:type="character" w:styleId="Hyperlink">
    <w:name w:val="Hyperlink"/>
    <w:uiPriority w:val="99"/>
    <w:rsid w:val="005F69B8"/>
    <w:rPr>
      <w:color w:val="0000FF"/>
      <w:u w:val="single"/>
    </w:rPr>
  </w:style>
  <w:style w:type="table" w:styleId="TableGrid">
    <w:name w:val="Table Grid"/>
    <w:basedOn w:val="TableNormal"/>
    <w:uiPriority w:val="59"/>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438B9"/>
    <w:pPr>
      <w:numPr>
        <w:numId w:val="1"/>
      </w:numPr>
      <w:spacing w:before="0"/>
      <w:ind w:left="641" w:hanging="357"/>
    </w:pPr>
  </w:style>
  <w:style w:type="paragraph" w:customStyle="1" w:styleId="AuthorEmail">
    <w:name w:val="Author Email"/>
    <w:basedOn w:val="Normal"/>
    <w:qFormat/>
    <w:rsid w:val="00E81C62"/>
    <w:pPr>
      <w:jc w:val="center"/>
    </w:pPr>
    <w:rPr>
      <w:sz w:val="22"/>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4438B9"/>
    <w:pPr>
      <w:jc w:val="both"/>
    </w:pPr>
    <w:rPr>
      <w:sz w:val="22"/>
      <w:lang w:val="en-US" w:eastAsia="en-US"/>
    </w:rPr>
  </w:style>
  <w:style w:type="character" w:customStyle="1" w:styleId="Heading6Char">
    <w:name w:val="Heading 6 Char"/>
    <w:basedOn w:val="DefaultParagraphFont"/>
    <w:link w:val="Heading6"/>
    <w:rsid w:val="00F0579C"/>
    <w:rPr>
      <w:rFonts w:asciiTheme="majorHAnsi" w:eastAsiaTheme="majorEastAsia" w:hAnsiTheme="majorHAnsi" w:cstheme="majorBidi"/>
      <w:color w:val="243F60" w:themeColor="accent1" w:themeShade="7F"/>
      <w:sz w:val="24"/>
      <w:lang w:val="en-US" w:eastAsia="en-US"/>
    </w:rPr>
  </w:style>
  <w:style w:type="paragraph" w:styleId="Revision">
    <w:name w:val="Revision"/>
    <w:hidden/>
    <w:uiPriority w:val="99"/>
    <w:semiHidden/>
    <w:rsid w:val="001F02B1"/>
    <w:rPr>
      <w:sz w:val="24"/>
      <w:lang w:val="en-US" w:eastAsia="en-US"/>
    </w:rPr>
  </w:style>
  <w:style w:type="paragraph" w:customStyle="1" w:styleId="Keywords">
    <w:name w:val="Keywords"/>
    <w:basedOn w:val="Abstract"/>
    <w:rsid w:val="008472D3"/>
    <w:pPr>
      <w:spacing w:before="0"/>
    </w:pPr>
  </w:style>
  <w:style w:type="character" w:styleId="PlaceholderText">
    <w:name w:val="Placeholder Text"/>
    <w:basedOn w:val="DefaultParagraphFont"/>
    <w:uiPriority w:val="99"/>
    <w:semiHidden/>
    <w:rsid w:val="00F82CB4"/>
    <w:rPr>
      <w:color w:val="808080"/>
    </w:rPr>
  </w:style>
  <w:style w:type="character" w:styleId="CommentReference">
    <w:name w:val="annotation reference"/>
    <w:basedOn w:val="DefaultParagraphFont"/>
    <w:semiHidden/>
    <w:unhideWhenUsed/>
    <w:rsid w:val="00934453"/>
    <w:rPr>
      <w:sz w:val="16"/>
      <w:szCs w:val="16"/>
    </w:rPr>
  </w:style>
  <w:style w:type="paragraph" w:styleId="CommentText">
    <w:name w:val="annotation text"/>
    <w:basedOn w:val="Normal"/>
    <w:link w:val="CommentTextChar"/>
    <w:semiHidden/>
    <w:unhideWhenUsed/>
    <w:rsid w:val="00934453"/>
    <w:rPr>
      <w:sz w:val="20"/>
    </w:rPr>
  </w:style>
  <w:style w:type="character" w:customStyle="1" w:styleId="CommentTextChar">
    <w:name w:val="Comment Text Char"/>
    <w:basedOn w:val="DefaultParagraphFont"/>
    <w:link w:val="CommentText"/>
    <w:semiHidden/>
    <w:rsid w:val="00934453"/>
    <w:rPr>
      <w:lang w:val="en-US" w:eastAsia="en-US"/>
    </w:rPr>
  </w:style>
  <w:style w:type="paragraph" w:styleId="CommentSubject">
    <w:name w:val="annotation subject"/>
    <w:basedOn w:val="CommentText"/>
    <w:next w:val="CommentText"/>
    <w:link w:val="CommentSubjectChar"/>
    <w:semiHidden/>
    <w:unhideWhenUsed/>
    <w:rsid w:val="00934453"/>
    <w:rPr>
      <w:b/>
      <w:bCs/>
    </w:rPr>
  </w:style>
  <w:style w:type="character" w:customStyle="1" w:styleId="CommentSubjectChar">
    <w:name w:val="Comment Subject Char"/>
    <w:basedOn w:val="CommentTextChar"/>
    <w:link w:val="CommentSubject"/>
    <w:semiHidden/>
    <w:rsid w:val="00934453"/>
    <w:rPr>
      <w:b/>
      <w:bCs/>
      <w:lang w:val="en-US" w:eastAsia="en-US"/>
    </w:rPr>
  </w:style>
  <w:style w:type="paragraph" w:styleId="ListParagraph">
    <w:name w:val="List Paragraph"/>
    <w:aliases w:val="Body of text,Colorful List - Accent 11,List Paragraph1"/>
    <w:basedOn w:val="Normal"/>
    <w:link w:val="ListParagraphChar"/>
    <w:uiPriority w:val="34"/>
    <w:qFormat/>
    <w:rsid w:val="00942B64"/>
    <w:pPr>
      <w:ind w:left="720"/>
      <w:contextualSpacing/>
    </w:pPr>
  </w:style>
  <w:style w:type="character" w:customStyle="1" w:styleId="tlid-translation">
    <w:name w:val="tlid-translation"/>
    <w:basedOn w:val="DefaultParagraphFont"/>
    <w:rsid w:val="00717E56"/>
  </w:style>
  <w:style w:type="character" w:customStyle="1" w:styleId="ListParagraphChar">
    <w:name w:val="List Paragraph Char"/>
    <w:aliases w:val="Body of text Char,Colorful List - Accent 11 Char,List Paragraph1 Char"/>
    <w:basedOn w:val="DefaultParagraphFont"/>
    <w:link w:val="ListParagraph"/>
    <w:uiPriority w:val="34"/>
    <w:locked/>
    <w:rsid w:val="001D514A"/>
    <w:rPr>
      <w:sz w:val="24"/>
      <w:lang w:val="en-US" w:eastAsia="en-US"/>
    </w:rPr>
  </w:style>
  <w:style w:type="paragraph" w:styleId="Header">
    <w:name w:val="header"/>
    <w:basedOn w:val="Normal"/>
    <w:link w:val="HeaderChar"/>
    <w:uiPriority w:val="99"/>
    <w:unhideWhenUsed/>
    <w:rsid w:val="00E87E25"/>
    <w:pPr>
      <w:tabs>
        <w:tab w:val="center" w:pos="4680"/>
        <w:tab w:val="right" w:pos="9360"/>
      </w:tabs>
    </w:pPr>
    <w:rPr>
      <w:szCs w:val="24"/>
    </w:rPr>
  </w:style>
  <w:style w:type="character" w:customStyle="1" w:styleId="HeaderChar">
    <w:name w:val="Header Char"/>
    <w:basedOn w:val="DefaultParagraphFont"/>
    <w:link w:val="Header"/>
    <w:uiPriority w:val="99"/>
    <w:rsid w:val="00E87E25"/>
    <w:rPr>
      <w:sz w:val="24"/>
      <w:szCs w:val="24"/>
      <w:lang w:val="en-US" w:eastAsia="en-US"/>
    </w:rPr>
  </w:style>
  <w:style w:type="paragraph" w:styleId="Footer">
    <w:name w:val="footer"/>
    <w:basedOn w:val="Normal"/>
    <w:link w:val="FooterChar"/>
    <w:uiPriority w:val="99"/>
    <w:unhideWhenUsed/>
    <w:rsid w:val="00A90323"/>
    <w:pPr>
      <w:tabs>
        <w:tab w:val="center" w:pos="4513"/>
        <w:tab w:val="right" w:pos="9026"/>
      </w:tabs>
    </w:pPr>
  </w:style>
  <w:style w:type="character" w:customStyle="1" w:styleId="FooterChar">
    <w:name w:val="Footer Char"/>
    <w:basedOn w:val="DefaultParagraphFont"/>
    <w:link w:val="Footer"/>
    <w:uiPriority w:val="99"/>
    <w:rsid w:val="00A90323"/>
    <w:rPr>
      <w:sz w:val="24"/>
      <w:lang w:val="en-US" w:eastAsia="en-US"/>
    </w:rPr>
  </w:style>
  <w:style w:type="table" w:customStyle="1" w:styleId="LightShading1">
    <w:name w:val="Light Shading1"/>
    <w:basedOn w:val="TableNormal"/>
    <w:uiPriority w:val="60"/>
    <w:rsid w:val="0063559B"/>
    <w:rPr>
      <w:rFonts w:asciiTheme="minorHAnsi" w:eastAsiaTheme="minorEastAsia"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D6676B"/>
    <w:rPr>
      <w:rFonts w:asciiTheme="minorHAnsi" w:eastAsiaTheme="minorEastAsia"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CB51D4"/>
    <w:rPr>
      <w:rFonts w:asciiTheme="minorHAnsi" w:eastAsiaTheme="minorHAnsi" w:hAnsiTheme="minorHAnsi" w:cstheme="minorBidi"/>
      <w:sz w:val="22"/>
      <w:szCs w:val="22"/>
      <w:lang w:val="en-US" w:eastAsia="en-US"/>
    </w:rPr>
  </w:style>
  <w:style w:type="paragraph" w:customStyle="1" w:styleId="Default">
    <w:name w:val="Default"/>
    <w:rsid w:val="00CB51D4"/>
    <w:pPr>
      <w:autoSpaceDE w:val="0"/>
      <w:autoSpaceDN w:val="0"/>
      <w:adjustRightInd w:val="0"/>
    </w:pPr>
    <w:rPr>
      <w:rFonts w:eastAsiaTheme="minorHAnsi"/>
      <w:color w:val="000000"/>
      <w:sz w:val="24"/>
      <w:szCs w:val="24"/>
      <w:lang w:val="en-US" w:eastAsia="en-US"/>
    </w:rPr>
  </w:style>
  <w:style w:type="paragraph" w:customStyle="1" w:styleId="paraghraf">
    <w:name w:val="paraghraf"/>
    <w:basedOn w:val="Normal"/>
    <w:link w:val="paraghrafChar"/>
    <w:qFormat/>
    <w:rsid w:val="00CB51D4"/>
    <w:pPr>
      <w:spacing w:after="160"/>
      <w:jc w:val="both"/>
    </w:pPr>
    <w:rPr>
      <w:rFonts w:eastAsia="Calibri"/>
      <w:szCs w:val="24"/>
    </w:rPr>
  </w:style>
  <w:style w:type="character" w:customStyle="1" w:styleId="paraghrafChar">
    <w:name w:val="paraghraf Char"/>
    <w:basedOn w:val="DefaultParagraphFont"/>
    <w:link w:val="paraghraf"/>
    <w:rsid w:val="00CB51D4"/>
    <w:rPr>
      <w:rFonts w:eastAsia="Calibri"/>
      <w:sz w:val="24"/>
      <w:szCs w:val="24"/>
      <w:lang w:val="en-US" w:eastAsia="en-US"/>
    </w:rPr>
  </w:style>
  <w:style w:type="character" w:customStyle="1" w:styleId="Heading2Char">
    <w:name w:val="Heading 2 Char"/>
    <w:basedOn w:val="DefaultParagraphFont"/>
    <w:link w:val="Heading2"/>
    <w:rsid w:val="00150C76"/>
    <w:rPr>
      <w:b/>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0C76"/>
    <w:rPr>
      <w:sz w:val="24"/>
      <w:lang w:val="en-US" w:eastAsia="en-US"/>
    </w:rPr>
  </w:style>
  <w:style w:type="paragraph" w:styleId="Heading1">
    <w:name w:val="heading 1"/>
    <w:basedOn w:val="Normal"/>
    <w:next w:val="Paragraph"/>
    <w:autoRedefine/>
    <w:qFormat/>
    <w:rsid w:val="00A73286"/>
    <w:pPr>
      <w:keepNext/>
      <w:spacing w:before="480" w:after="240"/>
      <w:outlineLvl w:val="0"/>
    </w:pPr>
    <w:rPr>
      <w:b/>
      <w:caps/>
    </w:rPr>
  </w:style>
  <w:style w:type="paragraph" w:styleId="Heading2">
    <w:name w:val="heading 2"/>
    <w:basedOn w:val="Normal"/>
    <w:next w:val="Paragraph"/>
    <w:link w:val="Heading2Char"/>
    <w:qFormat/>
    <w:rsid w:val="008E0136"/>
    <w:pPr>
      <w:keepNext/>
      <w:spacing w:before="240" w:after="240"/>
      <w:outlineLvl w:val="1"/>
    </w:pPr>
    <w:rPr>
      <w:b/>
    </w:rPr>
  </w:style>
  <w:style w:type="paragraph" w:styleId="Heading3">
    <w:name w:val="heading 3"/>
    <w:basedOn w:val="Normal"/>
    <w:next w:val="Normal"/>
    <w:qFormat/>
    <w:rsid w:val="008E0136"/>
    <w:pPr>
      <w:keepNext/>
      <w:spacing w:before="240" w:after="120"/>
      <w:outlineLvl w:val="2"/>
    </w:pPr>
    <w:rPr>
      <w:i/>
      <w:sz w:val="22"/>
    </w:rPr>
  </w:style>
  <w:style w:type="paragraph" w:styleId="Heading6">
    <w:name w:val="heading 6"/>
    <w:basedOn w:val="Normal"/>
    <w:next w:val="Normal"/>
    <w:link w:val="Heading6Char"/>
    <w:semiHidden/>
    <w:unhideWhenUsed/>
    <w:qFormat/>
    <w:rsid w:val="00F057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F69B8"/>
    <w:rPr>
      <w:sz w:val="16"/>
    </w:rPr>
  </w:style>
  <w:style w:type="paragraph" w:customStyle="1" w:styleId="PaperTitle">
    <w:name w:val="Paper Title"/>
    <w:basedOn w:val="Normal"/>
    <w:next w:val="AuthorName"/>
    <w:rsid w:val="00E81C62"/>
    <w:pPr>
      <w:spacing w:before="1200"/>
      <w:jc w:val="center"/>
    </w:pPr>
    <w:rPr>
      <w:b/>
      <w:sz w:val="28"/>
    </w:rPr>
  </w:style>
  <w:style w:type="paragraph" w:customStyle="1" w:styleId="AuthorName">
    <w:name w:val="Author Name"/>
    <w:basedOn w:val="Normal"/>
    <w:next w:val="AuthorAffiliation"/>
    <w:rsid w:val="00E81C62"/>
    <w:pPr>
      <w:spacing w:before="360" w:after="360"/>
      <w:jc w:val="center"/>
    </w:pPr>
  </w:style>
  <w:style w:type="paragraph" w:customStyle="1" w:styleId="AuthorAffiliation">
    <w:name w:val="Author Affiliation"/>
    <w:basedOn w:val="Normal"/>
    <w:rsid w:val="00E81C62"/>
    <w:pPr>
      <w:jc w:val="center"/>
    </w:pPr>
    <w:rPr>
      <w:i/>
      <w:sz w:val="22"/>
    </w:rPr>
  </w:style>
  <w:style w:type="paragraph" w:customStyle="1" w:styleId="Abstract">
    <w:name w:val="Abstract"/>
    <w:basedOn w:val="Normal"/>
    <w:next w:val="Heading1"/>
    <w:autoRedefine/>
    <w:qFormat/>
    <w:rsid w:val="00CB51D4"/>
    <w:pPr>
      <w:spacing w:before="600"/>
      <w:jc w:val="both"/>
    </w:pPr>
    <w:rPr>
      <w:b/>
      <w:bCs/>
      <w:i/>
      <w:sz w:val="20"/>
      <w:lang w:val="id-ID"/>
    </w:rPr>
  </w:style>
  <w:style w:type="paragraph" w:customStyle="1" w:styleId="Paragraph">
    <w:name w:val="Paragraph"/>
    <w:basedOn w:val="Normal"/>
    <w:autoRedefine/>
    <w:qFormat/>
    <w:rsid w:val="00186A77"/>
    <w:pPr>
      <w:spacing w:before="80"/>
      <w:jc w:val="both"/>
    </w:pPr>
    <w:rPr>
      <w:sz w:val="22"/>
      <w:szCs w:val="24"/>
      <w:lang w:eastAsia="id-ID"/>
    </w:rPr>
  </w:style>
  <w:style w:type="character" w:styleId="FootnoteReference">
    <w:name w:val="footnote reference"/>
    <w:semiHidden/>
    <w:rsid w:val="005F69B8"/>
    <w:rPr>
      <w:vertAlign w:val="superscript"/>
    </w:rPr>
  </w:style>
  <w:style w:type="paragraph" w:customStyle="1" w:styleId="Reference">
    <w:name w:val="Reference"/>
    <w:basedOn w:val="Paragraph"/>
    <w:rsid w:val="008F5A3F"/>
    <w:pPr>
      <w:ind w:left="720" w:hanging="720"/>
    </w:pPr>
  </w:style>
  <w:style w:type="paragraph" w:customStyle="1" w:styleId="FigureCaption">
    <w:name w:val="Figure Caption"/>
    <w:next w:val="Paragraph"/>
    <w:rsid w:val="00141662"/>
    <w:pPr>
      <w:spacing w:before="120"/>
      <w:jc w:val="center"/>
    </w:pPr>
    <w:rPr>
      <w:lang w:val="en-US" w:eastAsia="en-US"/>
    </w:rPr>
  </w:style>
  <w:style w:type="paragraph" w:customStyle="1" w:styleId="Figure">
    <w:name w:val="Figure"/>
    <w:basedOn w:val="Paragraph"/>
    <w:rsid w:val="005F69B8"/>
    <w:pPr>
      <w:keepNext/>
      <w:jc w:val="center"/>
    </w:pPr>
  </w:style>
  <w:style w:type="paragraph" w:customStyle="1" w:styleId="Equation">
    <w:name w:val="Equation"/>
    <w:basedOn w:val="Paragraph"/>
    <w:rsid w:val="001146DC"/>
    <w:pPr>
      <w:tabs>
        <w:tab w:val="center" w:pos="4320"/>
        <w:tab w:val="right" w:pos="9242"/>
      </w:tabs>
      <w:jc w:val="center"/>
    </w:pPr>
  </w:style>
  <w:style w:type="paragraph" w:styleId="BalloonText">
    <w:name w:val="Balloon Text"/>
    <w:basedOn w:val="Normal"/>
    <w:link w:val="BalloonTextChar"/>
    <w:uiPriority w:val="99"/>
    <w:rsid w:val="00114AB1"/>
    <w:rPr>
      <w:rFonts w:ascii="Tahoma" w:hAnsi="Tahoma" w:cs="Tahoma"/>
      <w:sz w:val="16"/>
      <w:szCs w:val="16"/>
    </w:rPr>
  </w:style>
  <w:style w:type="character" w:customStyle="1" w:styleId="BalloonTextChar">
    <w:name w:val="Balloon Text Char"/>
    <w:basedOn w:val="DefaultParagraphFont"/>
    <w:link w:val="BalloonText"/>
    <w:uiPriority w:val="99"/>
    <w:rsid w:val="00114AB1"/>
    <w:rPr>
      <w:rFonts w:ascii="Tahoma" w:hAnsi="Tahoma" w:cs="Tahoma"/>
      <w:sz w:val="16"/>
      <w:szCs w:val="16"/>
      <w:lang w:val="en-US" w:eastAsia="en-US"/>
    </w:rPr>
  </w:style>
  <w:style w:type="character" w:styleId="Hyperlink">
    <w:name w:val="Hyperlink"/>
    <w:uiPriority w:val="99"/>
    <w:rsid w:val="005F69B8"/>
    <w:rPr>
      <w:color w:val="0000FF"/>
      <w:u w:val="single"/>
    </w:rPr>
  </w:style>
  <w:style w:type="table" w:styleId="TableGrid">
    <w:name w:val="Table Grid"/>
    <w:basedOn w:val="TableNormal"/>
    <w:uiPriority w:val="59"/>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438B9"/>
    <w:pPr>
      <w:numPr>
        <w:numId w:val="1"/>
      </w:numPr>
      <w:spacing w:before="0"/>
      <w:ind w:left="641" w:hanging="357"/>
    </w:pPr>
  </w:style>
  <w:style w:type="paragraph" w:customStyle="1" w:styleId="AuthorEmail">
    <w:name w:val="Author Email"/>
    <w:basedOn w:val="Normal"/>
    <w:qFormat/>
    <w:rsid w:val="00E81C62"/>
    <w:pPr>
      <w:jc w:val="center"/>
    </w:pPr>
    <w:rPr>
      <w:sz w:val="22"/>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4438B9"/>
    <w:pPr>
      <w:jc w:val="both"/>
    </w:pPr>
    <w:rPr>
      <w:sz w:val="22"/>
      <w:lang w:val="en-US" w:eastAsia="en-US"/>
    </w:rPr>
  </w:style>
  <w:style w:type="character" w:customStyle="1" w:styleId="Heading6Char">
    <w:name w:val="Heading 6 Char"/>
    <w:basedOn w:val="DefaultParagraphFont"/>
    <w:link w:val="Heading6"/>
    <w:rsid w:val="00F0579C"/>
    <w:rPr>
      <w:rFonts w:asciiTheme="majorHAnsi" w:eastAsiaTheme="majorEastAsia" w:hAnsiTheme="majorHAnsi" w:cstheme="majorBidi"/>
      <w:color w:val="243F60" w:themeColor="accent1" w:themeShade="7F"/>
      <w:sz w:val="24"/>
      <w:lang w:val="en-US" w:eastAsia="en-US"/>
    </w:rPr>
  </w:style>
  <w:style w:type="paragraph" w:styleId="Revision">
    <w:name w:val="Revision"/>
    <w:hidden/>
    <w:uiPriority w:val="99"/>
    <w:semiHidden/>
    <w:rsid w:val="001F02B1"/>
    <w:rPr>
      <w:sz w:val="24"/>
      <w:lang w:val="en-US" w:eastAsia="en-US"/>
    </w:rPr>
  </w:style>
  <w:style w:type="paragraph" w:customStyle="1" w:styleId="Keywords">
    <w:name w:val="Keywords"/>
    <w:basedOn w:val="Abstract"/>
    <w:rsid w:val="008472D3"/>
    <w:pPr>
      <w:spacing w:before="0"/>
    </w:pPr>
  </w:style>
  <w:style w:type="character" w:styleId="PlaceholderText">
    <w:name w:val="Placeholder Text"/>
    <w:basedOn w:val="DefaultParagraphFont"/>
    <w:uiPriority w:val="99"/>
    <w:semiHidden/>
    <w:rsid w:val="00F82CB4"/>
    <w:rPr>
      <w:color w:val="808080"/>
    </w:rPr>
  </w:style>
  <w:style w:type="character" w:styleId="CommentReference">
    <w:name w:val="annotation reference"/>
    <w:basedOn w:val="DefaultParagraphFont"/>
    <w:semiHidden/>
    <w:unhideWhenUsed/>
    <w:rsid w:val="00934453"/>
    <w:rPr>
      <w:sz w:val="16"/>
      <w:szCs w:val="16"/>
    </w:rPr>
  </w:style>
  <w:style w:type="paragraph" w:styleId="CommentText">
    <w:name w:val="annotation text"/>
    <w:basedOn w:val="Normal"/>
    <w:link w:val="CommentTextChar"/>
    <w:semiHidden/>
    <w:unhideWhenUsed/>
    <w:rsid w:val="00934453"/>
    <w:rPr>
      <w:sz w:val="20"/>
    </w:rPr>
  </w:style>
  <w:style w:type="character" w:customStyle="1" w:styleId="CommentTextChar">
    <w:name w:val="Comment Text Char"/>
    <w:basedOn w:val="DefaultParagraphFont"/>
    <w:link w:val="CommentText"/>
    <w:semiHidden/>
    <w:rsid w:val="00934453"/>
    <w:rPr>
      <w:lang w:val="en-US" w:eastAsia="en-US"/>
    </w:rPr>
  </w:style>
  <w:style w:type="paragraph" w:styleId="CommentSubject">
    <w:name w:val="annotation subject"/>
    <w:basedOn w:val="CommentText"/>
    <w:next w:val="CommentText"/>
    <w:link w:val="CommentSubjectChar"/>
    <w:semiHidden/>
    <w:unhideWhenUsed/>
    <w:rsid w:val="00934453"/>
    <w:rPr>
      <w:b/>
      <w:bCs/>
    </w:rPr>
  </w:style>
  <w:style w:type="character" w:customStyle="1" w:styleId="CommentSubjectChar">
    <w:name w:val="Comment Subject Char"/>
    <w:basedOn w:val="CommentTextChar"/>
    <w:link w:val="CommentSubject"/>
    <w:semiHidden/>
    <w:rsid w:val="00934453"/>
    <w:rPr>
      <w:b/>
      <w:bCs/>
      <w:lang w:val="en-US" w:eastAsia="en-US"/>
    </w:rPr>
  </w:style>
  <w:style w:type="paragraph" w:styleId="ListParagraph">
    <w:name w:val="List Paragraph"/>
    <w:aliases w:val="Body of text,Colorful List - Accent 11,List Paragraph1"/>
    <w:basedOn w:val="Normal"/>
    <w:link w:val="ListParagraphChar"/>
    <w:uiPriority w:val="34"/>
    <w:qFormat/>
    <w:rsid w:val="00942B64"/>
    <w:pPr>
      <w:ind w:left="720"/>
      <w:contextualSpacing/>
    </w:pPr>
  </w:style>
  <w:style w:type="character" w:customStyle="1" w:styleId="tlid-translation">
    <w:name w:val="tlid-translation"/>
    <w:basedOn w:val="DefaultParagraphFont"/>
    <w:rsid w:val="00717E56"/>
  </w:style>
  <w:style w:type="character" w:customStyle="1" w:styleId="ListParagraphChar">
    <w:name w:val="List Paragraph Char"/>
    <w:aliases w:val="Body of text Char,Colorful List - Accent 11 Char,List Paragraph1 Char"/>
    <w:basedOn w:val="DefaultParagraphFont"/>
    <w:link w:val="ListParagraph"/>
    <w:uiPriority w:val="34"/>
    <w:locked/>
    <w:rsid w:val="001D514A"/>
    <w:rPr>
      <w:sz w:val="24"/>
      <w:lang w:val="en-US" w:eastAsia="en-US"/>
    </w:rPr>
  </w:style>
  <w:style w:type="paragraph" w:styleId="Header">
    <w:name w:val="header"/>
    <w:basedOn w:val="Normal"/>
    <w:link w:val="HeaderChar"/>
    <w:uiPriority w:val="99"/>
    <w:unhideWhenUsed/>
    <w:rsid w:val="00E87E25"/>
    <w:pPr>
      <w:tabs>
        <w:tab w:val="center" w:pos="4680"/>
        <w:tab w:val="right" w:pos="9360"/>
      </w:tabs>
    </w:pPr>
    <w:rPr>
      <w:szCs w:val="24"/>
    </w:rPr>
  </w:style>
  <w:style w:type="character" w:customStyle="1" w:styleId="HeaderChar">
    <w:name w:val="Header Char"/>
    <w:basedOn w:val="DefaultParagraphFont"/>
    <w:link w:val="Header"/>
    <w:uiPriority w:val="99"/>
    <w:rsid w:val="00E87E25"/>
    <w:rPr>
      <w:sz w:val="24"/>
      <w:szCs w:val="24"/>
      <w:lang w:val="en-US" w:eastAsia="en-US"/>
    </w:rPr>
  </w:style>
  <w:style w:type="paragraph" w:styleId="Footer">
    <w:name w:val="footer"/>
    <w:basedOn w:val="Normal"/>
    <w:link w:val="FooterChar"/>
    <w:uiPriority w:val="99"/>
    <w:unhideWhenUsed/>
    <w:rsid w:val="00A90323"/>
    <w:pPr>
      <w:tabs>
        <w:tab w:val="center" w:pos="4513"/>
        <w:tab w:val="right" w:pos="9026"/>
      </w:tabs>
    </w:pPr>
  </w:style>
  <w:style w:type="character" w:customStyle="1" w:styleId="FooterChar">
    <w:name w:val="Footer Char"/>
    <w:basedOn w:val="DefaultParagraphFont"/>
    <w:link w:val="Footer"/>
    <w:uiPriority w:val="99"/>
    <w:rsid w:val="00A90323"/>
    <w:rPr>
      <w:sz w:val="24"/>
      <w:lang w:val="en-US" w:eastAsia="en-US"/>
    </w:rPr>
  </w:style>
  <w:style w:type="table" w:customStyle="1" w:styleId="LightShading1">
    <w:name w:val="Light Shading1"/>
    <w:basedOn w:val="TableNormal"/>
    <w:uiPriority w:val="60"/>
    <w:rsid w:val="0063559B"/>
    <w:rPr>
      <w:rFonts w:asciiTheme="minorHAnsi" w:eastAsiaTheme="minorEastAsia"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D6676B"/>
    <w:rPr>
      <w:rFonts w:asciiTheme="minorHAnsi" w:eastAsiaTheme="minorEastAsia"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CB51D4"/>
    <w:rPr>
      <w:rFonts w:asciiTheme="minorHAnsi" w:eastAsiaTheme="minorHAnsi" w:hAnsiTheme="minorHAnsi" w:cstheme="minorBidi"/>
      <w:sz w:val="22"/>
      <w:szCs w:val="22"/>
      <w:lang w:val="en-US" w:eastAsia="en-US"/>
    </w:rPr>
  </w:style>
  <w:style w:type="paragraph" w:customStyle="1" w:styleId="Default">
    <w:name w:val="Default"/>
    <w:rsid w:val="00CB51D4"/>
    <w:pPr>
      <w:autoSpaceDE w:val="0"/>
      <w:autoSpaceDN w:val="0"/>
      <w:adjustRightInd w:val="0"/>
    </w:pPr>
    <w:rPr>
      <w:rFonts w:eastAsiaTheme="minorHAnsi"/>
      <w:color w:val="000000"/>
      <w:sz w:val="24"/>
      <w:szCs w:val="24"/>
      <w:lang w:val="en-US" w:eastAsia="en-US"/>
    </w:rPr>
  </w:style>
  <w:style w:type="paragraph" w:customStyle="1" w:styleId="paraghraf">
    <w:name w:val="paraghraf"/>
    <w:basedOn w:val="Normal"/>
    <w:link w:val="paraghrafChar"/>
    <w:qFormat/>
    <w:rsid w:val="00CB51D4"/>
    <w:pPr>
      <w:spacing w:after="160"/>
      <w:jc w:val="both"/>
    </w:pPr>
    <w:rPr>
      <w:rFonts w:eastAsia="Calibri"/>
      <w:szCs w:val="24"/>
    </w:rPr>
  </w:style>
  <w:style w:type="character" w:customStyle="1" w:styleId="paraghrafChar">
    <w:name w:val="paraghraf Char"/>
    <w:basedOn w:val="DefaultParagraphFont"/>
    <w:link w:val="paraghraf"/>
    <w:rsid w:val="00CB51D4"/>
    <w:rPr>
      <w:rFonts w:eastAsia="Calibri"/>
      <w:sz w:val="24"/>
      <w:szCs w:val="24"/>
      <w:lang w:val="en-US" w:eastAsia="en-US"/>
    </w:rPr>
  </w:style>
  <w:style w:type="character" w:customStyle="1" w:styleId="Heading2Char">
    <w:name w:val="Heading 2 Char"/>
    <w:basedOn w:val="DefaultParagraphFont"/>
    <w:link w:val="Heading2"/>
    <w:rsid w:val="00150C76"/>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7540">
      <w:bodyDiv w:val="1"/>
      <w:marLeft w:val="0"/>
      <w:marRight w:val="0"/>
      <w:marTop w:val="0"/>
      <w:marBottom w:val="0"/>
      <w:divBdr>
        <w:top w:val="none" w:sz="0" w:space="0" w:color="auto"/>
        <w:left w:val="none" w:sz="0" w:space="0" w:color="auto"/>
        <w:bottom w:val="none" w:sz="0" w:space="0" w:color="auto"/>
        <w:right w:val="none" w:sz="0" w:space="0" w:color="auto"/>
      </w:divBdr>
      <w:divsChild>
        <w:div w:id="1623148853">
          <w:marLeft w:val="0"/>
          <w:marRight w:val="0"/>
          <w:marTop w:val="0"/>
          <w:marBottom w:val="0"/>
          <w:divBdr>
            <w:top w:val="none" w:sz="0" w:space="0" w:color="auto"/>
            <w:left w:val="none" w:sz="0" w:space="0" w:color="auto"/>
            <w:bottom w:val="none" w:sz="0" w:space="0" w:color="auto"/>
            <w:right w:val="none" w:sz="0" w:space="0" w:color="auto"/>
          </w:divBdr>
        </w:div>
        <w:div w:id="624971366">
          <w:marLeft w:val="0"/>
          <w:marRight w:val="0"/>
          <w:marTop w:val="0"/>
          <w:marBottom w:val="0"/>
          <w:divBdr>
            <w:top w:val="none" w:sz="0" w:space="0" w:color="auto"/>
            <w:left w:val="none" w:sz="0" w:space="0" w:color="auto"/>
            <w:bottom w:val="none" w:sz="0" w:space="0" w:color="auto"/>
            <w:right w:val="none" w:sz="0" w:space="0" w:color="auto"/>
          </w:divBdr>
        </w:div>
        <w:div w:id="1049959356">
          <w:marLeft w:val="0"/>
          <w:marRight w:val="0"/>
          <w:marTop w:val="0"/>
          <w:marBottom w:val="0"/>
          <w:divBdr>
            <w:top w:val="none" w:sz="0" w:space="0" w:color="auto"/>
            <w:left w:val="none" w:sz="0" w:space="0" w:color="auto"/>
            <w:bottom w:val="none" w:sz="0" w:space="0" w:color="auto"/>
            <w:right w:val="none" w:sz="0" w:space="0" w:color="auto"/>
          </w:divBdr>
        </w:div>
        <w:div w:id="383061679">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57755368">
          <w:marLeft w:val="0"/>
          <w:marRight w:val="0"/>
          <w:marTop w:val="0"/>
          <w:marBottom w:val="0"/>
          <w:divBdr>
            <w:top w:val="none" w:sz="0" w:space="0" w:color="auto"/>
            <w:left w:val="none" w:sz="0" w:space="0" w:color="auto"/>
            <w:bottom w:val="none" w:sz="0" w:space="0" w:color="auto"/>
            <w:right w:val="none" w:sz="0" w:space="0" w:color="auto"/>
          </w:divBdr>
        </w:div>
        <w:div w:id="1191187625">
          <w:marLeft w:val="0"/>
          <w:marRight w:val="0"/>
          <w:marTop w:val="0"/>
          <w:marBottom w:val="0"/>
          <w:divBdr>
            <w:top w:val="none" w:sz="0" w:space="0" w:color="auto"/>
            <w:left w:val="none" w:sz="0" w:space="0" w:color="auto"/>
            <w:bottom w:val="none" w:sz="0" w:space="0" w:color="auto"/>
            <w:right w:val="none" w:sz="0" w:space="0" w:color="auto"/>
          </w:divBdr>
        </w:div>
        <w:div w:id="511191582">
          <w:marLeft w:val="0"/>
          <w:marRight w:val="0"/>
          <w:marTop w:val="0"/>
          <w:marBottom w:val="0"/>
          <w:divBdr>
            <w:top w:val="none" w:sz="0" w:space="0" w:color="auto"/>
            <w:left w:val="none" w:sz="0" w:space="0" w:color="auto"/>
            <w:bottom w:val="none" w:sz="0" w:space="0" w:color="auto"/>
            <w:right w:val="none" w:sz="0" w:space="0" w:color="auto"/>
          </w:divBdr>
        </w:div>
        <w:div w:id="1659766115">
          <w:marLeft w:val="0"/>
          <w:marRight w:val="0"/>
          <w:marTop w:val="0"/>
          <w:marBottom w:val="0"/>
          <w:divBdr>
            <w:top w:val="none" w:sz="0" w:space="0" w:color="auto"/>
            <w:left w:val="none" w:sz="0" w:space="0" w:color="auto"/>
            <w:bottom w:val="none" w:sz="0" w:space="0" w:color="auto"/>
            <w:right w:val="none" w:sz="0" w:space="0" w:color="auto"/>
          </w:divBdr>
        </w:div>
        <w:div w:id="580020814">
          <w:marLeft w:val="0"/>
          <w:marRight w:val="0"/>
          <w:marTop w:val="0"/>
          <w:marBottom w:val="0"/>
          <w:divBdr>
            <w:top w:val="none" w:sz="0" w:space="0" w:color="auto"/>
            <w:left w:val="none" w:sz="0" w:space="0" w:color="auto"/>
            <w:bottom w:val="none" w:sz="0" w:space="0" w:color="auto"/>
            <w:right w:val="none" w:sz="0" w:space="0" w:color="auto"/>
          </w:divBdr>
        </w:div>
        <w:div w:id="1517503063">
          <w:marLeft w:val="0"/>
          <w:marRight w:val="0"/>
          <w:marTop w:val="0"/>
          <w:marBottom w:val="0"/>
          <w:divBdr>
            <w:top w:val="none" w:sz="0" w:space="0" w:color="auto"/>
            <w:left w:val="none" w:sz="0" w:space="0" w:color="auto"/>
            <w:bottom w:val="none" w:sz="0" w:space="0" w:color="auto"/>
            <w:right w:val="none" w:sz="0" w:space="0" w:color="auto"/>
          </w:divBdr>
        </w:div>
        <w:div w:id="785857341">
          <w:marLeft w:val="0"/>
          <w:marRight w:val="0"/>
          <w:marTop w:val="0"/>
          <w:marBottom w:val="0"/>
          <w:divBdr>
            <w:top w:val="none" w:sz="0" w:space="0" w:color="auto"/>
            <w:left w:val="none" w:sz="0" w:space="0" w:color="auto"/>
            <w:bottom w:val="none" w:sz="0" w:space="0" w:color="auto"/>
            <w:right w:val="none" w:sz="0" w:space="0" w:color="auto"/>
          </w:divBdr>
        </w:div>
        <w:div w:id="1055855468">
          <w:marLeft w:val="0"/>
          <w:marRight w:val="0"/>
          <w:marTop w:val="0"/>
          <w:marBottom w:val="0"/>
          <w:divBdr>
            <w:top w:val="none" w:sz="0" w:space="0" w:color="auto"/>
            <w:left w:val="none" w:sz="0" w:space="0" w:color="auto"/>
            <w:bottom w:val="none" w:sz="0" w:space="0" w:color="auto"/>
            <w:right w:val="none" w:sz="0" w:space="0" w:color="auto"/>
          </w:divBdr>
        </w:div>
        <w:div w:id="661202687">
          <w:marLeft w:val="0"/>
          <w:marRight w:val="0"/>
          <w:marTop w:val="0"/>
          <w:marBottom w:val="0"/>
          <w:divBdr>
            <w:top w:val="none" w:sz="0" w:space="0" w:color="auto"/>
            <w:left w:val="none" w:sz="0" w:space="0" w:color="auto"/>
            <w:bottom w:val="none" w:sz="0" w:space="0" w:color="auto"/>
            <w:right w:val="none" w:sz="0" w:space="0" w:color="auto"/>
          </w:divBdr>
        </w:div>
        <w:div w:id="305286681">
          <w:marLeft w:val="0"/>
          <w:marRight w:val="0"/>
          <w:marTop w:val="0"/>
          <w:marBottom w:val="0"/>
          <w:divBdr>
            <w:top w:val="none" w:sz="0" w:space="0" w:color="auto"/>
            <w:left w:val="none" w:sz="0" w:space="0" w:color="auto"/>
            <w:bottom w:val="none" w:sz="0" w:space="0" w:color="auto"/>
            <w:right w:val="none" w:sz="0" w:space="0" w:color="auto"/>
          </w:divBdr>
        </w:div>
        <w:div w:id="1062562061">
          <w:marLeft w:val="0"/>
          <w:marRight w:val="0"/>
          <w:marTop w:val="0"/>
          <w:marBottom w:val="0"/>
          <w:divBdr>
            <w:top w:val="none" w:sz="0" w:space="0" w:color="auto"/>
            <w:left w:val="none" w:sz="0" w:space="0" w:color="auto"/>
            <w:bottom w:val="none" w:sz="0" w:space="0" w:color="auto"/>
            <w:right w:val="none" w:sz="0" w:space="0" w:color="auto"/>
          </w:divBdr>
        </w:div>
        <w:div w:id="1215461268">
          <w:marLeft w:val="0"/>
          <w:marRight w:val="0"/>
          <w:marTop w:val="0"/>
          <w:marBottom w:val="0"/>
          <w:divBdr>
            <w:top w:val="none" w:sz="0" w:space="0" w:color="auto"/>
            <w:left w:val="none" w:sz="0" w:space="0" w:color="auto"/>
            <w:bottom w:val="none" w:sz="0" w:space="0" w:color="auto"/>
            <w:right w:val="none" w:sz="0" w:space="0" w:color="auto"/>
          </w:divBdr>
        </w:div>
        <w:div w:id="74328328">
          <w:marLeft w:val="0"/>
          <w:marRight w:val="0"/>
          <w:marTop w:val="0"/>
          <w:marBottom w:val="0"/>
          <w:divBdr>
            <w:top w:val="none" w:sz="0" w:space="0" w:color="auto"/>
            <w:left w:val="none" w:sz="0" w:space="0" w:color="auto"/>
            <w:bottom w:val="none" w:sz="0" w:space="0" w:color="auto"/>
            <w:right w:val="none" w:sz="0" w:space="0" w:color="auto"/>
          </w:divBdr>
        </w:div>
        <w:div w:id="633558395">
          <w:marLeft w:val="0"/>
          <w:marRight w:val="0"/>
          <w:marTop w:val="0"/>
          <w:marBottom w:val="0"/>
          <w:divBdr>
            <w:top w:val="none" w:sz="0" w:space="0" w:color="auto"/>
            <w:left w:val="none" w:sz="0" w:space="0" w:color="auto"/>
            <w:bottom w:val="none" w:sz="0" w:space="0" w:color="auto"/>
            <w:right w:val="none" w:sz="0" w:space="0" w:color="auto"/>
          </w:divBdr>
        </w:div>
        <w:div w:id="2050378799">
          <w:marLeft w:val="0"/>
          <w:marRight w:val="0"/>
          <w:marTop w:val="0"/>
          <w:marBottom w:val="0"/>
          <w:divBdr>
            <w:top w:val="none" w:sz="0" w:space="0" w:color="auto"/>
            <w:left w:val="none" w:sz="0" w:space="0" w:color="auto"/>
            <w:bottom w:val="none" w:sz="0" w:space="0" w:color="auto"/>
            <w:right w:val="none" w:sz="0" w:space="0" w:color="auto"/>
          </w:divBdr>
        </w:div>
        <w:div w:id="1030111003">
          <w:marLeft w:val="0"/>
          <w:marRight w:val="0"/>
          <w:marTop w:val="0"/>
          <w:marBottom w:val="0"/>
          <w:divBdr>
            <w:top w:val="none" w:sz="0" w:space="0" w:color="auto"/>
            <w:left w:val="none" w:sz="0" w:space="0" w:color="auto"/>
            <w:bottom w:val="none" w:sz="0" w:space="0" w:color="auto"/>
            <w:right w:val="none" w:sz="0" w:space="0" w:color="auto"/>
          </w:divBdr>
        </w:div>
        <w:div w:id="369840204">
          <w:marLeft w:val="0"/>
          <w:marRight w:val="0"/>
          <w:marTop w:val="0"/>
          <w:marBottom w:val="0"/>
          <w:divBdr>
            <w:top w:val="none" w:sz="0" w:space="0" w:color="auto"/>
            <w:left w:val="none" w:sz="0" w:space="0" w:color="auto"/>
            <w:bottom w:val="none" w:sz="0" w:space="0" w:color="auto"/>
            <w:right w:val="none" w:sz="0" w:space="0" w:color="auto"/>
          </w:divBdr>
        </w:div>
      </w:divsChild>
    </w:div>
    <w:div w:id="169030395">
      <w:bodyDiv w:val="1"/>
      <w:marLeft w:val="0"/>
      <w:marRight w:val="0"/>
      <w:marTop w:val="0"/>
      <w:marBottom w:val="0"/>
      <w:divBdr>
        <w:top w:val="none" w:sz="0" w:space="0" w:color="auto"/>
        <w:left w:val="none" w:sz="0" w:space="0" w:color="auto"/>
        <w:bottom w:val="none" w:sz="0" w:space="0" w:color="auto"/>
        <w:right w:val="none" w:sz="0" w:space="0" w:color="auto"/>
      </w:divBdr>
      <w:divsChild>
        <w:div w:id="814294394">
          <w:marLeft w:val="0"/>
          <w:marRight w:val="0"/>
          <w:marTop w:val="0"/>
          <w:marBottom w:val="0"/>
          <w:divBdr>
            <w:top w:val="none" w:sz="0" w:space="0" w:color="auto"/>
            <w:left w:val="none" w:sz="0" w:space="0" w:color="auto"/>
            <w:bottom w:val="none" w:sz="0" w:space="0" w:color="auto"/>
            <w:right w:val="none" w:sz="0" w:space="0" w:color="auto"/>
          </w:divBdr>
        </w:div>
        <w:div w:id="1249000428">
          <w:marLeft w:val="0"/>
          <w:marRight w:val="0"/>
          <w:marTop w:val="0"/>
          <w:marBottom w:val="0"/>
          <w:divBdr>
            <w:top w:val="none" w:sz="0" w:space="0" w:color="auto"/>
            <w:left w:val="none" w:sz="0" w:space="0" w:color="auto"/>
            <w:bottom w:val="none" w:sz="0" w:space="0" w:color="auto"/>
            <w:right w:val="none" w:sz="0" w:space="0" w:color="auto"/>
          </w:divBdr>
        </w:div>
        <w:div w:id="1742294498">
          <w:marLeft w:val="0"/>
          <w:marRight w:val="0"/>
          <w:marTop w:val="0"/>
          <w:marBottom w:val="0"/>
          <w:divBdr>
            <w:top w:val="none" w:sz="0" w:space="0" w:color="auto"/>
            <w:left w:val="none" w:sz="0" w:space="0" w:color="auto"/>
            <w:bottom w:val="none" w:sz="0" w:space="0" w:color="auto"/>
            <w:right w:val="none" w:sz="0" w:space="0" w:color="auto"/>
          </w:divBdr>
        </w:div>
        <w:div w:id="2064718810">
          <w:marLeft w:val="0"/>
          <w:marRight w:val="0"/>
          <w:marTop w:val="0"/>
          <w:marBottom w:val="0"/>
          <w:divBdr>
            <w:top w:val="none" w:sz="0" w:space="0" w:color="auto"/>
            <w:left w:val="none" w:sz="0" w:space="0" w:color="auto"/>
            <w:bottom w:val="none" w:sz="0" w:space="0" w:color="auto"/>
            <w:right w:val="none" w:sz="0" w:space="0" w:color="auto"/>
          </w:divBdr>
        </w:div>
        <w:div w:id="201404697">
          <w:marLeft w:val="0"/>
          <w:marRight w:val="0"/>
          <w:marTop w:val="0"/>
          <w:marBottom w:val="0"/>
          <w:divBdr>
            <w:top w:val="none" w:sz="0" w:space="0" w:color="auto"/>
            <w:left w:val="none" w:sz="0" w:space="0" w:color="auto"/>
            <w:bottom w:val="none" w:sz="0" w:space="0" w:color="auto"/>
            <w:right w:val="none" w:sz="0" w:space="0" w:color="auto"/>
          </w:divBdr>
        </w:div>
        <w:div w:id="773784834">
          <w:marLeft w:val="0"/>
          <w:marRight w:val="0"/>
          <w:marTop w:val="0"/>
          <w:marBottom w:val="0"/>
          <w:divBdr>
            <w:top w:val="none" w:sz="0" w:space="0" w:color="auto"/>
            <w:left w:val="none" w:sz="0" w:space="0" w:color="auto"/>
            <w:bottom w:val="none" w:sz="0" w:space="0" w:color="auto"/>
            <w:right w:val="none" w:sz="0" w:space="0" w:color="auto"/>
          </w:divBdr>
        </w:div>
        <w:div w:id="724765404">
          <w:marLeft w:val="0"/>
          <w:marRight w:val="0"/>
          <w:marTop w:val="0"/>
          <w:marBottom w:val="0"/>
          <w:divBdr>
            <w:top w:val="none" w:sz="0" w:space="0" w:color="auto"/>
            <w:left w:val="none" w:sz="0" w:space="0" w:color="auto"/>
            <w:bottom w:val="none" w:sz="0" w:space="0" w:color="auto"/>
            <w:right w:val="none" w:sz="0" w:space="0" w:color="auto"/>
          </w:divBdr>
        </w:div>
        <w:div w:id="522131935">
          <w:marLeft w:val="0"/>
          <w:marRight w:val="0"/>
          <w:marTop w:val="0"/>
          <w:marBottom w:val="0"/>
          <w:divBdr>
            <w:top w:val="none" w:sz="0" w:space="0" w:color="auto"/>
            <w:left w:val="none" w:sz="0" w:space="0" w:color="auto"/>
            <w:bottom w:val="none" w:sz="0" w:space="0" w:color="auto"/>
            <w:right w:val="none" w:sz="0" w:space="0" w:color="auto"/>
          </w:divBdr>
        </w:div>
        <w:div w:id="335427101">
          <w:marLeft w:val="0"/>
          <w:marRight w:val="0"/>
          <w:marTop w:val="0"/>
          <w:marBottom w:val="0"/>
          <w:divBdr>
            <w:top w:val="none" w:sz="0" w:space="0" w:color="auto"/>
            <w:left w:val="none" w:sz="0" w:space="0" w:color="auto"/>
            <w:bottom w:val="none" w:sz="0" w:space="0" w:color="auto"/>
            <w:right w:val="none" w:sz="0" w:space="0" w:color="auto"/>
          </w:divBdr>
        </w:div>
      </w:divsChild>
    </w:div>
    <w:div w:id="614823335">
      <w:bodyDiv w:val="1"/>
      <w:marLeft w:val="0"/>
      <w:marRight w:val="0"/>
      <w:marTop w:val="0"/>
      <w:marBottom w:val="0"/>
      <w:divBdr>
        <w:top w:val="none" w:sz="0" w:space="0" w:color="auto"/>
        <w:left w:val="none" w:sz="0" w:space="0" w:color="auto"/>
        <w:bottom w:val="none" w:sz="0" w:space="0" w:color="auto"/>
        <w:right w:val="none" w:sz="0" w:space="0" w:color="auto"/>
      </w:divBdr>
      <w:divsChild>
        <w:div w:id="494415707">
          <w:marLeft w:val="0"/>
          <w:marRight w:val="0"/>
          <w:marTop w:val="0"/>
          <w:marBottom w:val="0"/>
          <w:divBdr>
            <w:top w:val="none" w:sz="0" w:space="0" w:color="auto"/>
            <w:left w:val="none" w:sz="0" w:space="0" w:color="auto"/>
            <w:bottom w:val="none" w:sz="0" w:space="0" w:color="auto"/>
            <w:right w:val="none" w:sz="0" w:space="0" w:color="auto"/>
          </w:divBdr>
        </w:div>
        <w:div w:id="1023169396">
          <w:marLeft w:val="0"/>
          <w:marRight w:val="0"/>
          <w:marTop w:val="0"/>
          <w:marBottom w:val="0"/>
          <w:divBdr>
            <w:top w:val="none" w:sz="0" w:space="0" w:color="auto"/>
            <w:left w:val="none" w:sz="0" w:space="0" w:color="auto"/>
            <w:bottom w:val="none" w:sz="0" w:space="0" w:color="auto"/>
            <w:right w:val="none" w:sz="0" w:space="0" w:color="auto"/>
          </w:divBdr>
        </w:div>
        <w:div w:id="753631160">
          <w:marLeft w:val="0"/>
          <w:marRight w:val="0"/>
          <w:marTop w:val="0"/>
          <w:marBottom w:val="0"/>
          <w:divBdr>
            <w:top w:val="none" w:sz="0" w:space="0" w:color="auto"/>
            <w:left w:val="none" w:sz="0" w:space="0" w:color="auto"/>
            <w:bottom w:val="none" w:sz="0" w:space="0" w:color="auto"/>
            <w:right w:val="none" w:sz="0" w:space="0" w:color="auto"/>
          </w:divBdr>
        </w:div>
        <w:div w:id="1612274541">
          <w:marLeft w:val="0"/>
          <w:marRight w:val="0"/>
          <w:marTop w:val="0"/>
          <w:marBottom w:val="0"/>
          <w:divBdr>
            <w:top w:val="none" w:sz="0" w:space="0" w:color="auto"/>
            <w:left w:val="none" w:sz="0" w:space="0" w:color="auto"/>
            <w:bottom w:val="none" w:sz="0" w:space="0" w:color="auto"/>
            <w:right w:val="none" w:sz="0" w:space="0" w:color="auto"/>
          </w:divBdr>
        </w:div>
        <w:div w:id="101072707">
          <w:marLeft w:val="0"/>
          <w:marRight w:val="0"/>
          <w:marTop w:val="0"/>
          <w:marBottom w:val="0"/>
          <w:divBdr>
            <w:top w:val="none" w:sz="0" w:space="0" w:color="auto"/>
            <w:left w:val="none" w:sz="0" w:space="0" w:color="auto"/>
            <w:bottom w:val="none" w:sz="0" w:space="0" w:color="auto"/>
            <w:right w:val="none" w:sz="0" w:space="0" w:color="auto"/>
          </w:divBdr>
        </w:div>
        <w:div w:id="425348589">
          <w:marLeft w:val="0"/>
          <w:marRight w:val="0"/>
          <w:marTop w:val="0"/>
          <w:marBottom w:val="0"/>
          <w:divBdr>
            <w:top w:val="none" w:sz="0" w:space="0" w:color="auto"/>
            <w:left w:val="none" w:sz="0" w:space="0" w:color="auto"/>
            <w:bottom w:val="none" w:sz="0" w:space="0" w:color="auto"/>
            <w:right w:val="none" w:sz="0" w:space="0" w:color="auto"/>
          </w:divBdr>
        </w:div>
        <w:div w:id="388068280">
          <w:marLeft w:val="0"/>
          <w:marRight w:val="0"/>
          <w:marTop w:val="0"/>
          <w:marBottom w:val="0"/>
          <w:divBdr>
            <w:top w:val="none" w:sz="0" w:space="0" w:color="auto"/>
            <w:left w:val="none" w:sz="0" w:space="0" w:color="auto"/>
            <w:bottom w:val="none" w:sz="0" w:space="0" w:color="auto"/>
            <w:right w:val="none" w:sz="0" w:space="0" w:color="auto"/>
          </w:divBdr>
        </w:div>
        <w:div w:id="101456340">
          <w:marLeft w:val="0"/>
          <w:marRight w:val="0"/>
          <w:marTop w:val="0"/>
          <w:marBottom w:val="0"/>
          <w:divBdr>
            <w:top w:val="none" w:sz="0" w:space="0" w:color="auto"/>
            <w:left w:val="none" w:sz="0" w:space="0" w:color="auto"/>
            <w:bottom w:val="none" w:sz="0" w:space="0" w:color="auto"/>
            <w:right w:val="none" w:sz="0" w:space="0" w:color="auto"/>
          </w:divBdr>
        </w:div>
        <w:div w:id="2088578156">
          <w:marLeft w:val="0"/>
          <w:marRight w:val="0"/>
          <w:marTop w:val="0"/>
          <w:marBottom w:val="0"/>
          <w:divBdr>
            <w:top w:val="none" w:sz="0" w:space="0" w:color="auto"/>
            <w:left w:val="none" w:sz="0" w:space="0" w:color="auto"/>
            <w:bottom w:val="none" w:sz="0" w:space="0" w:color="auto"/>
            <w:right w:val="none" w:sz="0" w:space="0" w:color="auto"/>
          </w:divBdr>
        </w:div>
        <w:div w:id="1352410313">
          <w:marLeft w:val="0"/>
          <w:marRight w:val="0"/>
          <w:marTop w:val="0"/>
          <w:marBottom w:val="0"/>
          <w:divBdr>
            <w:top w:val="none" w:sz="0" w:space="0" w:color="auto"/>
            <w:left w:val="none" w:sz="0" w:space="0" w:color="auto"/>
            <w:bottom w:val="none" w:sz="0" w:space="0" w:color="auto"/>
            <w:right w:val="none" w:sz="0" w:space="0" w:color="auto"/>
          </w:divBdr>
        </w:div>
        <w:div w:id="1103646612">
          <w:marLeft w:val="0"/>
          <w:marRight w:val="0"/>
          <w:marTop w:val="0"/>
          <w:marBottom w:val="0"/>
          <w:divBdr>
            <w:top w:val="none" w:sz="0" w:space="0" w:color="auto"/>
            <w:left w:val="none" w:sz="0" w:space="0" w:color="auto"/>
            <w:bottom w:val="none" w:sz="0" w:space="0" w:color="auto"/>
            <w:right w:val="none" w:sz="0" w:space="0" w:color="auto"/>
          </w:divBdr>
        </w:div>
        <w:div w:id="2048409662">
          <w:marLeft w:val="0"/>
          <w:marRight w:val="0"/>
          <w:marTop w:val="0"/>
          <w:marBottom w:val="0"/>
          <w:divBdr>
            <w:top w:val="none" w:sz="0" w:space="0" w:color="auto"/>
            <w:left w:val="none" w:sz="0" w:space="0" w:color="auto"/>
            <w:bottom w:val="none" w:sz="0" w:space="0" w:color="auto"/>
            <w:right w:val="none" w:sz="0" w:space="0" w:color="auto"/>
          </w:divBdr>
        </w:div>
        <w:div w:id="402608170">
          <w:marLeft w:val="0"/>
          <w:marRight w:val="0"/>
          <w:marTop w:val="0"/>
          <w:marBottom w:val="0"/>
          <w:divBdr>
            <w:top w:val="none" w:sz="0" w:space="0" w:color="auto"/>
            <w:left w:val="none" w:sz="0" w:space="0" w:color="auto"/>
            <w:bottom w:val="none" w:sz="0" w:space="0" w:color="auto"/>
            <w:right w:val="none" w:sz="0" w:space="0" w:color="auto"/>
          </w:divBdr>
        </w:div>
        <w:div w:id="1873149990">
          <w:marLeft w:val="0"/>
          <w:marRight w:val="0"/>
          <w:marTop w:val="0"/>
          <w:marBottom w:val="0"/>
          <w:divBdr>
            <w:top w:val="none" w:sz="0" w:space="0" w:color="auto"/>
            <w:left w:val="none" w:sz="0" w:space="0" w:color="auto"/>
            <w:bottom w:val="none" w:sz="0" w:space="0" w:color="auto"/>
            <w:right w:val="none" w:sz="0" w:space="0" w:color="auto"/>
          </w:divBdr>
        </w:div>
        <w:div w:id="771163596">
          <w:marLeft w:val="0"/>
          <w:marRight w:val="0"/>
          <w:marTop w:val="0"/>
          <w:marBottom w:val="0"/>
          <w:divBdr>
            <w:top w:val="none" w:sz="0" w:space="0" w:color="auto"/>
            <w:left w:val="none" w:sz="0" w:space="0" w:color="auto"/>
            <w:bottom w:val="none" w:sz="0" w:space="0" w:color="auto"/>
            <w:right w:val="none" w:sz="0" w:space="0" w:color="auto"/>
          </w:divBdr>
        </w:div>
        <w:div w:id="2054305245">
          <w:marLeft w:val="0"/>
          <w:marRight w:val="0"/>
          <w:marTop w:val="0"/>
          <w:marBottom w:val="0"/>
          <w:divBdr>
            <w:top w:val="none" w:sz="0" w:space="0" w:color="auto"/>
            <w:left w:val="none" w:sz="0" w:space="0" w:color="auto"/>
            <w:bottom w:val="none" w:sz="0" w:space="0" w:color="auto"/>
            <w:right w:val="none" w:sz="0" w:space="0" w:color="auto"/>
          </w:divBdr>
        </w:div>
        <w:div w:id="47805711">
          <w:marLeft w:val="0"/>
          <w:marRight w:val="0"/>
          <w:marTop w:val="0"/>
          <w:marBottom w:val="0"/>
          <w:divBdr>
            <w:top w:val="none" w:sz="0" w:space="0" w:color="auto"/>
            <w:left w:val="none" w:sz="0" w:space="0" w:color="auto"/>
            <w:bottom w:val="none" w:sz="0" w:space="0" w:color="auto"/>
            <w:right w:val="none" w:sz="0" w:space="0" w:color="auto"/>
          </w:divBdr>
        </w:div>
        <w:div w:id="1983194434">
          <w:marLeft w:val="0"/>
          <w:marRight w:val="0"/>
          <w:marTop w:val="0"/>
          <w:marBottom w:val="0"/>
          <w:divBdr>
            <w:top w:val="none" w:sz="0" w:space="0" w:color="auto"/>
            <w:left w:val="none" w:sz="0" w:space="0" w:color="auto"/>
            <w:bottom w:val="none" w:sz="0" w:space="0" w:color="auto"/>
            <w:right w:val="none" w:sz="0" w:space="0" w:color="auto"/>
          </w:divBdr>
        </w:div>
        <w:div w:id="1506477980">
          <w:marLeft w:val="0"/>
          <w:marRight w:val="0"/>
          <w:marTop w:val="0"/>
          <w:marBottom w:val="0"/>
          <w:divBdr>
            <w:top w:val="none" w:sz="0" w:space="0" w:color="auto"/>
            <w:left w:val="none" w:sz="0" w:space="0" w:color="auto"/>
            <w:bottom w:val="none" w:sz="0" w:space="0" w:color="auto"/>
            <w:right w:val="none" w:sz="0" w:space="0" w:color="auto"/>
          </w:divBdr>
        </w:div>
        <w:div w:id="2103839786">
          <w:marLeft w:val="0"/>
          <w:marRight w:val="0"/>
          <w:marTop w:val="0"/>
          <w:marBottom w:val="0"/>
          <w:divBdr>
            <w:top w:val="none" w:sz="0" w:space="0" w:color="auto"/>
            <w:left w:val="none" w:sz="0" w:space="0" w:color="auto"/>
            <w:bottom w:val="none" w:sz="0" w:space="0" w:color="auto"/>
            <w:right w:val="none" w:sz="0" w:space="0" w:color="auto"/>
          </w:divBdr>
        </w:div>
      </w:divsChild>
    </w:div>
    <w:div w:id="742290296">
      <w:bodyDiv w:val="1"/>
      <w:marLeft w:val="0"/>
      <w:marRight w:val="0"/>
      <w:marTop w:val="0"/>
      <w:marBottom w:val="0"/>
      <w:divBdr>
        <w:top w:val="none" w:sz="0" w:space="0" w:color="auto"/>
        <w:left w:val="none" w:sz="0" w:space="0" w:color="auto"/>
        <w:bottom w:val="none" w:sz="0" w:space="0" w:color="auto"/>
        <w:right w:val="none" w:sz="0" w:space="0" w:color="auto"/>
      </w:divBdr>
      <w:divsChild>
        <w:div w:id="1313368210">
          <w:marLeft w:val="0"/>
          <w:marRight w:val="0"/>
          <w:marTop w:val="0"/>
          <w:marBottom w:val="0"/>
          <w:divBdr>
            <w:top w:val="none" w:sz="0" w:space="0" w:color="auto"/>
            <w:left w:val="none" w:sz="0" w:space="0" w:color="auto"/>
            <w:bottom w:val="none" w:sz="0" w:space="0" w:color="auto"/>
            <w:right w:val="none" w:sz="0" w:space="0" w:color="auto"/>
          </w:divBdr>
        </w:div>
        <w:div w:id="1145438482">
          <w:marLeft w:val="0"/>
          <w:marRight w:val="0"/>
          <w:marTop w:val="0"/>
          <w:marBottom w:val="0"/>
          <w:divBdr>
            <w:top w:val="none" w:sz="0" w:space="0" w:color="auto"/>
            <w:left w:val="none" w:sz="0" w:space="0" w:color="auto"/>
            <w:bottom w:val="none" w:sz="0" w:space="0" w:color="auto"/>
            <w:right w:val="none" w:sz="0" w:space="0" w:color="auto"/>
          </w:divBdr>
        </w:div>
        <w:div w:id="392778944">
          <w:marLeft w:val="0"/>
          <w:marRight w:val="0"/>
          <w:marTop w:val="0"/>
          <w:marBottom w:val="0"/>
          <w:divBdr>
            <w:top w:val="none" w:sz="0" w:space="0" w:color="auto"/>
            <w:left w:val="none" w:sz="0" w:space="0" w:color="auto"/>
            <w:bottom w:val="none" w:sz="0" w:space="0" w:color="auto"/>
            <w:right w:val="none" w:sz="0" w:space="0" w:color="auto"/>
          </w:divBdr>
        </w:div>
        <w:div w:id="1575430852">
          <w:marLeft w:val="0"/>
          <w:marRight w:val="0"/>
          <w:marTop w:val="0"/>
          <w:marBottom w:val="0"/>
          <w:divBdr>
            <w:top w:val="none" w:sz="0" w:space="0" w:color="auto"/>
            <w:left w:val="none" w:sz="0" w:space="0" w:color="auto"/>
            <w:bottom w:val="none" w:sz="0" w:space="0" w:color="auto"/>
            <w:right w:val="none" w:sz="0" w:space="0" w:color="auto"/>
          </w:divBdr>
        </w:div>
        <w:div w:id="1057701530">
          <w:marLeft w:val="0"/>
          <w:marRight w:val="0"/>
          <w:marTop w:val="0"/>
          <w:marBottom w:val="0"/>
          <w:divBdr>
            <w:top w:val="none" w:sz="0" w:space="0" w:color="auto"/>
            <w:left w:val="none" w:sz="0" w:space="0" w:color="auto"/>
            <w:bottom w:val="none" w:sz="0" w:space="0" w:color="auto"/>
            <w:right w:val="none" w:sz="0" w:space="0" w:color="auto"/>
          </w:divBdr>
        </w:div>
        <w:div w:id="1006520724">
          <w:marLeft w:val="0"/>
          <w:marRight w:val="0"/>
          <w:marTop w:val="0"/>
          <w:marBottom w:val="0"/>
          <w:divBdr>
            <w:top w:val="none" w:sz="0" w:space="0" w:color="auto"/>
            <w:left w:val="none" w:sz="0" w:space="0" w:color="auto"/>
            <w:bottom w:val="none" w:sz="0" w:space="0" w:color="auto"/>
            <w:right w:val="none" w:sz="0" w:space="0" w:color="auto"/>
          </w:divBdr>
        </w:div>
        <w:div w:id="1372609681">
          <w:marLeft w:val="0"/>
          <w:marRight w:val="0"/>
          <w:marTop w:val="0"/>
          <w:marBottom w:val="0"/>
          <w:divBdr>
            <w:top w:val="none" w:sz="0" w:space="0" w:color="auto"/>
            <w:left w:val="none" w:sz="0" w:space="0" w:color="auto"/>
            <w:bottom w:val="none" w:sz="0" w:space="0" w:color="auto"/>
            <w:right w:val="none" w:sz="0" w:space="0" w:color="auto"/>
          </w:divBdr>
        </w:div>
        <w:div w:id="1554535269">
          <w:marLeft w:val="0"/>
          <w:marRight w:val="0"/>
          <w:marTop w:val="0"/>
          <w:marBottom w:val="0"/>
          <w:divBdr>
            <w:top w:val="none" w:sz="0" w:space="0" w:color="auto"/>
            <w:left w:val="none" w:sz="0" w:space="0" w:color="auto"/>
            <w:bottom w:val="none" w:sz="0" w:space="0" w:color="auto"/>
            <w:right w:val="none" w:sz="0" w:space="0" w:color="auto"/>
          </w:divBdr>
        </w:div>
        <w:div w:id="2055231287">
          <w:marLeft w:val="0"/>
          <w:marRight w:val="0"/>
          <w:marTop w:val="0"/>
          <w:marBottom w:val="0"/>
          <w:divBdr>
            <w:top w:val="none" w:sz="0" w:space="0" w:color="auto"/>
            <w:left w:val="none" w:sz="0" w:space="0" w:color="auto"/>
            <w:bottom w:val="none" w:sz="0" w:space="0" w:color="auto"/>
            <w:right w:val="none" w:sz="0" w:space="0" w:color="auto"/>
          </w:divBdr>
        </w:div>
        <w:div w:id="2113667980">
          <w:marLeft w:val="0"/>
          <w:marRight w:val="0"/>
          <w:marTop w:val="0"/>
          <w:marBottom w:val="0"/>
          <w:divBdr>
            <w:top w:val="none" w:sz="0" w:space="0" w:color="auto"/>
            <w:left w:val="none" w:sz="0" w:space="0" w:color="auto"/>
            <w:bottom w:val="none" w:sz="0" w:space="0" w:color="auto"/>
            <w:right w:val="none" w:sz="0" w:space="0" w:color="auto"/>
          </w:divBdr>
        </w:div>
        <w:div w:id="643849341">
          <w:marLeft w:val="0"/>
          <w:marRight w:val="0"/>
          <w:marTop w:val="0"/>
          <w:marBottom w:val="0"/>
          <w:divBdr>
            <w:top w:val="none" w:sz="0" w:space="0" w:color="auto"/>
            <w:left w:val="none" w:sz="0" w:space="0" w:color="auto"/>
            <w:bottom w:val="none" w:sz="0" w:space="0" w:color="auto"/>
            <w:right w:val="none" w:sz="0" w:space="0" w:color="auto"/>
          </w:divBdr>
        </w:div>
        <w:div w:id="1087918123">
          <w:marLeft w:val="0"/>
          <w:marRight w:val="0"/>
          <w:marTop w:val="0"/>
          <w:marBottom w:val="0"/>
          <w:divBdr>
            <w:top w:val="none" w:sz="0" w:space="0" w:color="auto"/>
            <w:left w:val="none" w:sz="0" w:space="0" w:color="auto"/>
            <w:bottom w:val="none" w:sz="0" w:space="0" w:color="auto"/>
            <w:right w:val="none" w:sz="0" w:space="0" w:color="auto"/>
          </w:divBdr>
        </w:div>
      </w:divsChild>
    </w:div>
    <w:div w:id="944727265">
      <w:bodyDiv w:val="1"/>
      <w:marLeft w:val="0"/>
      <w:marRight w:val="0"/>
      <w:marTop w:val="0"/>
      <w:marBottom w:val="0"/>
      <w:divBdr>
        <w:top w:val="none" w:sz="0" w:space="0" w:color="auto"/>
        <w:left w:val="none" w:sz="0" w:space="0" w:color="auto"/>
        <w:bottom w:val="none" w:sz="0" w:space="0" w:color="auto"/>
        <w:right w:val="none" w:sz="0" w:space="0" w:color="auto"/>
      </w:divBdr>
      <w:divsChild>
        <w:div w:id="1852865894">
          <w:marLeft w:val="0"/>
          <w:marRight w:val="0"/>
          <w:marTop w:val="0"/>
          <w:marBottom w:val="0"/>
          <w:divBdr>
            <w:top w:val="none" w:sz="0" w:space="0" w:color="auto"/>
            <w:left w:val="none" w:sz="0" w:space="0" w:color="auto"/>
            <w:bottom w:val="none" w:sz="0" w:space="0" w:color="auto"/>
            <w:right w:val="none" w:sz="0" w:space="0" w:color="auto"/>
          </w:divBdr>
        </w:div>
        <w:div w:id="1551041411">
          <w:marLeft w:val="0"/>
          <w:marRight w:val="0"/>
          <w:marTop w:val="0"/>
          <w:marBottom w:val="0"/>
          <w:divBdr>
            <w:top w:val="none" w:sz="0" w:space="0" w:color="auto"/>
            <w:left w:val="none" w:sz="0" w:space="0" w:color="auto"/>
            <w:bottom w:val="none" w:sz="0" w:space="0" w:color="auto"/>
            <w:right w:val="none" w:sz="0" w:space="0" w:color="auto"/>
          </w:divBdr>
        </w:div>
        <w:div w:id="1077241941">
          <w:marLeft w:val="0"/>
          <w:marRight w:val="0"/>
          <w:marTop w:val="0"/>
          <w:marBottom w:val="0"/>
          <w:divBdr>
            <w:top w:val="none" w:sz="0" w:space="0" w:color="auto"/>
            <w:left w:val="none" w:sz="0" w:space="0" w:color="auto"/>
            <w:bottom w:val="none" w:sz="0" w:space="0" w:color="auto"/>
            <w:right w:val="none" w:sz="0" w:space="0" w:color="auto"/>
          </w:divBdr>
        </w:div>
        <w:div w:id="1052773279">
          <w:marLeft w:val="0"/>
          <w:marRight w:val="0"/>
          <w:marTop w:val="0"/>
          <w:marBottom w:val="0"/>
          <w:divBdr>
            <w:top w:val="none" w:sz="0" w:space="0" w:color="auto"/>
            <w:left w:val="none" w:sz="0" w:space="0" w:color="auto"/>
            <w:bottom w:val="none" w:sz="0" w:space="0" w:color="auto"/>
            <w:right w:val="none" w:sz="0" w:space="0" w:color="auto"/>
          </w:divBdr>
        </w:div>
        <w:div w:id="1345669845">
          <w:marLeft w:val="0"/>
          <w:marRight w:val="0"/>
          <w:marTop w:val="0"/>
          <w:marBottom w:val="0"/>
          <w:divBdr>
            <w:top w:val="none" w:sz="0" w:space="0" w:color="auto"/>
            <w:left w:val="none" w:sz="0" w:space="0" w:color="auto"/>
            <w:bottom w:val="none" w:sz="0" w:space="0" w:color="auto"/>
            <w:right w:val="none" w:sz="0" w:space="0" w:color="auto"/>
          </w:divBdr>
        </w:div>
        <w:div w:id="1728188421">
          <w:marLeft w:val="0"/>
          <w:marRight w:val="0"/>
          <w:marTop w:val="0"/>
          <w:marBottom w:val="0"/>
          <w:divBdr>
            <w:top w:val="none" w:sz="0" w:space="0" w:color="auto"/>
            <w:left w:val="none" w:sz="0" w:space="0" w:color="auto"/>
            <w:bottom w:val="none" w:sz="0" w:space="0" w:color="auto"/>
            <w:right w:val="none" w:sz="0" w:space="0" w:color="auto"/>
          </w:divBdr>
        </w:div>
        <w:div w:id="715853593">
          <w:marLeft w:val="0"/>
          <w:marRight w:val="0"/>
          <w:marTop w:val="0"/>
          <w:marBottom w:val="0"/>
          <w:divBdr>
            <w:top w:val="none" w:sz="0" w:space="0" w:color="auto"/>
            <w:left w:val="none" w:sz="0" w:space="0" w:color="auto"/>
            <w:bottom w:val="none" w:sz="0" w:space="0" w:color="auto"/>
            <w:right w:val="none" w:sz="0" w:space="0" w:color="auto"/>
          </w:divBdr>
        </w:div>
      </w:divsChild>
    </w:div>
    <w:div w:id="962466064">
      <w:bodyDiv w:val="1"/>
      <w:marLeft w:val="0"/>
      <w:marRight w:val="0"/>
      <w:marTop w:val="0"/>
      <w:marBottom w:val="0"/>
      <w:divBdr>
        <w:top w:val="none" w:sz="0" w:space="0" w:color="auto"/>
        <w:left w:val="none" w:sz="0" w:space="0" w:color="auto"/>
        <w:bottom w:val="none" w:sz="0" w:space="0" w:color="auto"/>
        <w:right w:val="none" w:sz="0" w:space="0" w:color="auto"/>
      </w:divBdr>
      <w:divsChild>
        <w:div w:id="1896045995">
          <w:marLeft w:val="0"/>
          <w:marRight w:val="0"/>
          <w:marTop w:val="0"/>
          <w:marBottom w:val="0"/>
          <w:divBdr>
            <w:top w:val="none" w:sz="0" w:space="0" w:color="auto"/>
            <w:left w:val="none" w:sz="0" w:space="0" w:color="auto"/>
            <w:bottom w:val="none" w:sz="0" w:space="0" w:color="auto"/>
            <w:right w:val="none" w:sz="0" w:space="0" w:color="auto"/>
          </w:divBdr>
        </w:div>
        <w:div w:id="168493476">
          <w:marLeft w:val="0"/>
          <w:marRight w:val="0"/>
          <w:marTop w:val="0"/>
          <w:marBottom w:val="0"/>
          <w:divBdr>
            <w:top w:val="none" w:sz="0" w:space="0" w:color="auto"/>
            <w:left w:val="none" w:sz="0" w:space="0" w:color="auto"/>
            <w:bottom w:val="none" w:sz="0" w:space="0" w:color="auto"/>
            <w:right w:val="none" w:sz="0" w:space="0" w:color="auto"/>
          </w:divBdr>
        </w:div>
        <w:div w:id="1741168517">
          <w:marLeft w:val="0"/>
          <w:marRight w:val="0"/>
          <w:marTop w:val="0"/>
          <w:marBottom w:val="0"/>
          <w:divBdr>
            <w:top w:val="none" w:sz="0" w:space="0" w:color="auto"/>
            <w:left w:val="none" w:sz="0" w:space="0" w:color="auto"/>
            <w:bottom w:val="none" w:sz="0" w:space="0" w:color="auto"/>
            <w:right w:val="none" w:sz="0" w:space="0" w:color="auto"/>
          </w:divBdr>
        </w:div>
        <w:div w:id="860123517">
          <w:marLeft w:val="0"/>
          <w:marRight w:val="0"/>
          <w:marTop w:val="0"/>
          <w:marBottom w:val="0"/>
          <w:divBdr>
            <w:top w:val="none" w:sz="0" w:space="0" w:color="auto"/>
            <w:left w:val="none" w:sz="0" w:space="0" w:color="auto"/>
            <w:bottom w:val="none" w:sz="0" w:space="0" w:color="auto"/>
            <w:right w:val="none" w:sz="0" w:space="0" w:color="auto"/>
          </w:divBdr>
        </w:div>
        <w:div w:id="68814895">
          <w:marLeft w:val="0"/>
          <w:marRight w:val="0"/>
          <w:marTop w:val="0"/>
          <w:marBottom w:val="0"/>
          <w:divBdr>
            <w:top w:val="none" w:sz="0" w:space="0" w:color="auto"/>
            <w:left w:val="none" w:sz="0" w:space="0" w:color="auto"/>
            <w:bottom w:val="none" w:sz="0" w:space="0" w:color="auto"/>
            <w:right w:val="none" w:sz="0" w:space="0" w:color="auto"/>
          </w:divBdr>
        </w:div>
        <w:div w:id="2020933995">
          <w:marLeft w:val="0"/>
          <w:marRight w:val="0"/>
          <w:marTop w:val="0"/>
          <w:marBottom w:val="0"/>
          <w:divBdr>
            <w:top w:val="none" w:sz="0" w:space="0" w:color="auto"/>
            <w:left w:val="none" w:sz="0" w:space="0" w:color="auto"/>
            <w:bottom w:val="none" w:sz="0" w:space="0" w:color="auto"/>
            <w:right w:val="none" w:sz="0" w:space="0" w:color="auto"/>
          </w:divBdr>
        </w:div>
        <w:div w:id="1802992507">
          <w:marLeft w:val="0"/>
          <w:marRight w:val="0"/>
          <w:marTop w:val="0"/>
          <w:marBottom w:val="0"/>
          <w:divBdr>
            <w:top w:val="none" w:sz="0" w:space="0" w:color="auto"/>
            <w:left w:val="none" w:sz="0" w:space="0" w:color="auto"/>
            <w:bottom w:val="none" w:sz="0" w:space="0" w:color="auto"/>
            <w:right w:val="none" w:sz="0" w:space="0" w:color="auto"/>
          </w:divBdr>
        </w:div>
      </w:divsChild>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392577017">
      <w:bodyDiv w:val="1"/>
      <w:marLeft w:val="0"/>
      <w:marRight w:val="0"/>
      <w:marTop w:val="0"/>
      <w:marBottom w:val="0"/>
      <w:divBdr>
        <w:top w:val="none" w:sz="0" w:space="0" w:color="auto"/>
        <w:left w:val="none" w:sz="0" w:space="0" w:color="auto"/>
        <w:bottom w:val="none" w:sz="0" w:space="0" w:color="auto"/>
        <w:right w:val="none" w:sz="0" w:space="0" w:color="auto"/>
      </w:divBdr>
    </w:div>
    <w:div w:id="1541674608">
      <w:bodyDiv w:val="1"/>
      <w:marLeft w:val="0"/>
      <w:marRight w:val="0"/>
      <w:marTop w:val="0"/>
      <w:marBottom w:val="0"/>
      <w:divBdr>
        <w:top w:val="none" w:sz="0" w:space="0" w:color="auto"/>
        <w:left w:val="none" w:sz="0" w:space="0" w:color="auto"/>
        <w:bottom w:val="none" w:sz="0" w:space="0" w:color="auto"/>
        <w:right w:val="none" w:sz="0" w:space="0" w:color="auto"/>
      </w:divBdr>
      <w:divsChild>
        <w:div w:id="1813399430">
          <w:marLeft w:val="0"/>
          <w:marRight w:val="0"/>
          <w:marTop w:val="0"/>
          <w:marBottom w:val="0"/>
          <w:divBdr>
            <w:top w:val="none" w:sz="0" w:space="0" w:color="auto"/>
            <w:left w:val="none" w:sz="0" w:space="0" w:color="auto"/>
            <w:bottom w:val="none" w:sz="0" w:space="0" w:color="auto"/>
            <w:right w:val="none" w:sz="0" w:space="0" w:color="auto"/>
          </w:divBdr>
        </w:div>
        <w:div w:id="1904556822">
          <w:marLeft w:val="0"/>
          <w:marRight w:val="0"/>
          <w:marTop w:val="0"/>
          <w:marBottom w:val="0"/>
          <w:divBdr>
            <w:top w:val="none" w:sz="0" w:space="0" w:color="auto"/>
            <w:left w:val="none" w:sz="0" w:space="0" w:color="auto"/>
            <w:bottom w:val="none" w:sz="0" w:space="0" w:color="auto"/>
            <w:right w:val="none" w:sz="0" w:space="0" w:color="auto"/>
          </w:divBdr>
        </w:div>
        <w:div w:id="1673727637">
          <w:marLeft w:val="0"/>
          <w:marRight w:val="0"/>
          <w:marTop w:val="0"/>
          <w:marBottom w:val="0"/>
          <w:divBdr>
            <w:top w:val="none" w:sz="0" w:space="0" w:color="auto"/>
            <w:left w:val="none" w:sz="0" w:space="0" w:color="auto"/>
            <w:bottom w:val="none" w:sz="0" w:space="0" w:color="auto"/>
            <w:right w:val="none" w:sz="0" w:space="0" w:color="auto"/>
          </w:divBdr>
        </w:div>
        <w:div w:id="1669210888">
          <w:marLeft w:val="0"/>
          <w:marRight w:val="0"/>
          <w:marTop w:val="0"/>
          <w:marBottom w:val="0"/>
          <w:divBdr>
            <w:top w:val="none" w:sz="0" w:space="0" w:color="auto"/>
            <w:left w:val="none" w:sz="0" w:space="0" w:color="auto"/>
            <w:bottom w:val="none" w:sz="0" w:space="0" w:color="auto"/>
            <w:right w:val="none" w:sz="0" w:space="0" w:color="auto"/>
          </w:divBdr>
        </w:div>
        <w:div w:id="1891188120">
          <w:marLeft w:val="0"/>
          <w:marRight w:val="0"/>
          <w:marTop w:val="0"/>
          <w:marBottom w:val="0"/>
          <w:divBdr>
            <w:top w:val="none" w:sz="0" w:space="0" w:color="auto"/>
            <w:left w:val="none" w:sz="0" w:space="0" w:color="auto"/>
            <w:bottom w:val="none" w:sz="0" w:space="0" w:color="auto"/>
            <w:right w:val="none" w:sz="0" w:space="0" w:color="auto"/>
          </w:divBdr>
        </w:div>
        <w:div w:id="471563250">
          <w:marLeft w:val="0"/>
          <w:marRight w:val="0"/>
          <w:marTop w:val="0"/>
          <w:marBottom w:val="0"/>
          <w:divBdr>
            <w:top w:val="none" w:sz="0" w:space="0" w:color="auto"/>
            <w:left w:val="none" w:sz="0" w:space="0" w:color="auto"/>
            <w:bottom w:val="none" w:sz="0" w:space="0" w:color="auto"/>
            <w:right w:val="none" w:sz="0" w:space="0" w:color="auto"/>
          </w:divBdr>
        </w:div>
        <w:div w:id="378819465">
          <w:marLeft w:val="0"/>
          <w:marRight w:val="0"/>
          <w:marTop w:val="0"/>
          <w:marBottom w:val="0"/>
          <w:divBdr>
            <w:top w:val="none" w:sz="0" w:space="0" w:color="auto"/>
            <w:left w:val="none" w:sz="0" w:space="0" w:color="auto"/>
            <w:bottom w:val="none" w:sz="0" w:space="0" w:color="auto"/>
            <w:right w:val="none" w:sz="0" w:space="0" w:color="auto"/>
          </w:divBdr>
        </w:div>
      </w:divsChild>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 w:id="1841657469">
      <w:bodyDiv w:val="1"/>
      <w:marLeft w:val="0"/>
      <w:marRight w:val="0"/>
      <w:marTop w:val="0"/>
      <w:marBottom w:val="0"/>
      <w:divBdr>
        <w:top w:val="none" w:sz="0" w:space="0" w:color="auto"/>
        <w:left w:val="none" w:sz="0" w:space="0" w:color="auto"/>
        <w:bottom w:val="none" w:sz="0" w:space="0" w:color="auto"/>
        <w:right w:val="none" w:sz="0" w:space="0" w:color="auto"/>
      </w:divBdr>
      <w:divsChild>
        <w:div w:id="402795961">
          <w:marLeft w:val="0"/>
          <w:marRight w:val="0"/>
          <w:marTop w:val="0"/>
          <w:marBottom w:val="0"/>
          <w:divBdr>
            <w:top w:val="none" w:sz="0" w:space="0" w:color="auto"/>
            <w:left w:val="none" w:sz="0" w:space="0" w:color="auto"/>
            <w:bottom w:val="none" w:sz="0" w:space="0" w:color="auto"/>
            <w:right w:val="none" w:sz="0" w:space="0" w:color="auto"/>
          </w:divBdr>
        </w:div>
        <w:div w:id="981075764">
          <w:marLeft w:val="0"/>
          <w:marRight w:val="0"/>
          <w:marTop w:val="0"/>
          <w:marBottom w:val="0"/>
          <w:divBdr>
            <w:top w:val="none" w:sz="0" w:space="0" w:color="auto"/>
            <w:left w:val="none" w:sz="0" w:space="0" w:color="auto"/>
            <w:bottom w:val="none" w:sz="0" w:space="0" w:color="auto"/>
            <w:right w:val="none" w:sz="0" w:space="0" w:color="auto"/>
          </w:divBdr>
        </w:div>
      </w:divsChild>
    </w:div>
    <w:div w:id="1934392170">
      <w:bodyDiv w:val="1"/>
      <w:marLeft w:val="0"/>
      <w:marRight w:val="0"/>
      <w:marTop w:val="0"/>
      <w:marBottom w:val="0"/>
      <w:divBdr>
        <w:top w:val="none" w:sz="0" w:space="0" w:color="auto"/>
        <w:left w:val="none" w:sz="0" w:space="0" w:color="auto"/>
        <w:bottom w:val="none" w:sz="0" w:space="0" w:color="auto"/>
        <w:right w:val="none" w:sz="0" w:space="0" w:color="auto"/>
      </w:divBdr>
      <w:divsChild>
        <w:div w:id="1890726995">
          <w:marLeft w:val="0"/>
          <w:marRight w:val="0"/>
          <w:marTop w:val="0"/>
          <w:marBottom w:val="0"/>
          <w:divBdr>
            <w:top w:val="none" w:sz="0" w:space="0" w:color="auto"/>
            <w:left w:val="none" w:sz="0" w:space="0" w:color="auto"/>
            <w:bottom w:val="none" w:sz="0" w:space="0" w:color="auto"/>
            <w:right w:val="none" w:sz="0" w:space="0" w:color="auto"/>
          </w:divBdr>
        </w:div>
        <w:div w:id="1814133801">
          <w:marLeft w:val="0"/>
          <w:marRight w:val="0"/>
          <w:marTop w:val="0"/>
          <w:marBottom w:val="0"/>
          <w:divBdr>
            <w:top w:val="none" w:sz="0" w:space="0" w:color="auto"/>
            <w:left w:val="none" w:sz="0" w:space="0" w:color="auto"/>
            <w:bottom w:val="none" w:sz="0" w:space="0" w:color="auto"/>
            <w:right w:val="none" w:sz="0" w:space="0" w:color="auto"/>
          </w:divBdr>
        </w:div>
        <w:div w:id="1866870896">
          <w:marLeft w:val="0"/>
          <w:marRight w:val="0"/>
          <w:marTop w:val="0"/>
          <w:marBottom w:val="0"/>
          <w:divBdr>
            <w:top w:val="none" w:sz="0" w:space="0" w:color="auto"/>
            <w:left w:val="none" w:sz="0" w:space="0" w:color="auto"/>
            <w:bottom w:val="none" w:sz="0" w:space="0" w:color="auto"/>
            <w:right w:val="none" w:sz="0" w:space="0" w:color="auto"/>
          </w:divBdr>
        </w:div>
        <w:div w:id="1153328761">
          <w:marLeft w:val="0"/>
          <w:marRight w:val="0"/>
          <w:marTop w:val="0"/>
          <w:marBottom w:val="0"/>
          <w:divBdr>
            <w:top w:val="none" w:sz="0" w:space="0" w:color="auto"/>
            <w:left w:val="none" w:sz="0" w:space="0" w:color="auto"/>
            <w:bottom w:val="none" w:sz="0" w:space="0" w:color="auto"/>
            <w:right w:val="none" w:sz="0" w:space="0" w:color="auto"/>
          </w:divBdr>
        </w:div>
        <w:div w:id="1477988441">
          <w:marLeft w:val="0"/>
          <w:marRight w:val="0"/>
          <w:marTop w:val="0"/>
          <w:marBottom w:val="0"/>
          <w:divBdr>
            <w:top w:val="none" w:sz="0" w:space="0" w:color="auto"/>
            <w:left w:val="none" w:sz="0" w:space="0" w:color="auto"/>
            <w:bottom w:val="none" w:sz="0" w:space="0" w:color="auto"/>
            <w:right w:val="none" w:sz="0" w:space="0" w:color="auto"/>
          </w:divBdr>
        </w:div>
      </w:divsChild>
    </w:div>
    <w:div w:id="1994333561">
      <w:bodyDiv w:val="1"/>
      <w:marLeft w:val="0"/>
      <w:marRight w:val="0"/>
      <w:marTop w:val="0"/>
      <w:marBottom w:val="0"/>
      <w:divBdr>
        <w:top w:val="none" w:sz="0" w:space="0" w:color="auto"/>
        <w:left w:val="none" w:sz="0" w:space="0" w:color="auto"/>
        <w:bottom w:val="none" w:sz="0" w:space="0" w:color="auto"/>
        <w:right w:val="none" w:sz="0" w:space="0" w:color="auto"/>
      </w:divBdr>
      <w:divsChild>
        <w:div w:id="269052518">
          <w:marLeft w:val="0"/>
          <w:marRight w:val="0"/>
          <w:marTop w:val="0"/>
          <w:marBottom w:val="0"/>
          <w:divBdr>
            <w:top w:val="none" w:sz="0" w:space="0" w:color="auto"/>
            <w:left w:val="none" w:sz="0" w:space="0" w:color="auto"/>
            <w:bottom w:val="none" w:sz="0" w:space="0" w:color="auto"/>
            <w:right w:val="none" w:sz="0" w:space="0" w:color="auto"/>
          </w:divBdr>
        </w:div>
        <w:div w:id="2106030798">
          <w:marLeft w:val="0"/>
          <w:marRight w:val="0"/>
          <w:marTop w:val="0"/>
          <w:marBottom w:val="0"/>
          <w:divBdr>
            <w:top w:val="none" w:sz="0" w:space="0" w:color="auto"/>
            <w:left w:val="none" w:sz="0" w:space="0" w:color="auto"/>
            <w:bottom w:val="none" w:sz="0" w:space="0" w:color="auto"/>
            <w:right w:val="none" w:sz="0" w:space="0" w:color="auto"/>
          </w:divBdr>
        </w:div>
        <w:div w:id="1584292354">
          <w:marLeft w:val="0"/>
          <w:marRight w:val="0"/>
          <w:marTop w:val="0"/>
          <w:marBottom w:val="0"/>
          <w:divBdr>
            <w:top w:val="none" w:sz="0" w:space="0" w:color="auto"/>
            <w:left w:val="none" w:sz="0" w:space="0" w:color="auto"/>
            <w:bottom w:val="none" w:sz="0" w:space="0" w:color="auto"/>
            <w:right w:val="none" w:sz="0" w:space="0" w:color="auto"/>
          </w:divBdr>
        </w:div>
        <w:div w:id="2112164862">
          <w:marLeft w:val="0"/>
          <w:marRight w:val="0"/>
          <w:marTop w:val="0"/>
          <w:marBottom w:val="0"/>
          <w:divBdr>
            <w:top w:val="none" w:sz="0" w:space="0" w:color="auto"/>
            <w:left w:val="none" w:sz="0" w:space="0" w:color="auto"/>
            <w:bottom w:val="none" w:sz="0" w:space="0" w:color="auto"/>
            <w:right w:val="none" w:sz="0" w:space="0" w:color="auto"/>
          </w:divBdr>
        </w:div>
        <w:div w:id="181290150">
          <w:marLeft w:val="0"/>
          <w:marRight w:val="0"/>
          <w:marTop w:val="0"/>
          <w:marBottom w:val="0"/>
          <w:divBdr>
            <w:top w:val="none" w:sz="0" w:space="0" w:color="auto"/>
            <w:left w:val="none" w:sz="0" w:space="0" w:color="auto"/>
            <w:bottom w:val="none" w:sz="0" w:space="0" w:color="auto"/>
            <w:right w:val="none" w:sz="0" w:space="0" w:color="auto"/>
          </w:divBdr>
        </w:div>
        <w:div w:id="1000351654">
          <w:marLeft w:val="0"/>
          <w:marRight w:val="0"/>
          <w:marTop w:val="0"/>
          <w:marBottom w:val="0"/>
          <w:divBdr>
            <w:top w:val="none" w:sz="0" w:space="0" w:color="auto"/>
            <w:left w:val="none" w:sz="0" w:space="0" w:color="auto"/>
            <w:bottom w:val="none" w:sz="0" w:space="0" w:color="auto"/>
            <w:right w:val="none" w:sz="0" w:space="0" w:color="auto"/>
          </w:divBdr>
        </w:div>
        <w:div w:id="267465865">
          <w:marLeft w:val="0"/>
          <w:marRight w:val="0"/>
          <w:marTop w:val="0"/>
          <w:marBottom w:val="0"/>
          <w:divBdr>
            <w:top w:val="none" w:sz="0" w:space="0" w:color="auto"/>
            <w:left w:val="none" w:sz="0" w:space="0" w:color="auto"/>
            <w:bottom w:val="none" w:sz="0" w:space="0" w:color="auto"/>
            <w:right w:val="none" w:sz="0" w:space="0" w:color="auto"/>
          </w:divBdr>
        </w:div>
        <w:div w:id="1922134402">
          <w:marLeft w:val="0"/>
          <w:marRight w:val="0"/>
          <w:marTop w:val="0"/>
          <w:marBottom w:val="0"/>
          <w:divBdr>
            <w:top w:val="none" w:sz="0" w:space="0" w:color="auto"/>
            <w:left w:val="none" w:sz="0" w:space="0" w:color="auto"/>
            <w:bottom w:val="none" w:sz="0" w:space="0" w:color="auto"/>
            <w:right w:val="none" w:sz="0" w:space="0" w:color="auto"/>
          </w:divBdr>
        </w:div>
        <w:div w:id="533228600">
          <w:marLeft w:val="0"/>
          <w:marRight w:val="0"/>
          <w:marTop w:val="0"/>
          <w:marBottom w:val="0"/>
          <w:divBdr>
            <w:top w:val="none" w:sz="0" w:space="0" w:color="auto"/>
            <w:left w:val="none" w:sz="0" w:space="0" w:color="auto"/>
            <w:bottom w:val="none" w:sz="0" w:space="0" w:color="auto"/>
            <w:right w:val="none" w:sz="0" w:space="0" w:color="auto"/>
          </w:divBdr>
        </w:div>
        <w:div w:id="1260991136">
          <w:marLeft w:val="0"/>
          <w:marRight w:val="0"/>
          <w:marTop w:val="0"/>
          <w:marBottom w:val="0"/>
          <w:divBdr>
            <w:top w:val="none" w:sz="0" w:space="0" w:color="auto"/>
            <w:left w:val="none" w:sz="0" w:space="0" w:color="auto"/>
            <w:bottom w:val="none" w:sz="0" w:space="0" w:color="auto"/>
            <w:right w:val="none" w:sz="0" w:space="0" w:color="auto"/>
          </w:divBdr>
        </w:div>
        <w:div w:id="1250121133">
          <w:marLeft w:val="0"/>
          <w:marRight w:val="0"/>
          <w:marTop w:val="0"/>
          <w:marBottom w:val="0"/>
          <w:divBdr>
            <w:top w:val="none" w:sz="0" w:space="0" w:color="auto"/>
            <w:left w:val="none" w:sz="0" w:space="0" w:color="auto"/>
            <w:bottom w:val="none" w:sz="0" w:space="0" w:color="auto"/>
            <w:right w:val="none" w:sz="0" w:space="0" w:color="auto"/>
          </w:divBdr>
        </w:div>
        <w:div w:id="1871382089">
          <w:marLeft w:val="0"/>
          <w:marRight w:val="0"/>
          <w:marTop w:val="0"/>
          <w:marBottom w:val="0"/>
          <w:divBdr>
            <w:top w:val="none" w:sz="0" w:space="0" w:color="auto"/>
            <w:left w:val="none" w:sz="0" w:space="0" w:color="auto"/>
            <w:bottom w:val="none" w:sz="0" w:space="0" w:color="auto"/>
            <w:right w:val="none" w:sz="0" w:space="0" w:color="auto"/>
          </w:divBdr>
        </w:div>
        <w:div w:id="497505851">
          <w:marLeft w:val="0"/>
          <w:marRight w:val="0"/>
          <w:marTop w:val="0"/>
          <w:marBottom w:val="0"/>
          <w:divBdr>
            <w:top w:val="none" w:sz="0" w:space="0" w:color="auto"/>
            <w:left w:val="none" w:sz="0" w:space="0" w:color="auto"/>
            <w:bottom w:val="none" w:sz="0" w:space="0" w:color="auto"/>
            <w:right w:val="none" w:sz="0" w:space="0" w:color="auto"/>
          </w:divBdr>
        </w:div>
        <w:div w:id="1195532569">
          <w:marLeft w:val="0"/>
          <w:marRight w:val="0"/>
          <w:marTop w:val="0"/>
          <w:marBottom w:val="0"/>
          <w:divBdr>
            <w:top w:val="none" w:sz="0" w:space="0" w:color="auto"/>
            <w:left w:val="none" w:sz="0" w:space="0" w:color="auto"/>
            <w:bottom w:val="none" w:sz="0" w:space="0" w:color="auto"/>
            <w:right w:val="none" w:sz="0" w:space="0" w:color="auto"/>
          </w:divBdr>
        </w:div>
        <w:div w:id="402410412">
          <w:marLeft w:val="0"/>
          <w:marRight w:val="0"/>
          <w:marTop w:val="0"/>
          <w:marBottom w:val="0"/>
          <w:divBdr>
            <w:top w:val="none" w:sz="0" w:space="0" w:color="auto"/>
            <w:left w:val="none" w:sz="0" w:space="0" w:color="auto"/>
            <w:bottom w:val="none" w:sz="0" w:space="0" w:color="auto"/>
            <w:right w:val="none" w:sz="0" w:space="0" w:color="auto"/>
          </w:divBdr>
        </w:div>
        <w:div w:id="727732109">
          <w:marLeft w:val="0"/>
          <w:marRight w:val="0"/>
          <w:marTop w:val="0"/>
          <w:marBottom w:val="0"/>
          <w:divBdr>
            <w:top w:val="none" w:sz="0" w:space="0" w:color="auto"/>
            <w:left w:val="none" w:sz="0" w:space="0" w:color="auto"/>
            <w:bottom w:val="none" w:sz="0" w:space="0" w:color="auto"/>
            <w:right w:val="none" w:sz="0" w:space="0" w:color="auto"/>
          </w:divBdr>
        </w:div>
      </w:divsChild>
    </w:div>
    <w:div w:id="2060322846">
      <w:bodyDiv w:val="1"/>
      <w:marLeft w:val="0"/>
      <w:marRight w:val="0"/>
      <w:marTop w:val="0"/>
      <w:marBottom w:val="0"/>
      <w:divBdr>
        <w:top w:val="none" w:sz="0" w:space="0" w:color="auto"/>
        <w:left w:val="none" w:sz="0" w:space="0" w:color="auto"/>
        <w:bottom w:val="none" w:sz="0" w:space="0" w:color="auto"/>
        <w:right w:val="none" w:sz="0" w:space="0" w:color="auto"/>
      </w:divBdr>
      <w:divsChild>
        <w:div w:id="1537542127">
          <w:marLeft w:val="0"/>
          <w:marRight w:val="0"/>
          <w:marTop w:val="0"/>
          <w:marBottom w:val="0"/>
          <w:divBdr>
            <w:top w:val="none" w:sz="0" w:space="0" w:color="auto"/>
            <w:left w:val="none" w:sz="0" w:space="0" w:color="auto"/>
            <w:bottom w:val="none" w:sz="0" w:space="0" w:color="auto"/>
            <w:right w:val="none" w:sz="0" w:space="0" w:color="auto"/>
          </w:divBdr>
        </w:div>
        <w:div w:id="2016689666">
          <w:marLeft w:val="0"/>
          <w:marRight w:val="0"/>
          <w:marTop w:val="0"/>
          <w:marBottom w:val="0"/>
          <w:divBdr>
            <w:top w:val="none" w:sz="0" w:space="0" w:color="auto"/>
            <w:left w:val="none" w:sz="0" w:space="0" w:color="auto"/>
            <w:bottom w:val="none" w:sz="0" w:space="0" w:color="auto"/>
            <w:right w:val="none" w:sz="0" w:space="0" w:color="auto"/>
          </w:divBdr>
        </w:div>
        <w:div w:id="1530948945">
          <w:marLeft w:val="0"/>
          <w:marRight w:val="0"/>
          <w:marTop w:val="0"/>
          <w:marBottom w:val="0"/>
          <w:divBdr>
            <w:top w:val="none" w:sz="0" w:space="0" w:color="auto"/>
            <w:left w:val="none" w:sz="0" w:space="0" w:color="auto"/>
            <w:bottom w:val="none" w:sz="0" w:space="0" w:color="auto"/>
            <w:right w:val="none" w:sz="0" w:space="0" w:color="auto"/>
          </w:divBdr>
        </w:div>
        <w:div w:id="1646665755">
          <w:marLeft w:val="0"/>
          <w:marRight w:val="0"/>
          <w:marTop w:val="0"/>
          <w:marBottom w:val="0"/>
          <w:divBdr>
            <w:top w:val="none" w:sz="0" w:space="0" w:color="auto"/>
            <w:left w:val="none" w:sz="0" w:space="0" w:color="auto"/>
            <w:bottom w:val="none" w:sz="0" w:space="0" w:color="auto"/>
            <w:right w:val="none" w:sz="0" w:space="0" w:color="auto"/>
          </w:divBdr>
        </w:div>
        <w:div w:id="943146866">
          <w:marLeft w:val="0"/>
          <w:marRight w:val="0"/>
          <w:marTop w:val="0"/>
          <w:marBottom w:val="0"/>
          <w:divBdr>
            <w:top w:val="none" w:sz="0" w:space="0" w:color="auto"/>
            <w:left w:val="none" w:sz="0" w:space="0" w:color="auto"/>
            <w:bottom w:val="none" w:sz="0" w:space="0" w:color="auto"/>
            <w:right w:val="none" w:sz="0" w:space="0" w:color="auto"/>
          </w:divBdr>
        </w:div>
        <w:div w:id="236593305">
          <w:marLeft w:val="0"/>
          <w:marRight w:val="0"/>
          <w:marTop w:val="0"/>
          <w:marBottom w:val="0"/>
          <w:divBdr>
            <w:top w:val="none" w:sz="0" w:space="0" w:color="auto"/>
            <w:left w:val="none" w:sz="0" w:space="0" w:color="auto"/>
            <w:bottom w:val="none" w:sz="0" w:space="0" w:color="auto"/>
            <w:right w:val="none" w:sz="0" w:space="0" w:color="auto"/>
          </w:divBdr>
        </w:div>
        <w:div w:id="237518378">
          <w:marLeft w:val="0"/>
          <w:marRight w:val="0"/>
          <w:marTop w:val="0"/>
          <w:marBottom w:val="0"/>
          <w:divBdr>
            <w:top w:val="none" w:sz="0" w:space="0" w:color="auto"/>
            <w:left w:val="none" w:sz="0" w:space="0" w:color="auto"/>
            <w:bottom w:val="none" w:sz="0" w:space="0" w:color="auto"/>
            <w:right w:val="none" w:sz="0" w:space="0" w:color="auto"/>
          </w:divBdr>
        </w:div>
      </w:divsChild>
    </w:div>
    <w:div w:id="2118789692">
      <w:bodyDiv w:val="1"/>
      <w:marLeft w:val="0"/>
      <w:marRight w:val="0"/>
      <w:marTop w:val="0"/>
      <w:marBottom w:val="0"/>
      <w:divBdr>
        <w:top w:val="none" w:sz="0" w:space="0" w:color="auto"/>
        <w:left w:val="none" w:sz="0" w:space="0" w:color="auto"/>
        <w:bottom w:val="none" w:sz="0" w:space="0" w:color="auto"/>
        <w:right w:val="none" w:sz="0" w:space="0" w:color="auto"/>
      </w:divBdr>
      <w:divsChild>
        <w:div w:id="1828589427">
          <w:marLeft w:val="0"/>
          <w:marRight w:val="0"/>
          <w:marTop w:val="0"/>
          <w:marBottom w:val="0"/>
          <w:divBdr>
            <w:top w:val="none" w:sz="0" w:space="0" w:color="auto"/>
            <w:left w:val="none" w:sz="0" w:space="0" w:color="auto"/>
            <w:bottom w:val="none" w:sz="0" w:space="0" w:color="auto"/>
            <w:right w:val="none" w:sz="0" w:space="0" w:color="auto"/>
          </w:divBdr>
        </w:div>
        <w:div w:id="891160052">
          <w:marLeft w:val="0"/>
          <w:marRight w:val="0"/>
          <w:marTop w:val="0"/>
          <w:marBottom w:val="0"/>
          <w:divBdr>
            <w:top w:val="none" w:sz="0" w:space="0" w:color="auto"/>
            <w:left w:val="none" w:sz="0" w:space="0" w:color="auto"/>
            <w:bottom w:val="none" w:sz="0" w:space="0" w:color="auto"/>
            <w:right w:val="none" w:sz="0" w:space="0" w:color="auto"/>
          </w:divBdr>
        </w:div>
        <w:div w:id="1709182618">
          <w:marLeft w:val="0"/>
          <w:marRight w:val="0"/>
          <w:marTop w:val="0"/>
          <w:marBottom w:val="0"/>
          <w:divBdr>
            <w:top w:val="none" w:sz="0" w:space="0" w:color="auto"/>
            <w:left w:val="none" w:sz="0" w:space="0" w:color="auto"/>
            <w:bottom w:val="none" w:sz="0" w:space="0" w:color="auto"/>
            <w:right w:val="none" w:sz="0" w:space="0" w:color="auto"/>
          </w:divBdr>
        </w:div>
        <w:div w:id="635716512">
          <w:marLeft w:val="0"/>
          <w:marRight w:val="0"/>
          <w:marTop w:val="0"/>
          <w:marBottom w:val="0"/>
          <w:divBdr>
            <w:top w:val="none" w:sz="0" w:space="0" w:color="auto"/>
            <w:left w:val="none" w:sz="0" w:space="0" w:color="auto"/>
            <w:bottom w:val="none" w:sz="0" w:space="0" w:color="auto"/>
            <w:right w:val="none" w:sz="0" w:space="0" w:color="auto"/>
          </w:divBdr>
        </w:div>
        <w:div w:id="1905019926">
          <w:marLeft w:val="0"/>
          <w:marRight w:val="0"/>
          <w:marTop w:val="0"/>
          <w:marBottom w:val="0"/>
          <w:divBdr>
            <w:top w:val="none" w:sz="0" w:space="0" w:color="auto"/>
            <w:left w:val="none" w:sz="0" w:space="0" w:color="auto"/>
            <w:bottom w:val="none" w:sz="0" w:space="0" w:color="auto"/>
            <w:right w:val="none" w:sz="0" w:space="0" w:color="auto"/>
          </w:divBdr>
        </w:div>
        <w:div w:id="222720150">
          <w:marLeft w:val="0"/>
          <w:marRight w:val="0"/>
          <w:marTop w:val="0"/>
          <w:marBottom w:val="0"/>
          <w:divBdr>
            <w:top w:val="none" w:sz="0" w:space="0" w:color="auto"/>
            <w:left w:val="none" w:sz="0" w:space="0" w:color="auto"/>
            <w:bottom w:val="none" w:sz="0" w:space="0" w:color="auto"/>
            <w:right w:val="none" w:sz="0" w:space="0" w:color="auto"/>
          </w:divBdr>
        </w:div>
        <w:div w:id="1380128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learning.unesa.ac.id/myblog/alimsumarno/penilaian-diri-self-assessmentdalam-pendidikan-karak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aharia\Title%20Goes%20He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CB31-4B99-4BCA-ADEE-61398FAF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Goes Here</Template>
  <TotalTime>11</TotalTime>
  <Pages>7</Pages>
  <Words>2655</Words>
  <Characters>17630</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20245</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Saharia</dc:creator>
  <cp:lastModifiedBy>Windows User</cp:lastModifiedBy>
  <cp:revision>5</cp:revision>
  <cp:lastPrinted>2018-10-15T01:05:00Z</cp:lastPrinted>
  <dcterms:created xsi:type="dcterms:W3CDTF">2018-10-14T14:29:00Z</dcterms:created>
  <dcterms:modified xsi:type="dcterms:W3CDTF">2018-10-15T01:06:00Z</dcterms:modified>
</cp:coreProperties>
</file>