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67" w:rsidRDefault="00331467" w:rsidP="003314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22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31467" w:rsidRPr="006A5621" w:rsidRDefault="00331467" w:rsidP="003314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5621">
        <w:rPr>
          <w:rFonts w:ascii="Times New Roman" w:hAnsi="Times New Roman" w:cs="Times New Roman"/>
          <w:b/>
          <w:sz w:val="24"/>
          <w:szCs w:val="24"/>
        </w:rPr>
        <w:t>HASNA.</w:t>
      </w:r>
      <w:proofErr w:type="gramEnd"/>
      <w:r w:rsidRPr="006A5621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6A5621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6A56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A5621">
        <w:rPr>
          <w:rFonts w:ascii="Times New Roman" w:hAnsi="Times New Roman" w:cs="Times New Roman"/>
          <w:bCs/>
          <w:i/>
          <w:sz w:val="24"/>
          <w:szCs w:val="24"/>
          <w:lang w:val="id-ID"/>
        </w:rPr>
        <w:t>M</w:t>
      </w:r>
      <w:proofErr w:type="spellStart"/>
      <w:r w:rsidRPr="006A5621">
        <w:rPr>
          <w:rFonts w:ascii="Times New Roman" w:hAnsi="Times New Roman" w:cs="Times New Roman"/>
          <w:bCs/>
          <w:i/>
          <w:sz w:val="24"/>
          <w:szCs w:val="24"/>
        </w:rPr>
        <w:t>etode</w:t>
      </w:r>
      <w:proofErr w:type="spellEnd"/>
      <w:r w:rsidRPr="006A562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Pembelajaran Kooperatif Tipe </w:t>
      </w:r>
      <w:proofErr w:type="spellStart"/>
      <w:r w:rsidRPr="006A5621">
        <w:rPr>
          <w:rFonts w:ascii="Times New Roman" w:hAnsi="Times New Roman" w:cs="Times New Roman"/>
          <w:bCs/>
          <w:i/>
          <w:sz w:val="24"/>
          <w:szCs w:val="24"/>
        </w:rPr>
        <w:t>Exaple</w:t>
      </w:r>
      <w:proofErr w:type="spellEnd"/>
      <w:r w:rsidRPr="006A5621">
        <w:rPr>
          <w:rFonts w:ascii="Times New Roman" w:hAnsi="Times New Roman" w:cs="Times New Roman"/>
          <w:bCs/>
          <w:i/>
          <w:sz w:val="24"/>
          <w:szCs w:val="24"/>
        </w:rPr>
        <w:t xml:space="preserve"> non </w:t>
      </w:r>
      <w:proofErr w:type="spellStart"/>
      <w:r w:rsidRPr="006A5621">
        <w:rPr>
          <w:rFonts w:ascii="Times New Roman" w:hAnsi="Times New Roman" w:cs="Times New Roman"/>
          <w:bCs/>
          <w:i/>
          <w:sz w:val="24"/>
          <w:szCs w:val="24"/>
        </w:rPr>
        <w:t>Examle</w:t>
      </w:r>
      <w:proofErr w:type="spellEnd"/>
      <w:r w:rsidRPr="006A56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A5621">
        <w:rPr>
          <w:rFonts w:ascii="Times New Roman" w:hAnsi="Times New Roman" w:cs="Times New Roman"/>
          <w:bCs/>
          <w:i/>
          <w:iCs/>
          <w:sz w:val="24"/>
          <w:szCs w:val="24"/>
        </w:rPr>
        <w:t>(ENE)</w:t>
      </w:r>
      <w:r w:rsidRPr="006A562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Dalam Pembelajaran Geografi Terhadap Hasil Belajar</w:t>
      </w:r>
      <w:r w:rsidRPr="006A56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A5621">
        <w:rPr>
          <w:rFonts w:ascii="Times New Roman" w:hAnsi="Times New Roman" w:cs="Times New Roman"/>
          <w:bCs/>
          <w:i/>
          <w:sz w:val="24"/>
          <w:szCs w:val="24"/>
          <w:lang w:val="id-ID"/>
        </w:rPr>
        <w:t>Siswa</w:t>
      </w:r>
      <w:r w:rsidRPr="006A56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A562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Studi Eksperiment Kelas </w:t>
      </w:r>
      <w:r w:rsidRPr="006A5621">
        <w:rPr>
          <w:rFonts w:ascii="Times New Roman" w:hAnsi="Times New Roman" w:cs="Times New Roman"/>
          <w:bCs/>
          <w:i/>
          <w:sz w:val="24"/>
          <w:szCs w:val="24"/>
        </w:rPr>
        <w:t>XI IPS</w:t>
      </w:r>
      <w:r w:rsidRPr="006A562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S</w:t>
      </w:r>
      <w:r w:rsidRPr="006A5621">
        <w:rPr>
          <w:rFonts w:ascii="Times New Roman" w:hAnsi="Times New Roman" w:cs="Times New Roman"/>
          <w:bCs/>
          <w:i/>
          <w:sz w:val="24"/>
          <w:szCs w:val="24"/>
        </w:rPr>
        <w:t>MA</w:t>
      </w:r>
      <w:r w:rsidRPr="006A562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Negeri 19 Makassar</w:t>
      </w:r>
      <w:r w:rsidRPr="006A5621">
        <w:rPr>
          <w:rFonts w:ascii="Times New Roman" w:hAnsi="Times New Roman" w:cs="Times New Roman"/>
          <w:bCs/>
          <w:sz w:val="24"/>
          <w:szCs w:val="24"/>
        </w:rPr>
        <w:t>. (</w:t>
      </w:r>
      <w:proofErr w:type="spellStart"/>
      <w:proofErr w:type="gramStart"/>
      <w:r w:rsidRPr="006A5621">
        <w:rPr>
          <w:rFonts w:ascii="Times New Roman" w:hAnsi="Times New Roman" w:cs="Times New Roman"/>
          <w:bCs/>
          <w:sz w:val="24"/>
          <w:szCs w:val="24"/>
        </w:rPr>
        <w:t>dibimbing</w:t>
      </w:r>
      <w:proofErr w:type="spellEnd"/>
      <w:proofErr w:type="gramEnd"/>
      <w:r w:rsidRPr="006A5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6A5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bCs/>
          <w:sz w:val="24"/>
          <w:szCs w:val="24"/>
        </w:rPr>
        <w:t>Promotor</w:t>
      </w:r>
      <w:proofErr w:type="spellEnd"/>
      <w:r w:rsidRPr="006A5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A5621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addatuang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Kopromotor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Sulai</w:t>
      </w:r>
      <w:r w:rsidRPr="006A5621">
        <w:rPr>
          <w:rFonts w:ascii="Times New Roman" w:hAnsi="Times New Roman" w:cs="Times New Roman"/>
          <w:bCs/>
          <w:sz w:val="24"/>
          <w:szCs w:val="24"/>
        </w:rPr>
        <w:t>man</w:t>
      </w:r>
      <w:proofErr w:type="spellEnd"/>
      <w:r w:rsidRPr="006A5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bCs/>
          <w:sz w:val="24"/>
          <w:szCs w:val="24"/>
        </w:rPr>
        <w:t>Zhiddiq</w:t>
      </w:r>
      <w:proofErr w:type="spellEnd"/>
      <w:r w:rsidRPr="006A5621">
        <w:rPr>
          <w:rFonts w:ascii="Times New Roman" w:hAnsi="Times New Roman" w:cs="Times New Roman"/>
          <w:bCs/>
          <w:sz w:val="24"/>
          <w:szCs w:val="24"/>
        </w:rPr>
        <w:t>).</w:t>
      </w:r>
    </w:p>
    <w:p w:rsidR="00331467" w:rsidRDefault="00331467" w:rsidP="00331467">
      <w:pPr>
        <w:spacing w:after="0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562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pencapain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56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subsistem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penyelenggaran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A5621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sz w:val="24"/>
          <w:szCs w:val="24"/>
        </w:rPr>
        <w:t>hayat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5621">
        <w:rPr>
          <w:rFonts w:ascii="Times New Roman" w:hAnsi="Times New Roman" w:cs="Times New Roman"/>
          <w:sz w:val="24"/>
          <w:szCs w:val="24"/>
        </w:rPr>
        <w:t xml:space="preserve"> </w:t>
      </w:r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v-SE" w:eastAsia="id-ID"/>
        </w:rPr>
        <w:t>M</w:t>
      </w:r>
      <w:proofErr w:type="spellStart"/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odel</w:t>
      </w:r>
      <w:proofErr w:type="spellEnd"/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pembelajaran</w:t>
      </w:r>
      <w:proofErr w:type="spellEnd"/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kooperatif</w:t>
      </w:r>
      <w:proofErr w:type="spellEnd"/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tipe</w:t>
      </w:r>
      <w:proofErr w:type="spellEnd"/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ENE</w:t>
      </w:r>
      <w:r w:rsidRPr="006A56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adalah</w:t>
      </w:r>
      <w:proofErr w:type="spellEnd"/>
      <w:r w:rsidRPr="006A56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salah</w:t>
      </w:r>
      <w:proofErr w:type="spellEnd"/>
      <w:r w:rsidRPr="006A56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satu</w:t>
      </w:r>
      <w:proofErr w:type="spellEnd"/>
      <w:r w:rsidRPr="006A56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 mode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digunakan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kelas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 XI SMAN 19 Makassar. </w:t>
      </w:r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v-SE" w:eastAsia="id-ID"/>
        </w:rPr>
        <w:t>M</w:t>
      </w:r>
      <w:proofErr w:type="spellStart"/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odel</w:t>
      </w:r>
      <w:proofErr w:type="spellEnd"/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pembelajaran</w:t>
      </w:r>
      <w:proofErr w:type="spellEnd"/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kooperatif</w:t>
      </w:r>
      <w:proofErr w:type="spellEnd"/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tipe</w:t>
      </w:r>
      <w:proofErr w:type="spellEnd"/>
      <w:r w:rsidRPr="006A56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ENE </w:t>
      </w:r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 xml:space="preserve">juga merupakan metode yang mengajarkan pada siswa untuk belajar mengerti dan menganalisis sebuah konsep.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Strategi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diterapkan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dari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model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ini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bertujuan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untuk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mempersiapkan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siswa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belajar</w:t>
      </w:r>
      <w:proofErr w:type="spellEnd"/>
      <w:proofErr w:type="gram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secara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cepat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dengan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menggunakan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model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kooperatife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tipe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ENE.</w:t>
      </w:r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hyperlink r:id="rId4" w:history="1">
        <w:r w:rsidRPr="009653A4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Example</w:t>
        </w:r>
      </w:hyperlink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memberikan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gambaran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akan</w:t>
      </w:r>
      <w:proofErr w:type="spellEnd"/>
      <w:proofErr w:type="gram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sesuatu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menjadi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contoh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akan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suatu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materi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sedang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dibahas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sedangkan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hyperlink r:id="rId5" w:history="1">
        <w:r w:rsidRPr="009653A4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Non-Example</w:t>
        </w:r>
      </w:hyperlink>
      <w:r w:rsidRPr="009653A4"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memberikan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gambaran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akan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sesuatu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bukanlah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contoh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dari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suatu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materi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sedang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dibahas</w:t>
      </w:r>
      <w:proofErr w:type="spellEnd"/>
      <w:r w:rsidRPr="006A5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</w:p>
    <w:p w:rsidR="00331467" w:rsidRPr="00451266" w:rsidRDefault="00331467" w:rsidP="00331467">
      <w:pPr>
        <w:spacing w:after="0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56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(1)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Kooperatif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tipe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ENE</w:t>
      </w:r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 IPS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 Makassar </w:t>
      </w:r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Mengatahui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perbedaan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geografi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kooperatif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tipe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5621">
        <w:rPr>
          <w:rFonts w:ascii="Times New Roman" w:hAnsi="Times New Roman" w:cs="Times New Roman"/>
          <w:i/>
          <w:color w:val="000000"/>
          <w:sz w:val="24"/>
          <w:szCs w:val="24"/>
        </w:rPr>
        <w:t>Example</w:t>
      </w:r>
      <w:proofErr w:type="gramEnd"/>
      <w:r w:rsidRPr="006A56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Non Example</w:t>
      </w:r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6A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621">
        <w:rPr>
          <w:rFonts w:ascii="Times New Roman" w:hAnsi="Times New Roman" w:cs="Times New Roman"/>
          <w:color w:val="000000"/>
          <w:sz w:val="24"/>
          <w:szCs w:val="24"/>
        </w:rPr>
        <w:t>konvensional</w:t>
      </w:r>
      <w:proofErr w:type="spellEnd"/>
    </w:p>
    <w:p w:rsidR="00331467" w:rsidRPr="005D4222" w:rsidRDefault="00331467" w:rsidP="00331467">
      <w:pPr>
        <w:spacing w:after="0"/>
        <w:ind w:firstLine="720"/>
        <w:jc w:val="lowKashida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4222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5D4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4222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D4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4222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5D4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4222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(</w:t>
      </w:r>
      <w:r w:rsidRPr="005D422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4F2">
        <w:rPr>
          <w:rFonts w:ascii="Times New Roman" w:eastAsia="Times New Roman" w:hAnsi="Times New Roman" w:cs="Times New Roman"/>
          <w:i/>
          <w:sz w:val="24"/>
          <w:szCs w:val="24"/>
        </w:rPr>
        <w:t>(ENE)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49.05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(2)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40.00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89</w:t>
      </w:r>
      <w:proofErr w:type="gramStart"/>
      <w:r w:rsidRPr="005D4222">
        <w:rPr>
          <w:rFonts w:ascii="Times New Roman" w:eastAsia="Times New Roman" w:hAnsi="Times New Roman" w:cs="Times New Roman"/>
          <w:sz w:val="24"/>
          <w:szCs w:val="24"/>
        </w:rPr>
        <w:t>,05</w:t>
      </w:r>
      <w:proofErr w:type="gram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rerata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diajar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kooperatif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3A4">
        <w:rPr>
          <w:rFonts w:ascii="Times New Roman" w:eastAsia="Times New Roman" w:hAnsi="Times New Roman" w:cs="Times New Roman"/>
          <w:i/>
          <w:sz w:val="24"/>
          <w:szCs w:val="24"/>
        </w:rPr>
        <w:t xml:space="preserve">example </w:t>
      </w:r>
      <w:proofErr w:type="spellStart"/>
      <w:r w:rsidRPr="009653A4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9653A4">
        <w:rPr>
          <w:rFonts w:ascii="Times New Roman" w:eastAsia="Times New Roman" w:hAnsi="Times New Roman" w:cs="Times New Roman"/>
          <w:i/>
          <w:sz w:val="24"/>
          <w:szCs w:val="24"/>
        </w:rPr>
        <w:t xml:space="preserve"> non example</w:t>
      </w:r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222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5D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10.05.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222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Pr="005D4222">
        <w:rPr>
          <w:rFonts w:ascii="Times New Roman" w:eastAsia="Times New Roman" w:hAnsi="Times New Roman" w:cs="Times New Roman"/>
          <w:sz w:val="24"/>
          <w:szCs w:val="24"/>
        </w:rPr>
        <w:t>,29</w:t>
      </w:r>
      <w:proofErr w:type="gramEnd"/>
      <w:r w:rsidRPr="005D4222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331467" w:rsidRDefault="00331467" w:rsidP="00331467">
      <w:pPr>
        <w:ind w:firstLine="720"/>
        <w:jc w:val="lowKashida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31467" w:rsidRDefault="00331467" w:rsidP="00331467">
      <w:pPr>
        <w:ind w:firstLine="720"/>
        <w:jc w:val="lowKashida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31467" w:rsidRDefault="00331467" w:rsidP="00331467">
      <w:pPr>
        <w:spacing w:after="0"/>
        <w:ind w:firstLine="720"/>
        <w:jc w:val="lowKashida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31467" w:rsidRDefault="00331467" w:rsidP="00331467">
      <w:pPr>
        <w:spacing w:after="0"/>
        <w:ind w:firstLine="720"/>
        <w:jc w:val="lowKashida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31467" w:rsidRDefault="00331467" w:rsidP="00331467">
      <w:pPr>
        <w:spacing w:after="0"/>
        <w:ind w:firstLine="720"/>
        <w:jc w:val="lowKashida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31467" w:rsidRDefault="00331467" w:rsidP="00331467">
      <w:pPr>
        <w:spacing w:after="0"/>
        <w:ind w:firstLine="720"/>
        <w:jc w:val="lowKashida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31467" w:rsidRDefault="00331467" w:rsidP="00331467">
      <w:pPr>
        <w:spacing w:after="0"/>
        <w:ind w:firstLine="720"/>
        <w:jc w:val="lowKashida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31467" w:rsidRDefault="00331467" w:rsidP="003314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67" w:rsidRDefault="00331467" w:rsidP="003314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67" w:rsidRDefault="00331467" w:rsidP="003314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331467" w:rsidRPr="00ED7E2A" w:rsidRDefault="00331467" w:rsidP="00331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E2A">
        <w:rPr>
          <w:rFonts w:ascii="Times New Roman" w:hAnsi="Times New Roman" w:cs="Times New Roman"/>
          <w:b/>
          <w:sz w:val="24"/>
          <w:szCs w:val="24"/>
        </w:rPr>
        <w:t>HASNA.</w:t>
      </w:r>
      <w:proofErr w:type="gramEnd"/>
      <w:r w:rsidRPr="00ED7E2A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i/>
          <w:sz w:val="24"/>
          <w:szCs w:val="24"/>
        </w:rPr>
        <w:t>The influence</w:t>
      </w:r>
      <w:r w:rsidRPr="00ED7E2A">
        <w:rPr>
          <w:rFonts w:ascii="Times New Roman" w:hAnsi="Times New Roman" w:cs="Times New Roman"/>
          <w:i/>
          <w:sz w:val="24"/>
          <w:szCs w:val="24"/>
        </w:rPr>
        <w:t xml:space="preserve"> of Cooperati</w:t>
      </w:r>
      <w:r>
        <w:rPr>
          <w:rFonts w:ascii="Times New Roman" w:hAnsi="Times New Roman" w:cs="Times New Roman"/>
          <w:i/>
          <w:sz w:val="24"/>
          <w:szCs w:val="24"/>
        </w:rPr>
        <w:t xml:space="preserve">ve Learning Methods Types of </w:t>
      </w:r>
      <w:r w:rsidRPr="00ED7E2A">
        <w:rPr>
          <w:rFonts w:ascii="Times New Roman" w:hAnsi="Times New Roman" w:cs="Times New Roman"/>
          <w:i/>
          <w:sz w:val="24"/>
          <w:szCs w:val="24"/>
        </w:rPr>
        <w:t xml:space="preserve"> Example </w:t>
      </w:r>
      <w:r>
        <w:rPr>
          <w:rFonts w:ascii="Times New Roman" w:hAnsi="Times New Roman" w:cs="Times New Roman"/>
          <w:i/>
          <w:sz w:val="24"/>
          <w:szCs w:val="24"/>
        </w:rPr>
        <w:t xml:space="preserve">Non </w:t>
      </w:r>
      <w:r w:rsidRPr="00ED7E2A">
        <w:rPr>
          <w:rFonts w:ascii="Times New Roman" w:hAnsi="Times New Roman" w:cs="Times New Roman"/>
          <w:i/>
          <w:sz w:val="24"/>
          <w:szCs w:val="24"/>
        </w:rPr>
        <w:t xml:space="preserve">Example (ENE) in Geography Learning Against Student Learning Outcomes Study </w:t>
      </w:r>
      <w:r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ED7E2A">
        <w:rPr>
          <w:rFonts w:ascii="Times New Roman" w:hAnsi="Times New Roman" w:cs="Times New Roman"/>
          <w:i/>
          <w:sz w:val="24"/>
          <w:szCs w:val="24"/>
        </w:rPr>
        <w:t>Class XI IPS experiment SMAN 19 Makassar</w:t>
      </w:r>
      <w:r w:rsidRPr="00ED7E2A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ED7E2A">
        <w:rPr>
          <w:rFonts w:ascii="Times New Roman" w:hAnsi="Times New Roman" w:cs="Times New Roman"/>
          <w:sz w:val="24"/>
          <w:szCs w:val="24"/>
        </w:rPr>
        <w:t>guided</w:t>
      </w:r>
      <w:proofErr w:type="gramEnd"/>
      <w:r w:rsidRPr="00ED7E2A">
        <w:rPr>
          <w:rFonts w:ascii="Times New Roman" w:hAnsi="Times New Roman" w:cs="Times New Roman"/>
          <w:sz w:val="24"/>
          <w:szCs w:val="24"/>
        </w:rPr>
        <w:t xml:space="preserve"> by the Promoter</w:t>
      </w:r>
      <w:r w:rsidRPr="0016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E2A">
        <w:rPr>
          <w:rFonts w:ascii="Times New Roman" w:hAnsi="Times New Roman" w:cs="Times New Roman"/>
          <w:sz w:val="24"/>
          <w:szCs w:val="24"/>
        </w:rPr>
        <w:t>Maddatuang</w:t>
      </w:r>
      <w:proofErr w:type="spellEnd"/>
      <w:r w:rsidRPr="00ED7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D7E2A">
        <w:rPr>
          <w:rFonts w:ascii="Times New Roman" w:hAnsi="Times New Roman" w:cs="Times New Roman"/>
          <w:sz w:val="24"/>
          <w:szCs w:val="24"/>
        </w:rPr>
        <w:t>opromotor</w:t>
      </w:r>
      <w:proofErr w:type="spellEnd"/>
      <w:r w:rsidRPr="0008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Sulai</w:t>
      </w:r>
      <w:r w:rsidRPr="00ED7E2A"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E2A">
        <w:rPr>
          <w:rFonts w:ascii="Times New Roman" w:hAnsi="Times New Roman" w:cs="Times New Roman"/>
          <w:sz w:val="24"/>
          <w:szCs w:val="24"/>
        </w:rPr>
        <w:t>Zhiddiq</w:t>
      </w:r>
      <w:proofErr w:type="spellEnd"/>
      <w:r w:rsidRPr="00ED7E2A">
        <w:rPr>
          <w:rFonts w:ascii="Times New Roman" w:hAnsi="Times New Roman" w:cs="Times New Roman"/>
          <w:sz w:val="24"/>
          <w:szCs w:val="24"/>
        </w:rPr>
        <w:t>).</w:t>
      </w:r>
    </w:p>
    <w:p w:rsidR="00331467" w:rsidRPr="00ED7E2A" w:rsidRDefault="00331467" w:rsidP="0033146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E2A">
        <w:rPr>
          <w:rFonts w:ascii="Times New Roman" w:hAnsi="Times New Roman" w:cs="Times New Roman"/>
          <w:sz w:val="24"/>
          <w:szCs w:val="24"/>
        </w:rPr>
        <w:t xml:space="preserve">Learning can be defined as a process of interaction between participants learn with a teacher / instructor and / or learning resources in a learning environment for the achievement of specific learning objectives. Thus, learning is a subsystem of the delivery of education or training (training). </w:t>
      </w:r>
      <w:proofErr w:type="gramStart"/>
      <w:r w:rsidRPr="00ED7E2A">
        <w:rPr>
          <w:rFonts w:ascii="Times New Roman" w:hAnsi="Times New Roman" w:cs="Times New Roman"/>
          <w:sz w:val="24"/>
          <w:szCs w:val="24"/>
        </w:rPr>
        <w:t>In connection with lifelong learning (life-long training)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Cooperative learning model </w:t>
      </w:r>
      <w:r w:rsidRPr="00ED7E2A">
        <w:rPr>
          <w:rFonts w:ascii="Times New Roman" w:hAnsi="Times New Roman" w:cs="Times New Roman"/>
          <w:i/>
          <w:sz w:val="24"/>
          <w:szCs w:val="24"/>
        </w:rPr>
        <w:t>ENE</w:t>
      </w:r>
      <w:r w:rsidRPr="00ED7E2A">
        <w:rPr>
          <w:rFonts w:ascii="Times New Roman" w:hAnsi="Times New Roman" w:cs="Times New Roman"/>
          <w:sz w:val="24"/>
          <w:szCs w:val="24"/>
        </w:rPr>
        <w:t xml:space="preserve"> is one of the learning </w:t>
      </w:r>
      <w:proofErr w:type="gramStart"/>
      <w:r w:rsidRPr="00ED7E2A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Pr="00ED7E2A">
        <w:rPr>
          <w:rFonts w:ascii="Times New Roman" w:hAnsi="Times New Roman" w:cs="Times New Roman"/>
          <w:sz w:val="24"/>
          <w:szCs w:val="24"/>
        </w:rPr>
        <w:t xml:space="preserve"> used in class XI of SMAN 19 Makass</w:t>
      </w:r>
      <w:r>
        <w:rPr>
          <w:rFonts w:ascii="Times New Roman" w:hAnsi="Times New Roman" w:cs="Times New Roman"/>
          <w:sz w:val="24"/>
          <w:szCs w:val="24"/>
        </w:rPr>
        <w:t xml:space="preserve">ar. Cooperative learning model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type </w:t>
      </w:r>
      <w:r w:rsidRPr="00002F6F">
        <w:rPr>
          <w:rFonts w:ascii="Times New Roman" w:hAnsi="Times New Roman" w:cs="Times New Roman"/>
          <w:i/>
          <w:sz w:val="24"/>
          <w:szCs w:val="24"/>
        </w:rPr>
        <w:t>ENE</w:t>
      </w:r>
      <w:r w:rsidRPr="00ED7E2A">
        <w:rPr>
          <w:rFonts w:ascii="Times New Roman" w:hAnsi="Times New Roman" w:cs="Times New Roman"/>
          <w:sz w:val="24"/>
          <w:szCs w:val="24"/>
        </w:rPr>
        <w:t xml:space="preserve"> is also a method that teaches students to learn to understand and analyze a concept. The strategy applied this model </w:t>
      </w:r>
      <w:proofErr w:type="gramStart"/>
      <w:r w:rsidRPr="00ED7E2A">
        <w:rPr>
          <w:rFonts w:ascii="Times New Roman" w:hAnsi="Times New Roman" w:cs="Times New Roman"/>
          <w:sz w:val="24"/>
          <w:szCs w:val="24"/>
        </w:rPr>
        <w:t>aims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Pr="00ED7E2A">
        <w:rPr>
          <w:rFonts w:ascii="Times New Roman" w:hAnsi="Times New Roman" w:cs="Times New Roman"/>
          <w:sz w:val="24"/>
          <w:szCs w:val="24"/>
        </w:rPr>
        <w:t xml:space="preserve"> to prepare students to learn quickly by u</w:t>
      </w:r>
      <w:r>
        <w:rPr>
          <w:rFonts w:ascii="Times New Roman" w:hAnsi="Times New Roman" w:cs="Times New Roman"/>
          <w:sz w:val="24"/>
          <w:szCs w:val="24"/>
        </w:rPr>
        <w:t xml:space="preserve">sing a model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type </w:t>
      </w:r>
      <w:r w:rsidRPr="00ED7E2A">
        <w:rPr>
          <w:rFonts w:ascii="Times New Roman" w:hAnsi="Times New Roman" w:cs="Times New Roman"/>
          <w:sz w:val="24"/>
          <w:szCs w:val="24"/>
        </w:rPr>
        <w:t>(</w:t>
      </w:r>
      <w:r w:rsidRPr="000874F2">
        <w:rPr>
          <w:rFonts w:ascii="Times New Roman" w:hAnsi="Times New Roman" w:cs="Times New Roman"/>
          <w:i/>
          <w:sz w:val="24"/>
          <w:szCs w:val="24"/>
        </w:rPr>
        <w:t>ENE</w:t>
      </w:r>
      <w:r w:rsidRPr="00ED7E2A">
        <w:rPr>
          <w:rFonts w:ascii="Times New Roman" w:hAnsi="Times New Roman" w:cs="Times New Roman"/>
          <w:sz w:val="24"/>
          <w:szCs w:val="24"/>
        </w:rPr>
        <w:t>). Example will illustrate an example of something that would be a matter that is being discussed, while the Non-Example will illustrate an example of something that is not a matter that is being discussed.</w:t>
      </w:r>
    </w:p>
    <w:p w:rsidR="00331467" w:rsidRPr="00ED7E2A" w:rsidRDefault="00331467" w:rsidP="0033146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E2A">
        <w:rPr>
          <w:rFonts w:ascii="Times New Roman" w:hAnsi="Times New Roman" w:cs="Times New Roman"/>
          <w:sz w:val="24"/>
          <w:szCs w:val="24"/>
        </w:rPr>
        <w:t>The purpose of the study (1) Determine the influence of cooperative learning model (</w:t>
      </w:r>
      <w:r w:rsidRPr="000874F2">
        <w:rPr>
          <w:rFonts w:ascii="Times New Roman" w:hAnsi="Times New Roman" w:cs="Times New Roman"/>
          <w:i/>
          <w:sz w:val="24"/>
          <w:szCs w:val="24"/>
        </w:rPr>
        <w:t>ENE</w:t>
      </w:r>
      <w:r w:rsidRPr="00ED7E2A">
        <w:rPr>
          <w:rFonts w:ascii="Times New Roman" w:hAnsi="Times New Roman" w:cs="Times New Roman"/>
          <w:sz w:val="24"/>
          <w:szCs w:val="24"/>
        </w:rPr>
        <w:t>) on improving student learning outcomes in class XI Social SMAN 19 Makassar (2) know the differences in geography learning outcomes using cooperative learning model Example Non-Example with conventional learning method</w:t>
      </w:r>
    </w:p>
    <w:p w:rsidR="00331467" w:rsidRPr="00ED7E2A" w:rsidRDefault="00331467" w:rsidP="0033146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E2A">
        <w:rPr>
          <w:rFonts w:ascii="Times New Roman" w:hAnsi="Times New Roman" w:cs="Times New Roman"/>
          <w:sz w:val="24"/>
          <w:szCs w:val="24"/>
        </w:rPr>
        <w:t xml:space="preserve">The results showed that, there was an average difference of learning outcomes of students taught by </w:t>
      </w:r>
      <w:r>
        <w:rPr>
          <w:rFonts w:ascii="Times New Roman" w:hAnsi="Times New Roman" w:cs="Times New Roman"/>
          <w:sz w:val="24"/>
          <w:szCs w:val="24"/>
        </w:rPr>
        <w:t xml:space="preserve">cooperative learning model </w:t>
      </w:r>
      <w:r w:rsidRPr="00002F6F">
        <w:rPr>
          <w:rFonts w:ascii="Times New Roman" w:hAnsi="Times New Roman" w:cs="Times New Roman"/>
          <w:i/>
          <w:sz w:val="24"/>
          <w:szCs w:val="24"/>
        </w:rPr>
        <w:t>ENE</w:t>
      </w:r>
      <w:r w:rsidRPr="00ED7E2A">
        <w:rPr>
          <w:rFonts w:ascii="Times New Roman" w:hAnsi="Times New Roman" w:cs="Times New Roman"/>
          <w:sz w:val="24"/>
          <w:szCs w:val="24"/>
        </w:rPr>
        <w:t xml:space="preserve">, an increase in this case there are differences in learning outcomes of students who are taught by the method of </w:t>
      </w:r>
      <w:r w:rsidRPr="000874F2">
        <w:rPr>
          <w:rFonts w:ascii="Times New Roman" w:hAnsi="Times New Roman" w:cs="Times New Roman"/>
          <w:i/>
          <w:sz w:val="24"/>
          <w:szCs w:val="24"/>
        </w:rPr>
        <w:t>examples non-examples</w:t>
      </w:r>
      <w:r w:rsidRPr="00ED7E2A">
        <w:rPr>
          <w:rFonts w:ascii="Times New Roman" w:hAnsi="Times New Roman" w:cs="Times New Roman"/>
          <w:sz w:val="24"/>
          <w:szCs w:val="24"/>
        </w:rPr>
        <w:t xml:space="preserve"> with students who are taught by conventional methods in geography lesson</w:t>
      </w:r>
      <w:r>
        <w:rPr>
          <w:rFonts w:ascii="Times New Roman" w:hAnsi="Times New Roman" w:cs="Times New Roman"/>
          <w:sz w:val="24"/>
          <w:szCs w:val="24"/>
        </w:rPr>
        <w:t xml:space="preserve"> to students</w:t>
      </w:r>
      <w:r w:rsidRPr="00ED7E2A">
        <w:rPr>
          <w:rFonts w:ascii="Times New Roman" w:hAnsi="Times New Roman" w:cs="Times New Roman"/>
          <w:sz w:val="24"/>
          <w:szCs w:val="24"/>
        </w:rPr>
        <w:t xml:space="preserve"> in class XI IPS SMAN 19 Makassar.</w:t>
      </w:r>
    </w:p>
    <w:p w:rsidR="00331467" w:rsidRDefault="00331467" w:rsidP="003314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67" w:rsidRDefault="00331467" w:rsidP="003314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67" w:rsidRDefault="00331467" w:rsidP="003314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331467"/>
    <w:rsid w:val="00331467"/>
    <w:rsid w:val="00840A70"/>
    <w:rsid w:val="00B35984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6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nainfosemua.blogspot.com/2011/01/pengertian-dan-manfaat-metode-example.html" TargetMode="External"/><Relationship Id="rId4" Type="http://schemas.openxmlformats.org/officeDocument/2006/relationships/hyperlink" Target="http://zonainfosemua.blogspot.com/2011/01/pengertian-dan-manfaat-metode-exam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3506</Characters>
  <Application>Microsoft Office Word</Application>
  <DocSecurity>0</DocSecurity>
  <Lines>29</Lines>
  <Paragraphs>8</Paragraphs>
  <ScaleCrop>false</ScaleCrop>
  <Company>multimedia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2016-04-11T17:46:00Z</dcterms:created>
  <dcterms:modified xsi:type="dcterms:W3CDTF">2016-04-11T17:49:00Z</dcterms:modified>
</cp:coreProperties>
</file>