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27" w:rsidRDefault="00B84027" w:rsidP="00B84027">
      <w:pPr>
        <w:jc w:val="center"/>
        <w:rPr>
          <w:rFonts w:ascii="Times New Roman" w:hAnsi="Times New Roman" w:cs="Times New Roman"/>
          <w:b/>
          <w:sz w:val="24"/>
          <w:lang w:val="en-US"/>
        </w:rPr>
      </w:pPr>
      <w:r w:rsidRPr="00BA7BD1">
        <w:rPr>
          <w:rFonts w:ascii="Times New Roman" w:hAnsi="Times New Roman" w:cs="Times New Roman"/>
          <w:b/>
          <w:sz w:val="24"/>
          <w:lang w:val="en-US"/>
        </w:rPr>
        <w:t>ABSTRAK</w:t>
      </w:r>
    </w:p>
    <w:p w:rsidR="00B84027" w:rsidRDefault="00B84027" w:rsidP="00B84027">
      <w:pPr>
        <w:jc w:val="center"/>
        <w:rPr>
          <w:rFonts w:ascii="Times New Roman" w:hAnsi="Times New Roman" w:cs="Times New Roman"/>
          <w:sz w:val="24"/>
          <w:lang w:val="en-US"/>
        </w:rPr>
      </w:pPr>
    </w:p>
    <w:p w:rsidR="00B84027" w:rsidRDefault="00B84027" w:rsidP="00B84027">
      <w:pPr>
        <w:spacing w:line="240" w:lineRule="auto"/>
        <w:jc w:val="both"/>
        <w:rPr>
          <w:rFonts w:ascii="Times New Roman" w:hAnsi="Times New Roman" w:cs="Times New Roman"/>
          <w:sz w:val="24"/>
          <w:lang w:val="en-US"/>
        </w:rPr>
      </w:pPr>
      <w:proofErr w:type="gramStart"/>
      <w:r>
        <w:rPr>
          <w:rFonts w:ascii="Times New Roman" w:hAnsi="Times New Roman" w:cs="Times New Roman"/>
          <w:sz w:val="24"/>
          <w:lang w:val="en-US"/>
        </w:rPr>
        <w:t>HASYIM.</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Kinerja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Persatuan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Seluruh</w:t>
      </w:r>
      <w:proofErr w:type="spellEnd"/>
      <w:r>
        <w:rPr>
          <w:rFonts w:ascii="Times New Roman" w:hAnsi="Times New Roman" w:cs="Times New Roman"/>
          <w:sz w:val="24"/>
          <w:lang w:val="en-US"/>
        </w:rPr>
        <w:t xml:space="preserve"> Indonesia Sulawesi Selatan (</w:t>
      </w:r>
      <w:proofErr w:type="spellStart"/>
      <w:r>
        <w:rPr>
          <w:rFonts w:ascii="Times New Roman" w:hAnsi="Times New Roman" w:cs="Times New Roman"/>
          <w:sz w:val="24"/>
          <w:lang w:val="en-US"/>
        </w:rPr>
        <w:t>dibimbing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Dr. H. </w:t>
      </w:r>
      <w:proofErr w:type="spellStart"/>
      <w:r>
        <w:rPr>
          <w:rFonts w:ascii="Times New Roman" w:hAnsi="Times New Roman" w:cs="Times New Roman"/>
          <w:sz w:val="24"/>
          <w:lang w:val="en-US"/>
        </w:rPr>
        <w:t>Andi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Suyuti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M.Pd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Dr. </w:t>
      </w:r>
      <w:proofErr w:type="spellStart"/>
      <w:r>
        <w:rPr>
          <w:rFonts w:ascii="Times New Roman" w:hAnsi="Times New Roman" w:cs="Times New Roman"/>
          <w:sz w:val="24"/>
          <w:lang w:val="en-US"/>
        </w:rPr>
        <w:t>Hikmad</w:t>
      </w:r>
      <w:proofErr w:type="spellEnd"/>
      <w:r>
        <w:rPr>
          <w:rFonts w:ascii="Times New Roman" w:hAnsi="Times New Roman" w:cs="Times New Roman"/>
          <w:sz w:val="24"/>
          <w:lang w:val="en-US"/>
        </w:rPr>
        <w:t xml:space="preserve"> Hakim, </w:t>
      </w:r>
      <w:proofErr w:type="spellStart"/>
      <w:r>
        <w:rPr>
          <w:rFonts w:ascii="Times New Roman" w:hAnsi="Times New Roman" w:cs="Times New Roman"/>
          <w:sz w:val="24"/>
          <w:lang w:val="en-US"/>
        </w:rPr>
        <w:t>M.Kes</w:t>
      </w:r>
      <w:proofErr w:type="spellEnd"/>
      <w:r>
        <w:rPr>
          <w:rFonts w:ascii="Times New Roman" w:hAnsi="Times New Roman" w:cs="Times New Roman"/>
          <w:sz w:val="24"/>
          <w:lang w:val="en-US"/>
        </w:rPr>
        <w:t>).</w:t>
      </w:r>
    </w:p>
    <w:p w:rsidR="00B84027" w:rsidRDefault="00B84027" w:rsidP="00B84027">
      <w:pPr>
        <w:spacing w:after="0" w:line="240" w:lineRule="auto"/>
        <w:ind w:firstLine="720"/>
        <w:jc w:val="both"/>
        <w:rPr>
          <w:rFonts w:ascii="Times New Roman" w:hAnsi="Times New Roman" w:cs="Times New Roman"/>
          <w:sz w:val="24"/>
          <w:szCs w:val="20"/>
          <w:lang w:val="en-US"/>
        </w:rPr>
      </w:pPr>
      <w:r w:rsidRPr="00CB6DC6">
        <w:rPr>
          <w:rFonts w:ascii="Times New Roman" w:hAnsi="Times New Roman" w:cs="Times New Roman"/>
          <w:sz w:val="24"/>
          <w:szCs w:val="20"/>
        </w:rPr>
        <w:t xml:space="preserve">Penelitian ini bertujuan untuk mengetahui; hasil Analisis Kinerja Persatuan Renang Seluruh Indonesia Sulawesi Selatan. Penelitian ini adalah jenis penelitian deskriptif. Populasinya adalah Pengurus Perstuan Renang Seluruh Indonesia Sulawesi Selatan berjumlah 50 orang sampel. Teknik analisis data yang digunakan adalah analisis deskriptif dan analisis frekuensi untuk mengetahui kategori pernyataan. </w:t>
      </w:r>
    </w:p>
    <w:p w:rsidR="00B84027" w:rsidRPr="00CB6DC6" w:rsidRDefault="00B84027" w:rsidP="00B84027">
      <w:pPr>
        <w:spacing w:after="0" w:line="240" w:lineRule="auto"/>
        <w:ind w:firstLine="720"/>
        <w:jc w:val="both"/>
        <w:rPr>
          <w:rFonts w:ascii="Times New Roman" w:hAnsi="Times New Roman" w:cs="Times New Roman"/>
          <w:sz w:val="24"/>
          <w:szCs w:val="20"/>
          <w:lang w:val="en-US"/>
        </w:rPr>
      </w:pPr>
    </w:p>
    <w:p w:rsidR="00B84027" w:rsidRPr="00CB6DC6" w:rsidRDefault="00B84027" w:rsidP="00B84027">
      <w:pPr>
        <w:spacing w:line="240" w:lineRule="auto"/>
        <w:ind w:firstLine="720"/>
        <w:jc w:val="both"/>
        <w:rPr>
          <w:rFonts w:ascii="Times New Roman" w:hAnsi="Times New Roman" w:cs="Times New Roman"/>
          <w:sz w:val="24"/>
          <w:szCs w:val="20"/>
        </w:rPr>
      </w:pPr>
      <w:r w:rsidRPr="00CB6DC6">
        <w:rPr>
          <w:rFonts w:ascii="Times New Roman" w:hAnsi="Times New Roman" w:cs="Times New Roman"/>
          <w:sz w:val="24"/>
          <w:szCs w:val="20"/>
        </w:rPr>
        <w:t>Hasil penelitian menunjukkan bahwa: Kinerja Persatuan Renang Seluruh Indonesia Sulawesi Selatan dalam kategori baik atau diperoleh nilai persentase sebesar 42,0%. Hal ini dibuktikan dengan hasil pengujian analisis deskriptif frekuensi dari 50 jumlah responden yang menyatakan kategori baik berjumlah 21 responden menyatakan pada interval kategori baik dengan jumlah persentase sebesar 42,0%, dengan dasar analisis deskriptif frekuensi peneliti menyimpulkan bahwa Kinerja pengurus provinsi PRSI Sulawesi Selatan dalam kategori baik.</w:t>
      </w:r>
    </w:p>
    <w:p w:rsidR="00B84027" w:rsidRDefault="00B84027" w:rsidP="00B84027">
      <w:pPr>
        <w:spacing w:line="240" w:lineRule="auto"/>
        <w:ind w:firstLine="720"/>
        <w:jc w:val="both"/>
        <w:rPr>
          <w:rFonts w:ascii="Times New Roman" w:hAnsi="Times New Roman" w:cs="Times New Roman"/>
          <w:sz w:val="24"/>
          <w:lang w:val="en-US"/>
        </w:rPr>
      </w:pPr>
    </w:p>
    <w:p w:rsidR="00840A70" w:rsidRDefault="00840A70">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pPr>
        <w:rPr>
          <w:lang w:val="en-US"/>
        </w:rPr>
      </w:pPr>
    </w:p>
    <w:p w:rsidR="00B84027" w:rsidRDefault="00B84027" w:rsidP="00B84027">
      <w:pPr>
        <w:jc w:val="center"/>
        <w:rPr>
          <w:rFonts w:ascii="Times New Roman" w:hAnsi="Times New Roman" w:cs="Times New Roman"/>
          <w:b/>
          <w:sz w:val="24"/>
          <w:lang w:val="en-US"/>
        </w:rPr>
      </w:pPr>
      <w:r w:rsidRPr="00BA7BD1">
        <w:rPr>
          <w:rFonts w:ascii="Times New Roman" w:hAnsi="Times New Roman" w:cs="Times New Roman"/>
          <w:b/>
          <w:sz w:val="24"/>
          <w:lang w:val="en-US"/>
        </w:rPr>
        <w:lastRenderedPageBreak/>
        <w:t>ABSTRA</w:t>
      </w:r>
      <w:r>
        <w:rPr>
          <w:rFonts w:ascii="Times New Roman" w:hAnsi="Times New Roman" w:cs="Times New Roman"/>
          <w:b/>
          <w:sz w:val="24"/>
          <w:lang w:val="en-US"/>
        </w:rPr>
        <w:t>CT</w:t>
      </w:r>
    </w:p>
    <w:p w:rsidR="00B84027" w:rsidRDefault="00B84027" w:rsidP="00B84027">
      <w:pPr>
        <w:jc w:val="center"/>
        <w:rPr>
          <w:rFonts w:ascii="Times New Roman" w:hAnsi="Times New Roman" w:cs="Times New Roman"/>
          <w:sz w:val="24"/>
          <w:lang w:val="en-US"/>
        </w:rPr>
      </w:pPr>
    </w:p>
    <w:p w:rsidR="00B84027" w:rsidRPr="005D4606" w:rsidRDefault="00B84027" w:rsidP="00B84027">
      <w:pPr>
        <w:spacing w:line="240" w:lineRule="auto"/>
        <w:jc w:val="both"/>
        <w:rPr>
          <w:rFonts w:ascii="Times New Roman" w:hAnsi="Times New Roman" w:cs="Times New Roman"/>
          <w:sz w:val="24"/>
          <w:lang w:val="en-US"/>
        </w:rPr>
      </w:pPr>
      <w:proofErr w:type="gramStart"/>
      <w:r>
        <w:rPr>
          <w:rFonts w:ascii="Times New Roman" w:hAnsi="Times New Roman" w:cs="Times New Roman"/>
          <w:sz w:val="24"/>
          <w:lang w:val="en-US"/>
        </w:rPr>
        <w:t>HASYIM.</w:t>
      </w:r>
      <w:proofErr w:type="gramEnd"/>
      <w:r>
        <w:rPr>
          <w:rFonts w:ascii="Times New Roman" w:hAnsi="Times New Roman" w:cs="Times New Roman"/>
          <w:sz w:val="24"/>
          <w:lang w:val="en-US"/>
        </w:rPr>
        <w:t xml:space="preserve"> 2014. </w:t>
      </w:r>
      <w:r>
        <w:rPr>
          <w:rFonts w:ascii="Times New Roman" w:hAnsi="Times New Roman" w:cs="Times New Roman"/>
          <w:i/>
          <w:sz w:val="24"/>
          <w:lang w:val="en-US"/>
        </w:rPr>
        <w:t xml:space="preserve">Performance Analysis on Swimming Association of Indonesia in South Sulawesi </w:t>
      </w:r>
      <w:r>
        <w:rPr>
          <w:rFonts w:ascii="Times New Roman" w:hAnsi="Times New Roman" w:cs="Times New Roman"/>
          <w:sz w:val="24"/>
          <w:lang w:val="en-US"/>
        </w:rPr>
        <w:t xml:space="preserve">(supervised by </w:t>
      </w:r>
      <w:proofErr w:type="spellStart"/>
      <w:r>
        <w:rPr>
          <w:rFonts w:ascii="Times New Roman" w:hAnsi="Times New Roman" w:cs="Times New Roman"/>
          <w:sz w:val="24"/>
          <w:lang w:val="en-US"/>
        </w:rPr>
        <w:t>Andi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Suyuti</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Hikmad</w:t>
      </w:r>
      <w:proofErr w:type="spellEnd"/>
      <w:r>
        <w:rPr>
          <w:rFonts w:ascii="Times New Roman" w:hAnsi="Times New Roman" w:cs="Times New Roman"/>
          <w:sz w:val="24"/>
          <w:lang w:val="en-US"/>
        </w:rPr>
        <w:t xml:space="preserve"> Hakim).</w:t>
      </w:r>
    </w:p>
    <w:p w:rsidR="00B84027" w:rsidRPr="00BA7BD1" w:rsidRDefault="00B84027" w:rsidP="00B84027">
      <w:pPr>
        <w:spacing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The study aims at examining the performance of Swimming </w:t>
      </w:r>
      <w:r w:rsidRPr="005D4606">
        <w:rPr>
          <w:rFonts w:ascii="Times New Roman" w:hAnsi="Times New Roman" w:cs="Times New Roman"/>
          <w:sz w:val="24"/>
          <w:lang w:val="en-US"/>
        </w:rPr>
        <w:t>Association of Indonesia in South Sulawesi</w:t>
      </w:r>
      <w:r>
        <w:rPr>
          <w:rFonts w:ascii="Times New Roman" w:hAnsi="Times New Roman" w:cs="Times New Roman"/>
          <w:sz w:val="24"/>
          <w:lang w:val="en-US"/>
        </w:rPr>
        <w:t xml:space="preserve">. The study is a descriptive research. The population is the boards of Swimming </w:t>
      </w:r>
      <w:r w:rsidRPr="005D4606">
        <w:rPr>
          <w:rFonts w:ascii="Times New Roman" w:hAnsi="Times New Roman" w:cs="Times New Roman"/>
          <w:sz w:val="24"/>
          <w:lang w:val="en-US"/>
        </w:rPr>
        <w:t>Association of Indonesia in South Sulawesi</w:t>
      </w:r>
      <w:r>
        <w:rPr>
          <w:rFonts w:ascii="Times New Roman" w:hAnsi="Times New Roman" w:cs="Times New Roman"/>
          <w:sz w:val="24"/>
          <w:lang w:val="en-US"/>
        </w:rPr>
        <w:t xml:space="preserve"> with as many as 50 samples. Data were analyzed by employing descriptive analysis and frequency analysis to discover statement category.</w:t>
      </w:r>
    </w:p>
    <w:p w:rsidR="00B84027" w:rsidRDefault="00B84027" w:rsidP="00B84027">
      <w:pPr>
        <w:spacing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The result of the study reveals that performance of Swimming </w:t>
      </w:r>
      <w:r w:rsidRPr="005D4606">
        <w:rPr>
          <w:rFonts w:ascii="Times New Roman" w:hAnsi="Times New Roman" w:cs="Times New Roman"/>
          <w:sz w:val="24"/>
          <w:lang w:val="en-US"/>
        </w:rPr>
        <w:t>Association of Indonesia in South Sulawesi</w:t>
      </w:r>
      <w:r>
        <w:rPr>
          <w:rFonts w:ascii="Times New Roman" w:hAnsi="Times New Roman" w:cs="Times New Roman"/>
          <w:sz w:val="24"/>
          <w:lang w:val="en-US"/>
        </w:rPr>
        <w:t xml:space="preserve"> is in good category which obtains 42</w:t>
      </w:r>
      <w:proofErr w:type="gramStart"/>
      <w:r>
        <w:rPr>
          <w:rFonts w:ascii="Times New Roman" w:hAnsi="Times New Roman" w:cs="Times New Roman"/>
          <w:sz w:val="24"/>
          <w:lang w:val="en-US"/>
        </w:rPr>
        <w:t>,0</w:t>
      </w:r>
      <w:proofErr w:type="gramEnd"/>
      <w:r>
        <w:rPr>
          <w:rFonts w:ascii="Times New Roman" w:hAnsi="Times New Roman" w:cs="Times New Roman"/>
          <w:sz w:val="24"/>
          <w:lang w:val="en-US"/>
        </w:rPr>
        <w:t xml:space="preserve">%, proved by the result of descriptive frequency analysis that 21 out of 50 respondents stated as good category with the percentage of 42.0%. Thus, the conclusion of the study is the performance of boards of Swimming </w:t>
      </w:r>
      <w:r w:rsidRPr="005D4606">
        <w:rPr>
          <w:rFonts w:ascii="Times New Roman" w:hAnsi="Times New Roman" w:cs="Times New Roman"/>
          <w:sz w:val="24"/>
          <w:lang w:val="en-US"/>
        </w:rPr>
        <w:t>Association of Indonesia in South Sulawesi</w:t>
      </w:r>
      <w:r>
        <w:rPr>
          <w:rFonts w:ascii="Times New Roman" w:hAnsi="Times New Roman" w:cs="Times New Roman"/>
          <w:sz w:val="24"/>
          <w:lang w:val="en-US"/>
        </w:rPr>
        <w:t xml:space="preserve"> is in category.  </w:t>
      </w:r>
    </w:p>
    <w:p w:rsidR="00B84027" w:rsidRPr="005D4606" w:rsidRDefault="00B84027" w:rsidP="00B84027">
      <w:pPr>
        <w:spacing w:line="240" w:lineRule="auto"/>
        <w:jc w:val="both"/>
        <w:rPr>
          <w:rFonts w:ascii="Times New Roman" w:hAnsi="Times New Roman" w:cs="Times New Roman"/>
          <w:sz w:val="24"/>
        </w:rPr>
      </w:pPr>
    </w:p>
    <w:p w:rsidR="00B84027" w:rsidRPr="00B84027" w:rsidRDefault="00B84027">
      <w:pPr>
        <w:rPr>
          <w:lang w:val="en-US"/>
        </w:rPr>
      </w:pPr>
    </w:p>
    <w:sectPr w:rsidR="00B84027" w:rsidRPr="00B84027" w:rsidSect="00BA7BD1">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B84027"/>
    <w:rsid w:val="00840A70"/>
    <w:rsid w:val="008C0A77"/>
    <w:rsid w:val="00B84027"/>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7"/>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Company>multimedia</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2016-04-11T18:24:00Z</dcterms:created>
  <dcterms:modified xsi:type="dcterms:W3CDTF">2016-04-11T18:25:00Z</dcterms:modified>
</cp:coreProperties>
</file>