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E85" w:rsidRDefault="00746E85" w:rsidP="00746E85">
      <w:pPr>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ABSTRAK</w:t>
      </w:r>
    </w:p>
    <w:p w:rsidR="00746E85" w:rsidRDefault="00746E85" w:rsidP="00746E85">
      <w:pPr>
        <w:spacing w:line="24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ANDI SAHRUL JAHRIR. </w:t>
      </w:r>
      <w:r>
        <w:rPr>
          <w:rFonts w:ascii="Times New Roman" w:hAnsi="Times New Roman" w:cs="Times New Roman"/>
          <w:color w:val="000000" w:themeColor="text1"/>
          <w:sz w:val="24"/>
          <w:szCs w:val="24"/>
        </w:rPr>
        <w:t>2013</w:t>
      </w:r>
      <w:proofErr w:type="gramStart"/>
      <w:r>
        <w:rPr>
          <w:rFonts w:ascii="Times New Roman" w:hAnsi="Times New Roman" w:cs="Times New Roman"/>
          <w:color w:val="000000" w:themeColor="text1"/>
          <w:sz w:val="24"/>
          <w:szCs w:val="24"/>
        </w:rPr>
        <w:t>. :</w:t>
      </w:r>
      <w:proofErr w:type="gram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Perbedaan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Pengaruh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Metode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Latihan</w:t>
      </w:r>
      <w:proofErr w:type="spellEnd"/>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 xml:space="preserve">Good Morning </w:t>
      </w:r>
      <w:proofErr w:type="spellStart"/>
      <w:r>
        <w:rPr>
          <w:rFonts w:ascii="Times New Roman" w:hAnsi="Times New Roman" w:cs="Times New Roman"/>
          <w:color w:val="000000" w:themeColor="text1"/>
          <w:sz w:val="24"/>
          <w:szCs w:val="24"/>
        </w:rPr>
        <w:t>dan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Metode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Latihan</w:t>
      </w:r>
      <w:proofErr w:type="spellEnd"/>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Hyperextension</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Terhadap</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Kemampuan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Bantingan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Pinggang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Pada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Olahraga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Gulat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Siswa</w:t>
      </w:r>
      <w:proofErr w:type="spellEnd"/>
      <w:r>
        <w:rPr>
          <w:rFonts w:ascii="Times New Roman" w:hAnsi="Times New Roman" w:cs="Times New Roman"/>
          <w:color w:val="000000" w:themeColor="text1"/>
          <w:sz w:val="24"/>
          <w:szCs w:val="24"/>
        </w:rPr>
        <w:t xml:space="preserve"> SMK </w:t>
      </w:r>
      <w:proofErr w:type="spellStart"/>
      <w:r>
        <w:rPr>
          <w:rFonts w:ascii="Times New Roman" w:hAnsi="Times New Roman" w:cs="Times New Roman"/>
          <w:color w:val="000000" w:themeColor="text1"/>
          <w:sz w:val="24"/>
          <w:szCs w:val="24"/>
        </w:rPr>
        <w:t>Penerbangan</w:t>
      </w:r>
      <w:proofErr w:type="spellEnd"/>
      <w:r>
        <w:rPr>
          <w:rFonts w:ascii="Times New Roman" w:hAnsi="Times New Roman" w:cs="Times New Roman"/>
          <w:color w:val="000000" w:themeColor="text1"/>
          <w:sz w:val="24"/>
          <w:szCs w:val="24"/>
        </w:rPr>
        <w:t xml:space="preserve"> Makassar (</w:t>
      </w:r>
      <w:proofErr w:type="spellStart"/>
      <w:r>
        <w:rPr>
          <w:rFonts w:ascii="Times New Roman" w:hAnsi="Times New Roman" w:cs="Times New Roman"/>
          <w:color w:val="000000" w:themeColor="text1"/>
          <w:sz w:val="24"/>
          <w:szCs w:val="24"/>
        </w:rPr>
        <w:t>dibimbing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oleh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Sudirman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Burhanuddin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dan</w:t>
      </w:r>
      <w:proofErr w:type="spellEnd"/>
      <w:r>
        <w:rPr>
          <w:rFonts w:ascii="Times New Roman" w:hAnsi="Times New Roman" w:cs="Times New Roman"/>
          <w:color w:val="000000" w:themeColor="text1"/>
          <w:sz w:val="24"/>
          <w:szCs w:val="24"/>
        </w:rPr>
        <w:t xml:space="preserve"> Imam </w:t>
      </w:r>
      <w:proofErr w:type="spellStart"/>
      <w:r>
        <w:rPr>
          <w:rFonts w:ascii="Times New Roman" w:hAnsi="Times New Roman" w:cs="Times New Roman"/>
          <w:color w:val="000000" w:themeColor="text1"/>
          <w:sz w:val="24"/>
          <w:szCs w:val="24"/>
        </w:rPr>
        <w:t>Suyudi</w:t>
      </w:r>
      <w:proofErr w:type="spellEnd"/>
      <w:r>
        <w:rPr>
          <w:rFonts w:ascii="Times New Roman" w:hAnsi="Times New Roman" w:cs="Times New Roman"/>
          <w:color w:val="000000" w:themeColor="text1"/>
          <w:sz w:val="24"/>
          <w:szCs w:val="24"/>
        </w:rPr>
        <w:t>)</w:t>
      </w:r>
    </w:p>
    <w:p w:rsidR="00746E85" w:rsidRDefault="00746E85" w:rsidP="00746E85">
      <w:pPr>
        <w:autoSpaceDE w:val="0"/>
        <w:autoSpaceDN w:val="0"/>
        <w:adjustRightInd w:val="0"/>
        <w:spacing w:line="240" w:lineRule="auto"/>
        <w:rPr>
          <w:rFonts w:ascii="Times New Roman" w:hAnsi="Times New Roman" w:cs="Times New Roman"/>
          <w:b/>
          <w:color w:val="000000" w:themeColor="text1"/>
          <w:sz w:val="24"/>
          <w:szCs w:val="24"/>
        </w:rPr>
      </w:pPr>
      <w:proofErr w:type="spellStart"/>
      <w:proofErr w:type="gramStart"/>
      <w:r>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bertujuan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untuk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mengetahui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perbedaan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pengaruh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metode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latihan</w:t>
      </w:r>
      <w:proofErr w:type="spellEnd"/>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 xml:space="preserve">good morning </w:t>
      </w:r>
      <w:proofErr w:type="spellStart"/>
      <w:r>
        <w:rPr>
          <w:rFonts w:ascii="Times New Roman" w:hAnsi="Times New Roman" w:cs="Times New Roman"/>
          <w:color w:val="000000" w:themeColor="text1"/>
          <w:sz w:val="24"/>
          <w:szCs w:val="24"/>
        </w:rPr>
        <w:t>dan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metode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latihan</w:t>
      </w:r>
      <w:proofErr w:type="spellEnd"/>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 xml:space="preserve">hyperextension </w:t>
      </w:r>
      <w:proofErr w:type="spellStart"/>
      <w:r>
        <w:rPr>
          <w:rFonts w:ascii="Times New Roman" w:hAnsi="Times New Roman" w:cs="Times New Roman"/>
          <w:color w:val="000000" w:themeColor="text1"/>
          <w:sz w:val="24"/>
          <w:szCs w:val="24"/>
        </w:rPr>
        <w:t>terhadap</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kemampuan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bantingan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pinggang</w:t>
      </w:r>
      <w:proofErr w:type="spellEnd"/>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proofErr w:type="spellStart"/>
      <w:proofErr w:type="gramStart"/>
      <w:r>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adalah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jenis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eksperimen</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menggunakan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rancangan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rPr>
        <w:t xml:space="preserve"> 2 x 2.</w:t>
      </w:r>
      <w:proofErr w:type="gramEnd"/>
      <w:r>
        <w:rPr>
          <w:rFonts w:ascii="Times New Roman" w:hAnsi="Times New Roman" w:cs="Times New Roman"/>
          <w:color w:val="000000" w:themeColor="text1"/>
          <w:sz w:val="24"/>
          <w:szCs w:val="24"/>
        </w:rPr>
        <w:t xml:space="preserve"> </w:t>
      </w:r>
      <w:proofErr w:type="spellStart"/>
      <w:proofErr w:type="gramStart"/>
      <w:r>
        <w:rPr>
          <w:rFonts w:ascii="Times New Roman" w:hAnsi="Times New Roman" w:cs="Times New Roman"/>
          <w:color w:val="000000" w:themeColor="text1"/>
          <w:sz w:val="24"/>
          <w:szCs w:val="24"/>
        </w:rPr>
        <w:t>Populasinya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adalah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siswa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putra</w:t>
      </w:r>
      <w:proofErr w:type="spellEnd"/>
      <w:r>
        <w:rPr>
          <w:rFonts w:ascii="Times New Roman" w:hAnsi="Times New Roman" w:cs="Times New Roman"/>
          <w:color w:val="000000" w:themeColor="text1"/>
          <w:sz w:val="24"/>
          <w:szCs w:val="24"/>
        </w:rPr>
        <w:t xml:space="preserve"> SMK </w:t>
      </w:r>
      <w:proofErr w:type="spellStart"/>
      <w:r>
        <w:rPr>
          <w:rFonts w:ascii="Times New Roman" w:hAnsi="Times New Roman" w:cs="Times New Roman"/>
          <w:color w:val="000000" w:themeColor="text1"/>
          <w:sz w:val="24"/>
          <w:szCs w:val="24"/>
        </w:rPr>
        <w:t>Penerbangan</w:t>
      </w:r>
      <w:proofErr w:type="spellEnd"/>
      <w:r>
        <w:rPr>
          <w:rFonts w:ascii="Times New Roman" w:hAnsi="Times New Roman" w:cs="Times New Roman"/>
          <w:color w:val="000000" w:themeColor="text1"/>
          <w:sz w:val="24"/>
          <w:szCs w:val="24"/>
        </w:rPr>
        <w:t xml:space="preserve"> Makassar.</w:t>
      </w:r>
      <w:proofErr w:type="gramEnd"/>
      <w:r>
        <w:rPr>
          <w:rFonts w:ascii="Times New Roman" w:hAnsi="Times New Roman" w:cs="Times New Roman"/>
          <w:color w:val="000000" w:themeColor="text1"/>
          <w:sz w:val="24"/>
          <w:szCs w:val="24"/>
        </w:rPr>
        <w:t xml:space="preserve"> </w:t>
      </w:r>
      <w:proofErr w:type="spellStart"/>
      <w:proofErr w:type="gramStart"/>
      <w:r>
        <w:rPr>
          <w:rFonts w:ascii="Times New Roman" w:hAnsi="Times New Roman" w:cs="Times New Roman"/>
          <w:color w:val="000000" w:themeColor="text1"/>
          <w:sz w:val="24"/>
          <w:szCs w:val="24"/>
        </w:rPr>
        <w:t>Selanjutnya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dibangi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menjadi</w:t>
      </w:r>
      <w:proofErr w:type="spellEnd"/>
      <w:r>
        <w:rPr>
          <w:rFonts w:ascii="Times New Roman" w:hAnsi="Times New Roman" w:cs="Times New Roman"/>
          <w:color w:val="000000" w:themeColor="text1"/>
          <w:sz w:val="24"/>
          <w:szCs w:val="24"/>
        </w:rPr>
        <w:t xml:space="preserve"> 4 </w:t>
      </w:r>
      <w:proofErr w:type="spellStart"/>
      <w:r>
        <w:rPr>
          <w:rFonts w:ascii="Times New Roman" w:hAnsi="Times New Roman" w:cs="Times New Roman"/>
          <w:color w:val="000000" w:themeColor="text1"/>
          <w:sz w:val="24"/>
          <w:szCs w:val="24"/>
        </w:rPr>
        <w:t>kelompok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teknik</w:t>
      </w:r>
      <w:proofErr w:type="spellEnd"/>
      <w:r>
        <w:rPr>
          <w:rFonts w:ascii="Times New Roman" w:hAnsi="Times New Roman" w:cs="Times New Roman"/>
          <w:color w:val="000000" w:themeColor="text1"/>
          <w:sz w:val="24"/>
          <w:szCs w:val="24"/>
        </w:rPr>
        <w:t xml:space="preserve"> matching ordinal </w:t>
      </w:r>
      <w:proofErr w:type="spellStart"/>
      <w:r>
        <w:rPr>
          <w:rFonts w:ascii="Times New Roman" w:hAnsi="Times New Roman" w:cs="Times New Roman"/>
          <w:color w:val="000000" w:themeColor="text1"/>
          <w:sz w:val="24"/>
          <w:szCs w:val="24"/>
        </w:rPr>
        <w:t>yaitu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kelompok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metode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latihan</w:t>
      </w:r>
      <w:proofErr w:type="spellEnd"/>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 xml:space="preserve">good morning </w:t>
      </w:r>
      <w:proofErr w:type="spellStart"/>
      <w:r>
        <w:rPr>
          <w:rFonts w:ascii="Times New Roman" w:hAnsi="Times New Roman" w:cs="Times New Roman"/>
          <w:color w:val="000000" w:themeColor="text1"/>
          <w:sz w:val="24"/>
          <w:szCs w:val="24"/>
        </w:rPr>
        <w:t>kekuatan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punggung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tinggi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rendah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serta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kelompok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metode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latihan</w:t>
      </w:r>
      <w:proofErr w:type="spellEnd"/>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hyperextension</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kekuatan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punggung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tinggi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rendah</w:t>
      </w:r>
      <w:proofErr w:type="spellEnd"/>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proofErr w:type="spellStart"/>
      <w:proofErr w:type="gramStart"/>
      <w:r>
        <w:rPr>
          <w:rFonts w:ascii="Times New Roman" w:hAnsi="Times New Roman" w:cs="Times New Roman"/>
          <w:color w:val="000000" w:themeColor="text1"/>
          <w:sz w:val="24"/>
          <w:szCs w:val="24"/>
        </w:rPr>
        <w:t>Setiap</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kelompok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wksperimen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terdiri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dari</w:t>
      </w:r>
      <w:proofErr w:type="spellEnd"/>
      <w:r>
        <w:rPr>
          <w:rFonts w:ascii="Times New Roman" w:hAnsi="Times New Roman" w:cs="Times New Roman"/>
          <w:color w:val="000000" w:themeColor="text1"/>
          <w:sz w:val="24"/>
          <w:szCs w:val="24"/>
        </w:rPr>
        <w:t xml:space="preserve"> 10 </w:t>
      </w:r>
      <w:proofErr w:type="spellStart"/>
      <w:r>
        <w:rPr>
          <w:rFonts w:ascii="Times New Roman" w:hAnsi="Times New Roman" w:cs="Times New Roman"/>
          <w:color w:val="000000" w:themeColor="text1"/>
          <w:sz w:val="24"/>
          <w:szCs w:val="24"/>
        </w:rPr>
        <w:t>siswa</w:t>
      </w:r>
      <w:proofErr w:type="spellEnd"/>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Teknik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penentuan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sampel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dilakukan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proofErr w:type="gramStart"/>
      <w:r>
        <w:rPr>
          <w:rFonts w:ascii="Times New Roman" w:hAnsi="Times New Roman" w:cs="Times New Roman"/>
          <w:color w:val="000000" w:themeColor="text1"/>
          <w:sz w:val="24"/>
          <w:szCs w:val="24"/>
        </w:rPr>
        <w:t>cara</w:t>
      </w:r>
      <w:proofErr w:type="spellEnd"/>
      <w:proofErr w:type="gramEnd"/>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lang w:val="id-ID"/>
        </w:rPr>
        <w:t>Purposive</w:t>
      </w:r>
      <w:r>
        <w:rPr>
          <w:rFonts w:ascii="Times New Roman" w:hAnsi="Times New Roman" w:cs="Times New Roman"/>
          <w:i/>
          <w:color w:val="000000" w:themeColor="text1"/>
          <w:sz w:val="24"/>
          <w:szCs w:val="24"/>
        </w:rPr>
        <w:t xml:space="preserve"> sampling</w:t>
      </w:r>
      <w:r>
        <w:rPr>
          <w:rFonts w:ascii="Times New Roman" w:hAnsi="Times New Roman" w:cs="Times New Roman"/>
          <w:i/>
          <w:color w:val="FF0000"/>
          <w:sz w:val="24"/>
          <w:szCs w:val="24"/>
        </w:rPr>
        <w:t xml:space="preserve">. </w:t>
      </w:r>
      <w:proofErr w:type="spellStart"/>
      <w:proofErr w:type="gramStart"/>
      <w:r>
        <w:rPr>
          <w:rFonts w:ascii="Times New Roman" w:hAnsi="Times New Roman" w:cs="Times New Roman"/>
          <w:color w:val="000000" w:themeColor="text1"/>
          <w:sz w:val="24"/>
          <w:szCs w:val="24"/>
        </w:rPr>
        <w:t>Teknik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analisis</w:t>
      </w:r>
      <w:proofErr w:type="spellEnd"/>
      <w:r>
        <w:rPr>
          <w:rFonts w:ascii="Times New Roman" w:hAnsi="Times New Roman" w:cs="Times New Roman"/>
          <w:color w:val="000000" w:themeColor="text1"/>
          <w:sz w:val="24"/>
          <w:szCs w:val="24"/>
        </w:rPr>
        <w:t xml:space="preserve"> data yang </w:t>
      </w:r>
      <w:proofErr w:type="spellStart"/>
      <w:r>
        <w:rPr>
          <w:rFonts w:ascii="Times New Roman" w:hAnsi="Times New Roman" w:cs="Times New Roman"/>
          <w:color w:val="000000" w:themeColor="text1"/>
          <w:sz w:val="24"/>
          <w:szCs w:val="24"/>
        </w:rPr>
        <w:t>digunakan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adalah</w:t>
      </w:r>
      <w:proofErr w:type="spellEnd"/>
      <w:r>
        <w:rPr>
          <w:rFonts w:ascii="Times New Roman" w:hAnsi="Times New Roman" w:cs="Times New Roman"/>
          <w:color w:val="000000" w:themeColor="text1"/>
          <w:sz w:val="24"/>
          <w:szCs w:val="24"/>
        </w:rPr>
        <w:t xml:space="preserve"> ANOVA yang </w:t>
      </w:r>
      <w:proofErr w:type="spellStart"/>
      <w:r>
        <w:rPr>
          <w:rFonts w:ascii="Times New Roman" w:hAnsi="Times New Roman" w:cs="Times New Roman"/>
          <w:color w:val="000000" w:themeColor="text1"/>
          <w:sz w:val="24"/>
          <w:szCs w:val="24"/>
        </w:rPr>
        <w:t>dilanjutkan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uji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Tukey</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pada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taraf</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signifikan</w:t>
      </w:r>
      <w:proofErr w:type="spellEnd"/>
      <w:r>
        <w:rPr>
          <w:rFonts w:ascii="Times New Roman" w:hAnsi="Times New Roman" w:cs="Times New Roman"/>
          <w:color w:val="000000" w:themeColor="text1"/>
          <w:sz w:val="24"/>
          <w:szCs w:val="24"/>
        </w:rPr>
        <w:t xml:space="preserve"> 5%.</w:t>
      </w:r>
      <w:proofErr w:type="gram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Hasil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menunjukkan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bahwa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ada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perbedaan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pengaruh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metode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latihan</w:t>
      </w:r>
      <w:proofErr w:type="spellEnd"/>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 xml:space="preserve">good morning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metode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latihan</w:t>
      </w:r>
      <w:proofErr w:type="spellEnd"/>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hyperextension</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terhadap</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kemampuan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bantingan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pinggang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F  =</w:t>
      </w:r>
      <w:proofErr w:type="gramEnd"/>
      <w:r>
        <w:rPr>
          <w:rFonts w:ascii="Times New Roman" w:hAnsi="Times New Roman" w:cs="Times New Roman"/>
          <w:color w:val="000000" w:themeColor="text1"/>
          <w:sz w:val="24"/>
          <w:szCs w:val="24"/>
        </w:rPr>
        <w:t xml:space="preserve"> 24.779 (P &lt; 0.05). </w:t>
      </w:r>
      <w:proofErr w:type="spellStart"/>
      <w:r>
        <w:rPr>
          <w:rFonts w:ascii="Times New Roman" w:hAnsi="Times New Roman" w:cs="Times New Roman"/>
          <w:color w:val="000000" w:themeColor="text1"/>
          <w:sz w:val="24"/>
          <w:szCs w:val="24"/>
        </w:rPr>
        <w:t>Ada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interaksi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antara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metode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latihan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kekuatan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punggung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terhadap</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kemampuan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bantingan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pinggang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F </w:t>
      </w:r>
      <w:proofErr w:type="spellStart"/>
      <w:r>
        <w:rPr>
          <w:rFonts w:ascii="Times New Roman" w:hAnsi="Times New Roman" w:cs="Times New Roman"/>
          <w:color w:val="000000" w:themeColor="text1"/>
          <w:sz w:val="24"/>
          <w:szCs w:val="24"/>
        </w:rPr>
        <w:t>interaksi</w:t>
      </w:r>
      <w:proofErr w:type="spell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A</w:t>
      </w:r>
      <w:proofErr w:type="gramEnd"/>
      <w:r>
        <w:rPr>
          <w:rFonts w:ascii="Times New Roman" w:hAnsi="Times New Roman" w:cs="Times New Roman"/>
          <w:color w:val="000000" w:themeColor="text1"/>
          <w:sz w:val="24"/>
          <w:szCs w:val="24"/>
        </w:rPr>
        <w:t xml:space="preserve"> x B) = 14.487 (P &lt; 0.05). </w:t>
      </w:r>
      <w:proofErr w:type="spellStart"/>
      <w:r>
        <w:rPr>
          <w:rFonts w:ascii="Times New Roman" w:hAnsi="Times New Roman" w:cs="Times New Roman"/>
          <w:color w:val="000000" w:themeColor="text1"/>
          <w:sz w:val="24"/>
          <w:szCs w:val="24"/>
        </w:rPr>
        <w:t>Ada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perbedaan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pengaruh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bagi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kelompok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siswa</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memiliki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kekuatan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otot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punggung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tinggi</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dilatih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metode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latihan</w:t>
      </w:r>
      <w:proofErr w:type="spellEnd"/>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good morning</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kelompok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siswa</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memiliki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kekuatan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punggung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tinggi</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dilatih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metode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latihan</w:t>
      </w:r>
      <w:proofErr w:type="spellEnd"/>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hyperextension</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terhadap</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kemampuan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bantingan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pinggang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(X A1B1 = 4.70 &gt; X A2B1 = 1.60) (P &lt; 0.05). </w:t>
      </w:r>
      <w:proofErr w:type="spellStart"/>
      <w:proofErr w:type="gramStart"/>
      <w:r>
        <w:rPr>
          <w:rFonts w:ascii="Times New Roman" w:hAnsi="Times New Roman" w:cs="Times New Roman"/>
          <w:color w:val="000000" w:themeColor="text1"/>
          <w:sz w:val="24"/>
          <w:szCs w:val="24"/>
        </w:rPr>
        <w:t>Ada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perbedaan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pengaruh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bagi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kelompok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siswa</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memiliki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kekuatan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otot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punggung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rendah</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dilatih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metode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latihan</w:t>
      </w:r>
      <w:proofErr w:type="spellEnd"/>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good morning</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kelompok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siswa</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memiliki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kekuatan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punggung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rendah</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dilatih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metode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latihan</w:t>
      </w:r>
      <w:proofErr w:type="spellEnd"/>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hyperextension</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terhadap</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kemampuan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bantingan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pinggang</w:t>
      </w:r>
      <w:proofErr w:type="spellEnd"/>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(X A1B2 = -4.70 &gt; X A2B2 = -3.20) (P &lt; 0.05)</w:t>
      </w:r>
    </w:p>
    <w:p w:rsidR="00746E85" w:rsidRDefault="00746E85" w:rsidP="00746E85">
      <w:pPr>
        <w:pStyle w:val="ListParagraph"/>
        <w:autoSpaceDE w:val="0"/>
        <w:autoSpaceDN w:val="0"/>
        <w:adjustRightInd w:val="0"/>
        <w:spacing w:line="480" w:lineRule="auto"/>
        <w:ind w:left="0"/>
        <w:jc w:val="both"/>
        <w:rPr>
          <w:rFonts w:ascii="Times New Roman" w:hAnsi="Times New Roman"/>
          <w:color w:val="000000" w:themeColor="text1"/>
          <w:sz w:val="24"/>
          <w:szCs w:val="24"/>
          <w:lang w:val="en-US"/>
        </w:rPr>
      </w:pPr>
    </w:p>
    <w:p w:rsidR="00746E85" w:rsidRDefault="00746E85" w:rsidP="00746E85">
      <w:pPr>
        <w:pStyle w:val="ListParagraph"/>
        <w:autoSpaceDE w:val="0"/>
        <w:autoSpaceDN w:val="0"/>
        <w:adjustRightInd w:val="0"/>
        <w:spacing w:line="480" w:lineRule="auto"/>
        <w:ind w:left="0"/>
        <w:jc w:val="both"/>
        <w:rPr>
          <w:rFonts w:ascii="Times New Roman" w:hAnsi="Times New Roman"/>
          <w:color w:val="000000" w:themeColor="text1"/>
          <w:sz w:val="24"/>
          <w:szCs w:val="24"/>
          <w:lang w:val="en-US"/>
        </w:rPr>
      </w:pPr>
    </w:p>
    <w:p w:rsidR="00746E85" w:rsidRDefault="00746E85" w:rsidP="00746E85">
      <w:pPr>
        <w:rPr>
          <w:rFonts w:ascii="Times New Roman" w:hAnsi="Times New Roman" w:cs="Times New Roman"/>
          <w:color w:val="000000" w:themeColor="text1"/>
          <w:sz w:val="24"/>
          <w:szCs w:val="24"/>
        </w:rPr>
      </w:pPr>
    </w:p>
    <w:p w:rsidR="00746E85" w:rsidRDefault="00746E85" w:rsidP="00746E85">
      <w:pPr>
        <w:rPr>
          <w:rFonts w:ascii="Times New Roman" w:hAnsi="Times New Roman" w:cs="Times New Roman"/>
          <w:color w:val="000000" w:themeColor="text1"/>
          <w:sz w:val="24"/>
          <w:szCs w:val="24"/>
        </w:rPr>
      </w:pPr>
    </w:p>
    <w:p w:rsidR="00746E85" w:rsidRDefault="00746E85" w:rsidP="00746E85">
      <w:pPr>
        <w:rPr>
          <w:rFonts w:ascii="Times New Roman" w:hAnsi="Times New Roman" w:cs="Times New Roman"/>
          <w:b/>
          <w:color w:val="000000" w:themeColor="text1"/>
          <w:sz w:val="24"/>
          <w:szCs w:val="24"/>
          <w:lang w:val="id-ID"/>
        </w:rPr>
      </w:pPr>
    </w:p>
    <w:p w:rsidR="00746E85" w:rsidRDefault="00746E85" w:rsidP="00746E85">
      <w:pPr>
        <w:spacing w:line="240" w:lineRule="auto"/>
        <w:jc w:val="center"/>
        <w:rPr>
          <w:rFonts w:ascii="Times New Roman" w:hAnsi="Times New Roman" w:cs="Times New Roman"/>
        </w:rPr>
      </w:pPr>
    </w:p>
    <w:p w:rsidR="00746E85" w:rsidRDefault="00746E85" w:rsidP="00746E85">
      <w:pPr>
        <w:spacing w:line="240" w:lineRule="auto"/>
        <w:jc w:val="center"/>
        <w:rPr>
          <w:rFonts w:ascii="Times New Roman" w:hAnsi="Times New Roman" w:cs="Times New Roman"/>
        </w:rPr>
      </w:pPr>
    </w:p>
    <w:p w:rsidR="00746E85" w:rsidRDefault="00746E85" w:rsidP="00746E85">
      <w:pPr>
        <w:spacing w:line="240" w:lineRule="auto"/>
        <w:jc w:val="center"/>
        <w:rPr>
          <w:rFonts w:ascii="Times New Roman" w:hAnsi="Times New Roman" w:cs="Times New Roman"/>
        </w:rPr>
      </w:pPr>
    </w:p>
    <w:p w:rsidR="00746E85" w:rsidRDefault="00746E85" w:rsidP="00746E85">
      <w:pPr>
        <w:spacing w:line="240" w:lineRule="auto"/>
        <w:jc w:val="center"/>
        <w:rPr>
          <w:rFonts w:ascii="Times New Roman" w:hAnsi="Times New Roman" w:cs="Times New Roman"/>
        </w:rPr>
      </w:pPr>
    </w:p>
    <w:p w:rsidR="00746E85" w:rsidRDefault="00746E85" w:rsidP="00746E85">
      <w:pPr>
        <w:spacing w:line="240" w:lineRule="auto"/>
        <w:jc w:val="center"/>
        <w:rPr>
          <w:rFonts w:ascii="Times New Roman" w:hAnsi="Times New Roman" w:cs="Times New Roman"/>
        </w:rPr>
      </w:pPr>
    </w:p>
    <w:p w:rsidR="00746E85" w:rsidRDefault="00746E85" w:rsidP="00746E85">
      <w:pPr>
        <w:spacing w:line="240" w:lineRule="auto"/>
        <w:jc w:val="center"/>
        <w:rPr>
          <w:rFonts w:ascii="Times New Roman" w:hAnsi="Times New Roman" w:cs="Times New Roman"/>
        </w:rPr>
      </w:pPr>
      <w:r>
        <w:rPr>
          <w:rFonts w:ascii="Times New Roman" w:hAnsi="Times New Roman" w:cs="Times New Roman"/>
        </w:rPr>
        <w:t>ABSTRACT</w:t>
      </w:r>
    </w:p>
    <w:p w:rsidR="00746E85" w:rsidRDefault="00746E85" w:rsidP="00746E85">
      <w:pPr>
        <w:spacing w:line="240" w:lineRule="auto"/>
        <w:jc w:val="center"/>
        <w:rPr>
          <w:rFonts w:ascii="Times New Roman" w:hAnsi="Times New Roman" w:cs="Times New Roman"/>
        </w:rPr>
      </w:pPr>
    </w:p>
    <w:p w:rsidR="00746E85" w:rsidRDefault="00746E85" w:rsidP="00746E85">
      <w:pPr>
        <w:spacing w:line="240" w:lineRule="auto"/>
        <w:rPr>
          <w:rFonts w:ascii="Times New Roman" w:hAnsi="Times New Roman" w:cs="Times New Roman"/>
          <w:sz w:val="24"/>
          <w:szCs w:val="24"/>
        </w:rPr>
      </w:pPr>
      <w:r>
        <w:rPr>
          <w:rFonts w:ascii="Times New Roman" w:hAnsi="Times New Roman" w:cs="Times New Roman"/>
        </w:rPr>
        <w:t>ANDISAHRUL JAHRIR. 2013.</w:t>
      </w:r>
      <w:r>
        <w:rPr>
          <w:rFonts w:ascii="Times New Roman" w:hAnsi="Times New Roman" w:cs="Times New Roman"/>
          <w:i/>
          <w:sz w:val="24"/>
          <w:szCs w:val="24"/>
        </w:rPr>
        <w:t xml:space="preserve">The Difference Between The Influence Of Good Morning Practice Method And Hyperextension Practice Method Toward Waist Roll Ability On Wrestling Sport Of  Vocational School Student </w:t>
      </w:r>
      <w:r>
        <w:rPr>
          <w:rFonts w:ascii="Times New Roman" w:hAnsi="Times New Roman" w:cs="Times New Roman"/>
          <w:sz w:val="24"/>
          <w:szCs w:val="24"/>
        </w:rPr>
        <w:t xml:space="preserve">(Supervised By </w:t>
      </w:r>
      <w:proofErr w:type="spellStart"/>
      <w:r>
        <w:rPr>
          <w:rFonts w:ascii="Times New Roman" w:hAnsi="Times New Roman" w:cs="Times New Roman"/>
          <w:sz w:val="24"/>
          <w:szCs w:val="24"/>
        </w:rPr>
        <w:t>Sudirman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Burhanuddin</w:t>
      </w:r>
      <w:proofErr w:type="spellEnd"/>
      <w:r>
        <w:rPr>
          <w:rFonts w:ascii="Times New Roman" w:hAnsi="Times New Roman" w:cs="Times New Roman"/>
          <w:sz w:val="24"/>
          <w:szCs w:val="24"/>
        </w:rPr>
        <w:t xml:space="preserve"> And Imam </w:t>
      </w:r>
      <w:proofErr w:type="spellStart"/>
      <w:r>
        <w:rPr>
          <w:rFonts w:ascii="Times New Roman" w:hAnsi="Times New Roman" w:cs="Times New Roman"/>
          <w:sz w:val="24"/>
          <w:szCs w:val="24"/>
        </w:rPr>
        <w:t>Suyudi</w:t>
      </w:r>
      <w:proofErr w:type="spellEnd"/>
      <w:r>
        <w:rPr>
          <w:rFonts w:ascii="Times New Roman" w:hAnsi="Times New Roman" w:cs="Times New Roman"/>
          <w:sz w:val="24"/>
          <w:szCs w:val="24"/>
        </w:rPr>
        <w:t xml:space="preserve">) </w:t>
      </w:r>
    </w:p>
    <w:p w:rsidR="00746E85" w:rsidRDefault="00746E85" w:rsidP="00746E85">
      <w:pPr>
        <w:spacing w:line="240" w:lineRule="auto"/>
        <w:rPr>
          <w:rFonts w:ascii="Times New Roman" w:hAnsi="Times New Roman" w:cs="Times New Roman"/>
          <w:sz w:val="24"/>
          <w:szCs w:val="24"/>
        </w:rPr>
      </w:pPr>
      <w:r>
        <w:rPr>
          <w:rFonts w:ascii="Times New Roman" w:hAnsi="Times New Roman" w:cs="Times New Roman"/>
          <w:sz w:val="24"/>
          <w:szCs w:val="24"/>
        </w:rPr>
        <w:t xml:space="preserve">The study aimed an examining the difference between the influence of good morning practice method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hyperextension practice method toward waist roll ability. The study was experiment research </w:t>
      </w:r>
      <w:proofErr w:type="spellStart"/>
      <w:r>
        <w:rPr>
          <w:rFonts w:ascii="Times New Roman" w:hAnsi="Times New Roman" w:cs="Times New Roman"/>
          <w:sz w:val="24"/>
          <w:szCs w:val="24"/>
        </w:rPr>
        <w:t>wich</w:t>
      </w:r>
      <w:proofErr w:type="spellEnd"/>
      <w:r>
        <w:rPr>
          <w:rFonts w:ascii="Times New Roman" w:hAnsi="Times New Roman" w:cs="Times New Roman"/>
          <w:sz w:val="24"/>
          <w:szCs w:val="24"/>
        </w:rPr>
        <w:t xml:space="preserve"> used 2x2 </w:t>
      </w:r>
      <w:proofErr w:type="spellStart"/>
      <w:r>
        <w:rPr>
          <w:rFonts w:ascii="Times New Roman" w:hAnsi="Times New Roman" w:cs="Times New Roman"/>
          <w:sz w:val="24"/>
          <w:szCs w:val="24"/>
        </w:rPr>
        <w:t>researc</w:t>
      </w:r>
      <w:proofErr w:type="spellEnd"/>
      <w:r>
        <w:rPr>
          <w:rFonts w:ascii="Times New Roman" w:hAnsi="Times New Roman" w:cs="Times New Roman"/>
          <w:sz w:val="24"/>
          <w:szCs w:val="24"/>
        </w:rPr>
        <w:t xml:space="preserve"> design. The population of the study was male student of vocational school (SMK)) in Makassar. The student were </w:t>
      </w:r>
      <w:proofErr w:type="spellStart"/>
      <w:r>
        <w:rPr>
          <w:rFonts w:ascii="Times New Roman" w:hAnsi="Times New Roman" w:cs="Times New Roman"/>
          <w:sz w:val="24"/>
          <w:szCs w:val="24"/>
        </w:rPr>
        <w:t>devided</w:t>
      </w:r>
      <w:proofErr w:type="spellEnd"/>
      <w:r>
        <w:rPr>
          <w:rFonts w:ascii="Times New Roman" w:hAnsi="Times New Roman" w:cs="Times New Roman"/>
          <w:sz w:val="24"/>
          <w:szCs w:val="24"/>
        </w:rPr>
        <w:t xml:space="preserve"> into four groups chosen by using matching ordinal and obtained good morning practice method of high power back and hyperextension practice method of low power back. Each of the group consisted of 10 student selected by employing purposive sampling technique. Data were </w:t>
      </w:r>
      <w:proofErr w:type="spellStart"/>
      <w:r>
        <w:rPr>
          <w:rFonts w:ascii="Times New Roman" w:hAnsi="Times New Roman" w:cs="Times New Roman"/>
          <w:sz w:val="24"/>
          <w:szCs w:val="24"/>
        </w:rPr>
        <w:t>analysed</w:t>
      </w:r>
      <w:proofErr w:type="spellEnd"/>
      <w:r>
        <w:rPr>
          <w:rFonts w:ascii="Times New Roman" w:hAnsi="Times New Roman" w:cs="Times New Roman"/>
          <w:sz w:val="24"/>
          <w:szCs w:val="24"/>
        </w:rPr>
        <w:t xml:space="preserve"> by using ANOVA technique followed by </w:t>
      </w:r>
      <w:proofErr w:type="spellStart"/>
      <w:r>
        <w:rPr>
          <w:rFonts w:ascii="Times New Roman" w:hAnsi="Times New Roman" w:cs="Times New Roman"/>
          <w:sz w:val="24"/>
          <w:szCs w:val="24"/>
        </w:rPr>
        <w:t>Tukey</w:t>
      </w:r>
      <w:proofErr w:type="spellEnd"/>
      <w:r>
        <w:rPr>
          <w:rFonts w:ascii="Times New Roman" w:hAnsi="Times New Roman" w:cs="Times New Roman"/>
          <w:sz w:val="24"/>
          <w:szCs w:val="24"/>
        </w:rPr>
        <w:t xml:space="preserve"> test at the level of significance 5%. The result of the study revealed that there was a difference between good morning practice method an </w:t>
      </w:r>
      <w:proofErr w:type="spellStart"/>
      <w:r>
        <w:rPr>
          <w:rFonts w:ascii="Times New Roman" w:hAnsi="Times New Roman" w:cs="Times New Roman"/>
          <w:sz w:val="24"/>
          <w:szCs w:val="24"/>
        </w:rPr>
        <w:t>hyprextension</w:t>
      </w:r>
      <w:proofErr w:type="spellEnd"/>
      <w:r>
        <w:rPr>
          <w:rFonts w:ascii="Times New Roman" w:hAnsi="Times New Roman" w:cs="Times New Roman"/>
          <w:sz w:val="24"/>
          <w:szCs w:val="24"/>
        </w:rPr>
        <w:t xml:space="preserve"> practice method toward waist roll ability F = 24.779 (P &lt; 0.05). There was interaction between the practice method using power back and waist roll ability with F interaction (</w:t>
      </w:r>
      <w:proofErr w:type="spellStart"/>
      <w:r>
        <w:rPr>
          <w:rFonts w:ascii="Times New Roman" w:hAnsi="Times New Roman" w:cs="Times New Roman"/>
          <w:sz w:val="24"/>
          <w:szCs w:val="24"/>
        </w:rPr>
        <w:t>AxB</w:t>
      </w:r>
      <w:proofErr w:type="spellEnd"/>
      <w:r>
        <w:rPr>
          <w:rFonts w:ascii="Times New Roman" w:hAnsi="Times New Roman" w:cs="Times New Roman"/>
          <w:sz w:val="24"/>
          <w:szCs w:val="24"/>
        </w:rPr>
        <w:t xml:space="preserve">) = 14.487 (P &lt; 0.05). There was a difference on the influence of a group of student who have high power back muscle </w:t>
      </w:r>
      <w:proofErr w:type="spellStart"/>
      <w:r>
        <w:rPr>
          <w:rFonts w:ascii="Times New Roman" w:hAnsi="Times New Roman" w:cs="Times New Roman"/>
          <w:sz w:val="24"/>
          <w:szCs w:val="24"/>
        </w:rPr>
        <w:t>pacticed</w:t>
      </w:r>
      <w:proofErr w:type="spellEnd"/>
      <w:r>
        <w:rPr>
          <w:rFonts w:ascii="Times New Roman" w:hAnsi="Times New Roman" w:cs="Times New Roman"/>
          <w:sz w:val="24"/>
          <w:szCs w:val="24"/>
        </w:rPr>
        <w:t xml:space="preserve"> by using good morning practice method and group of student practiced by using hyperextension practice method toward waist roll ability (X A1B1 = 4.70 &gt; X A2B1 = 1.60) (P &lt; 0.05). There was a difference on the influence of a group of student who have low power </w:t>
      </w:r>
      <w:proofErr w:type="spellStart"/>
      <w:r>
        <w:rPr>
          <w:rFonts w:ascii="Times New Roman" w:hAnsi="Times New Roman" w:cs="Times New Roman"/>
          <w:sz w:val="24"/>
          <w:szCs w:val="24"/>
        </w:rPr>
        <w:t>bach</w:t>
      </w:r>
      <w:proofErr w:type="spellEnd"/>
      <w:r>
        <w:rPr>
          <w:rFonts w:ascii="Times New Roman" w:hAnsi="Times New Roman" w:cs="Times New Roman"/>
          <w:sz w:val="24"/>
          <w:szCs w:val="24"/>
        </w:rPr>
        <w:t xml:space="preserve"> muscle practiced by using good morning practice method and a group of student who have low power back practiced by using hyperextension practiced method toward waist roll ability (X A1B2 = -4.70 &gt; A2B2 = -3.20) (P &lt; 0.05)</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6E85"/>
    <w:rsid w:val="00746E85"/>
    <w:rsid w:val="00840A70"/>
    <w:rsid w:val="008F13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E85"/>
    <w:pPr>
      <w:spacing w:after="200" w:line="480" w:lineRule="auto"/>
      <w:ind w:right="-11"/>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E85"/>
    <w:pPr>
      <w:spacing w:line="276" w:lineRule="auto"/>
      <w:ind w:left="720" w:right="0"/>
      <w:jc w:val="left"/>
    </w:pPr>
    <w:rPr>
      <w:rFonts w:ascii="Calibri" w:eastAsia="Times New Roman" w:hAnsi="Calibri" w:cs="Times New Roman"/>
      <w:lang w:val="id-ID"/>
    </w:rPr>
  </w:style>
</w:styles>
</file>

<file path=word/webSettings.xml><?xml version="1.0" encoding="utf-8"?>
<w:webSettings xmlns:r="http://schemas.openxmlformats.org/officeDocument/2006/relationships" xmlns:w="http://schemas.openxmlformats.org/wordprocessingml/2006/main">
  <w:divs>
    <w:div w:id="14497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3329</Characters>
  <Application>Microsoft Office Word</Application>
  <DocSecurity>0</DocSecurity>
  <Lines>27</Lines>
  <Paragraphs>7</Paragraphs>
  <ScaleCrop>false</ScaleCrop>
  <Company>multimedia</Company>
  <LinksUpToDate>false</LinksUpToDate>
  <CharactersWithSpaces>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2016-03-02T20:19:00Z</dcterms:created>
  <dcterms:modified xsi:type="dcterms:W3CDTF">2016-03-02T20:20:00Z</dcterms:modified>
</cp:coreProperties>
</file>