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54" w:rsidRDefault="00D8787F" w:rsidP="00D3482C">
      <w:pPr>
        <w:spacing w:after="0" w:line="240" w:lineRule="auto"/>
        <w:jc w:val="center"/>
        <w:rPr>
          <w:rFonts w:ascii="Times New Roman" w:hAnsi="Times New Roman" w:cs="Times New Roman"/>
          <w:b/>
          <w:sz w:val="24"/>
          <w:szCs w:val="24"/>
        </w:rPr>
      </w:pPr>
      <w:bookmarkStart w:id="0" w:name="_GoBack"/>
      <w:bookmarkEnd w:id="0"/>
      <w:r w:rsidRPr="00D8787F">
        <w:rPr>
          <w:rFonts w:ascii="Times New Roman" w:hAnsi="Times New Roman" w:cs="Times New Roman"/>
          <w:b/>
          <w:sz w:val="24"/>
          <w:szCs w:val="24"/>
        </w:rPr>
        <w:t xml:space="preserve">KARAKTERISTIK PEMECAHAN MASALAH </w:t>
      </w:r>
      <w:r w:rsidRPr="00D8787F">
        <w:rPr>
          <w:rFonts w:ascii="Times New Roman" w:hAnsi="Times New Roman" w:cs="Times New Roman"/>
          <w:b/>
          <w:i/>
          <w:sz w:val="24"/>
          <w:szCs w:val="24"/>
        </w:rPr>
        <w:t>OPEN ENDED</w:t>
      </w:r>
      <w:r w:rsidRPr="00D8787F">
        <w:rPr>
          <w:rFonts w:ascii="Times New Roman" w:hAnsi="Times New Roman" w:cs="Times New Roman"/>
          <w:b/>
          <w:sz w:val="24"/>
          <w:szCs w:val="24"/>
        </w:rPr>
        <w:t xml:space="preserve"> DITINJAU DARI GAYA KOGNITIF SISWA</w:t>
      </w:r>
      <w:r>
        <w:rPr>
          <w:rFonts w:ascii="Times New Roman" w:hAnsi="Times New Roman" w:cs="Times New Roman"/>
          <w:b/>
          <w:sz w:val="24"/>
          <w:szCs w:val="24"/>
        </w:rPr>
        <w:t xml:space="preserve"> </w:t>
      </w:r>
    </w:p>
    <w:p w:rsidR="00D8787F" w:rsidRPr="00D8787F" w:rsidRDefault="00D8787F" w:rsidP="00D3482C">
      <w:pPr>
        <w:spacing w:after="0" w:line="240" w:lineRule="auto"/>
        <w:jc w:val="center"/>
        <w:rPr>
          <w:rFonts w:ascii="Times New Roman" w:hAnsi="Times New Roman" w:cs="Times New Roman"/>
          <w:b/>
          <w:sz w:val="20"/>
          <w:szCs w:val="20"/>
        </w:rPr>
      </w:pPr>
    </w:p>
    <w:p w:rsidR="00D8787F" w:rsidRDefault="00D8787F" w:rsidP="00D3482C">
      <w:pPr>
        <w:spacing w:after="0" w:line="240" w:lineRule="auto"/>
        <w:jc w:val="center"/>
        <w:rPr>
          <w:rFonts w:ascii="Times New Roman" w:hAnsi="Times New Roman" w:cs="Times New Roman"/>
          <w:b/>
          <w:sz w:val="20"/>
          <w:szCs w:val="20"/>
        </w:rPr>
      </w:pPr>
      <w:r w:rsidRPr="00D8787F">
        <w:rPr>
          <w:rFonts w:ascii="Times New Roman" w:hAnsi="Times New Roman" w:cs="Times New Roman"/>
          <w:b/>
          <w:sz w:val="20"/>
          <w:szCs w:val="20"/>
        </w:rPr>
        <w:t>Rizki Alimuddin, Irwan Akib, Alimuddin</w:t>
      </w:r>
    </w:p>
    <w:p w:rsidR="00D8787F" w:rsidRDefault="00D8787F" w:rsidP="00D348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Pendidikan Matematika, Program Pascasarjana UNM</w:t>
      </w:r>
    </w:p>
    <w:p w:rsidR="00D8787F" w:rsidRDefault="00D8787F" w:rsidP="00D348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00C817BA" w:rsidRPr="00C817BA">
          <w:rPr>
            <w:rStyle w:val="Hyperlink"/>
            <w:rFonts w:ascii="Times New Roman" w:hAnsi="Times New Roman" w:cs="Times New Roman"/>
            <w:color w:val="auto"/>
            <w:sz w:val="20"/>
            <w:szCs w:val="20"/>
          </w:rPr>
          <w:t>Rizki_alimuddin@yahoo.com</w:t>
        </w:r>
      </w:hyperlink>
    </w:p>
    <w:p w:rsidR="00C817BA" w:rsidRDefault="00C817BA" w:rsidP="00D3482C">
      <w:pPr>
        <w:spacing w:after="0" w:line="240" w:lineRule="auto"/>
        <w:jc w:val="center"/>
        <w:rPr>
          <w:rFonts w:ascii="Times New Roman" w:hAnsi="Times New Roman" w:cs="Times New Roman"/>
          <w:sz w:val="20"/>
          <w:szCs w:val="20"/>
        </w:rPr>
      </w:pPr>
    </w:p>
    <w:p w:rsidR="00061C41" w:rsidRPr="00061C41" w:rsidRDefault="00061C41" w:rsidP="00061C41">
      <w:pPr>
        <w:spacing w:line="240" w:lineRule="auto"/>
        <w:jc w:val="both"/>
        <w:rPr>
          <w:rFonts w:ascii="Times New Roman" w:hAnsi="Times New Roman" w:cs="Times New Roman"/>
          <w:sz w:val="24"/>
          <w:szCs w:val="24"/>
          <w:lang w:val="id-ID"/>
        </w:rPr>
      </w:pPr>
      <w:r w:rsidRPr="00061C41">
        <w:rPr>
          <w:rFonts w:ascii="Times New Roman" w:hAnsi="Times New Roman" w:cs="Times New Roman"/>
          <w:b/>
          <w:sz w:val="24"/>
          <w:szCs w:val="24"/>
        </w:rPr>
        <w:t>Abstrak:</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Penelitian ini</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bertujuan</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 xml:space="preserve">untuk mengetahui karakteristik 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 xml:space="preserve">ditinjau dari gaya kognitif siswa, yaitu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 xml:space="preserve">dependent </w:t>
      </w:r>
      <w:r w:rsidRPr="00061C41">
        <w:rPr>
          <w:rFonts w:ascii="Times New Roman" w:hAnsi="Times New Roman" w:cs="Times New Roman"/>
          <w:sz w:val="24"/>
          <w:szCs w:val="24"/>
          <w:lang w:val="id-ID"/>
        </w:rPr>
        <w:t xml:space="preserve">dan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lang w:val="id-ID"/>
        </w:rPr>
        <w:t>.</w:t>
      </w:r>
      <w:r w:rsidRPr="00061C41">
        <w:rPr>
          <w:rFonts w:ascii="Times New Roman" w:hAnsi="Times New Roman" w:cs="Times New Roman"/>
          <w:sz w:val="24"/>
          <w:szCs w:val="24"/>
        </w:rPr>
        <w:t xml:space="preserve"> Penelitian ini adalah penelitian deskriptif kualitatif yang </w:t>
      </w:r>
      <w:r w:rsidRPr="00061C41">
        <w:rPr>
          <w:rFonts w:ascii="Times New Roman" w:hAnsi="Times New Roman" w:cs="Times New Roman"/>
          <w:sz w:val="24"/>
          <w:szCs w:val="24"/>
          <w:lang w:val="id-ID"/>
        </w:rPr>
        <w:t xml:space="preserve">dimulai dengan menentukan subjek penelitian menggunakan instrumen </w:t>
      </w:r>
      <w:r w:rsidRPr="00061C41">
        <w:rPr>
          <w:rFonts w:ascii="Times New Roman" w:hAnsi="Times New Roman" w:cs="Times New Roman"/>
          <w:i/>
          <w:sz w:val="24"/>
          <w:szCs w:val="24"/>
          <w:lang w:val="id-ID"/>
        </w:rPr>
        <w:t xml:space="preserve">Group Embedded Figure Test </w:t>
      </w:r>
      <w:r w:rsidRPr="00061C41">
        <w:rPr>
          <w:rFonts w:ascii="Times New Roman" w:hAnsi="Times New Roman" w:cs="Times New Roman"/>
          <w:sz w:val="24"/>
          <w:szCs w:val="24"/>
          <w:lang w:val="id-ID"/>
        </w:rPr>
        <w:t>(GEFT) untuk mengelompokkan siswa berdasarkan gaya kognitif yang dimilikinya.</w:t>
      </w:r>
      <w:r w:rsidRPr="00061C41">
        <w:rPr>
          <w:rFonts w:ascii="Times New Roman" w:hAnsi="Times New Roman" w:cs="Times New Roman"/>
          <w:sz w:val="24"/>
          <w:szCs w:val="24"/>
        </w:rPr>
        <w:t xml:space="preserve"> Dari</w:t>
      </w:r>
      <w:r w:rsidRPr="00061C41">
        <w:rPr>
          <w:rFonts w:ascii="Times New Roman" w:hAnsi="Times New Roman" w:cs="Times New Roman"/>
          <w:sz w:val="24"/>
          <w:szCs w:val="24"/>
          <w:lang w:val="id-ID"/>
        </w:rPr>
        <w:t xml:space="preserve"> hasil GEFT, peneliti kemudian mengambil 6 subjek dari </w:t>
      </w:r>
      <w:r w:rsidRPr="00061C41">
        <w:rPr>
          <w:rFonts w:ascii="Times New Roman" w:hAnsi="Times New Roman" w:cs="Times New Roman"/>
          <w:sz w:val="24"/>
          <w:szCs w:val="24"/>
        </w:rPr>
        <w:t>19</w:t>
      </w:r>
      <w:r w:rsidRPr="00061C41">
        <w:rPr>
          <w:rFonts w:ascii="Times New Roman" w:hAnsi="Times New Roman" w:cs="Times New Roman"/>
          <w:sz w:val="24"/>
          <w:szCs w:val="24"/>
          <w:lang w:val="id-ID"/>
        </w:rPr>
        <w:t xml:space="preserve"> siswa kelas IX SMP Negeri 1 Ma’rang yang terdiri dari tiga subjek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 xml:space="preserve">dependent </w:t>
      </w:r>
      <w:r w:rsidRPr="00061C41">
        <w:rPr>
          <w:rFonts w:ascii="Times New Roman" w:hAnsi="Times New Roman" w:cs="Times New Roman"/>
          <w:sz w:val="24"/>
          <w:szCs w:val="24"/>
          <w:lang w:val="id-ID"/>
        </w:rPr>
        <w:t xml:space="preserve">dan tiga subjek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lang w:val="id-ID"/>
        </w:rPr>
        <w:t xml:space="preserve">. Selanjutnya, peneliti memberikan tes pemecahan masalah </w:t>
      </w:r>
      <w:r w:rsidRPr="00061C41">
        <w:rPr>
          <w:rFonts w:ascii="Times New Roman" w:hAnsi="Times New Roman" w:cs="Times New Roman"/>
          <w:i/>
          <w:sz w:val="24"/>
          <w:szCs w:val="24"/>
          <w:lang w:val="id-ID"/>
        </w:rPr>
        <w:t>open ended</w:t>
      </w:r>
      <w:r w:rsidRPr="00061C41">
        <w:rPr>
          <w:rFonts w:ascii="Times New Roman" w:hAnsi="Times New Roman" w:cs="Times New Roman"/>
          <w:sz w:val="24"/>
          <w:szCs w:val="24"/>
          <w:lang w:val="id-ID"/>
        </w:rPr>
        <w:t xml:space="preserve"> pada materi aljabar dan geometri dan melakukan tahapan wawancara.</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Pengecekan keabsahan data menggunakan triangulasi teknik.</w:t>
      </w:r>
    </w:p>
    <w:p w:rsidR="00061C41" w:rsidRPr="00061C41" w:rsidRDefault="00061C41" w:rsidP="00061C41">
      <w:pPr>
        <w:spacing w:line="24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Penelitian ini</w:t>
      </w:r>
      <w:r w:rsidRPr="00061C41">
        <w:rPr>
          <w:rFonts w:ascii="Times New Roman" w:hAnsi="Times New Roman" w:cs="Times New Roman"/>
          <w:sz w:val="24"/>
          <w:szCs w:val="24"/>
          <w:lang w:val="id-ID"/>
        </w:rPr>
        <w:t xml:space="preserve"> mengungkapkan tahapan</w:t>
      </w:r>
      <w:r w:rsidRPr="00061C41">
        <w:rPr>
          <w:rFonts w:ascii="Times New Roman" w:hAnsi="Times New Roman" w:cs="Times New Roman"/>
          <w:sz w:val="24"/>
          <w:szCs w:val="24"/>
        </w:rPr>
        <w:t xml:space="preserve"> dan strategi</w:t>
      </w:r>
      <w:r w:rsidRPr="00061C41">
        <w:rPr>
          <w:rFonts w:ascii="Times New Roman" w:hAnsi="Times New Roman" w:cs="Times New Roman"/>
          <w:sz w:val="24"/>
          <w:szCs w:val="24"/>
          <w:lang w:val="id-ID"/>
        </w:rPr>
        <w:t xml:space="preserve"> 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 xml:space="preserve">pada subjek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 xml:space="preserve">dependent </w:t>
      </w:r>
      <w:r w:rsidRPr="00061C41">
        <w:rPr>
          <w:rFonts w:ascii="Times New Roman" w:hAnsi="Times New Roman" w:cs="Times New Roman"/>
          <w:sz w:val="24"/>
          <w:szCs w:val="24"/>
          <w:lang w:val="id-ID"/>
        </w:rPr>
        <w:t xml:space="preserve">dan subjek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lang w:val="id-ID"/>
        </w:rPr>
        <w:t xml:space="preserve">. </w:t>
      </w:r>
      <w:r w:rsidRPr="00061C41">
        <w:rPr>
          <w:rFonts w:ascii="Times New Roman" w:hAnsi="Times New Roman" w:cs="Times New Roman"/>
          <w:sz w:val="24"/>
          <w:szCs w:val="24"/>
        </w:rPr>
        <w:t>Berdasarkan hasil analisis data diperoleh: (1) Pada</w:t>
      </w:r>
      <w:r w:rsidRPr="00061C41">
        <w:rPr>
          <w:rFonts w:ascii="Times New Roman" w:hAnsi="Times New Roman" w:cs="Times New Roman"/>
          <w:sz w:val="24"/>
          <w:szCs w:val="24"/>
          <w:lang w:val="id-ID"/>
        </w:rPr>
        <w:t xml:space="preserve"> tahapan pemecahan masalah </w:t>
      </w:r>
      <w:r w:rsidRPr="00061C41">
        <w:rPr>
          <w:rFonts w:ascii="Times New Roman" w:hAnsi="Times New Roman" w:cs="Times New Roman"/>
          <w:i/>
          <w:sz w:val="24"/>
          <w:szCs w:val="24"/>
          <w:lang w:val="id-ID"/>
        </w:rPr>
        <w:t>open ended</w:t>
      </w:r>
      <w:r w:rsidRPr="00061C41">
        <w:rPr>
          <w:rFonts w:ascii="Times New Roman" w:hAnsi="Times New Roman" w:cs="Times New Roman"/>
          <w:sz w:val="24"/>
          <w:szCs w:val="24"/>
        </w:rPr>
        <w:t xml:space="preserve">,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secara keseluruhan</w:t>
      </w:r>
      <w:r w:rsidRPr="00061C41">
        <w:rPr>
          <w:rFonts w:ascii="Times New Roman" w:hAnsi="Times New Roman" w:cs="Times New Roman"/>
          <w:i/>
          <w:sz w:val="24"/>
          <w:szCs w:val="24"/>
          <w:lang w:val="id-ID"/>
        </w:rPr>
        <w:t xml:space="preserve"> </w:t>
      </w:r>
      <w:r w:rsidRPr="00061C41">
        <w:rPr>
          <w:rFonts w:ascii="Times New Roman" w:hAnsi="Times New Roman" w:cs="Times New Roman"/>
          <w:sz w:val="24"/>
          <w:szCs w:val="24"/>
        </w:rPr>
        <w:t>mampu</w:t>
      </w:r>
      <w:r w:rsidRPr="00061C41">
        <w:rPr>
          <w:rFonts w:ascii="Times New Roman" w:hAnsi="Times New Roman" w:cs="Times New Roman"/>
          <w:sz w:val="24"/>
          <w:szCs w:val="24"/>
          <w:lang w:val="id-ID"/>
        </w:rPr>
        <w:t xml:space="preserve"> memahami masalah, merencanakan penyelesaian, melaksanakan sesuai rencana </w:t>
      </w:r>
      <w:r w:rsidRPr="00061C41">
        <w:rPr>
          <w:rFonts w:ascii="Times New Roman" w:hAnsi="Times New Roman" w:cs="Times New Roman"/>
          <w:sz w:val="24"/>
          <w:szCs w:val="24"/>
        </w:rPr>
        <w:t>hingga</w:t>
      </w:r>
      <w:r w:rsidRPr="00061C41">
        <w:rPr>
          <w:rFonts w:ascii="Times New Roman" w:hAnsi="Times New Roman" w:cs="Times New Roman"/>
          <w:sz w:val="24"/>
          <w:szCs w:val="24"/>
          <w:lang w:val="id-ID"/>
        </w:rPr>
        <w:t xml:space="preserve"> memeriksa kembali</w:t>
      </w:r>
      <w:r w:rsidRPr="00061C41">
        <w:rPr>
          <w:rFonts w:ascii="Times New Roman" w:hAnsi="Times New Roman" w:cs="Times New Roman"/>
          <w:sz w:val="24"/>
          <w:szCs w:val="24"/>
        </w:rPr>
        <w:t xml:space="preserve">. Bahkan salah satu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yaitu subjek kedua</w:t>
      </w:r>
      <w:r w:rsidRPr="00061C41">
        <w:rPr>
          <w:rFonts w:ascii="Times New Roman" w:hAnsi="Times New Roman" w:cs="Times New Roman"/>
          <w:i/>
          <w:sz w:val="24"/>
          <w:szCs w:val="24"/>
        </w:rPr>
        <w:t xml:space="preserve"> </w:t>
      </w:r>
      <w:r w:rsidRPr="00061C41">
        <w:rPr>
          <w:rFonts w:ascii="Times New Roman" w:hAnsi="Times New Roman" w:cs="Times New Roman"/>
          <w:sz w:val="24"/>
          <w:szCs w:val="24"/>
        </w:rPr>
        <w:t>mampu menarik kesimpulan dari salah satu  masalah yang diberikan yaitu pada masalah aljabar 2. B</w:t>
      </w:r>
      <w:r w:rsidRPr="00061C41">
        <w:rPr>
          <w:rFonts w:ascii="Times New Roman" w:hAnsi="Times New Roman" w:cs="Times New Roman"/>
          <w:sz w:val="24"/>
          <w:szCs w:val="24"/>
          <w:lang w:val="id-ID"/>
        </w:rPr>
        <w:t xml:space="preserve">erbeda halnya dengan subjek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lang w:val="id-ID"/>
        </w:rPr>
        <w:t xml:space="preserve"> yang</w:t>
      </w:r>
      <w:r w:rsidRPr="00061C41">
        <w:rPr>
          <w:rFonts w:ascii="Times New Roman" w:hAnsi="Times New Roman" w:cs="Times New Roman"/>
          <w:sz w:val="24"/>
          <w:szCs w:val="24"/>
        </w:rPr>
        <w:t xml:space="preserve"> secara keseluruhan</w:t>
      </w:r>
      <w:r w:rsidRPr="00061C41">
        <w:rPr>
          <w:rFonts w:ascii="Times New Roman" w:hAnsi="Times New Roman" w:cs="Times New Roman"/>
          <w:sz w:val="24"/>
          <w:szCs w:val="24"/>
          <w:lang w:val="id-ID"/>
        </w:rPr>
        <w:t xml:space="preserve"> memiliki tahapan 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yang hanya</w:t>
      </w:r>
      <w:r w:rsidRPr="00061C41">
        <w:rPr>
          <w:rFonts w:ascii="Times New Roman" w:hAnsi="Times New Roman" w:cs="Times New Roman"/>
          <w:sz w:val="24"/>
          <w:szCs w:val="24"/>
        </w:rPr>
        <w:t xml:space="preserve"> mampu memahami</w:t>
      </w:r>
      <w:r w:rsidRPr="00061C41">
        <w:rPr>
          <w:rFonts w:ascii="Times New Roman" w:hAnsi="Times New Roman" w:cs="Times New Roman"/>
          <w:sz w:val="24"/>
          <w:szCs w:val="24"/>
          <w:lang w:val="id-ID"/>
        </w:rPr>
        <w:t xml:space="preserve"> dan memeriksa kembali.</w:t>
      </w:r>
      <w:r w:rsidRPr="00061C41">
        <w:rPr>
          <w:rFonts w:ascii="Times New Roman" w:hAnsi="Times New Roman" w:cs="Times New Roman"/>
          <w:sz w:val="24"/>
          <w:szCs w:val="24"/>
        </w:rPr>
        <w:t xml:space="preserve"> (2) Pada strategi pemecahan masalah tidak terdapat perbedaan antara </w:t>
      </w:r>
      <w:r w:rsidRPr="00061C41">
        <w:rPr>
          <w:rFonts w:ascii="Times New Roman" w:hAnsi="Times New Roman" w:cs="Times New Roman"/>
          <w:sz w:val="24"/>
          <w:szCs w:val="24"/>
          <w:lang w:val="id-ID"/>
        </w:rPr>
        <w:t>subjek</w:t>
      </w:r>
      <w:r w:rsidRPr="00061C41">
        <w:rPr>
          <w:rFonts w:ascii="Times New Roman" w:hAnsi="Times New Roman" w:cs="Times New Roman"/>
          <w:sz w:val="24"/>
          <w:szCs w:val="24"/>
        </w:rPr>
        <w:t xml:space="preserve">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Subjek</w:t>
      </w:r>
      <w:r w:rsidRPr="00061C41">
        <w:rPr>
          <w:rFonts w:ascii="Times New Roman" w:hAnsi="Times New Roman" w:cs="Times New Roman"/>
          <w:sz w:val="24"/>
          <w:szCs w:val="24"/>
          <w:lang w:val="id-ID"/>
        </w:rPr>
        <w:t xml:space="preserve">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 xml:space="preserve">dependent </w:t>
      </w:r>
      <w:r w:rsidRPr="00061C41">
        <w:rPr>
          <w:rFonts w:ascii="Times New Roman" w:hAnsi="Times New Roman" w:cs="Times New Roman"/>
          <w:sz w:val="24"/>
          <w:szCs w:val="24"/>
          <w:lang w:val="id-ID"/>
        </w:rPr>
        <w:t xml:space="preserve">menggunakan strategi 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 xml:space="preserve">berpikir </w:t>
      </w:r>
      <w:r w:rsidRPr="00061C41">
        <w:rPr>
          <w:rFonts w:ascii="Times New Roman" w:hAnsi="Times New Roman" w:cs="Times New Roman"/>
          <w:sz w:val="24"/>
          <w:szCs w:val="24"/>
        </w:rPr>
        <w:t xml:space="preserve">mundur, berpikir induktif,  dan berpikir maju.  Hal yang sama dilakukan </w:t>
      </w:r>
      <w:r w:rsidRPr="00061C41">
        <w:rPr>
          <w:rFonts w:ascii="Times New Roman" w:hAnsi="Times New Roman" w:cs="Times New Roman"/>
          <w:sz w:val="24"/>
          <w:szCs w:val="24"/>
          <w:lang w:val="id-ID"/>
        </w:rPr>
        <w:t xml:space="preserve">subjek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rPr>
        <w:t xml:space="preserve"> yang juga </w:t>
      </w:r>
      <w:r w:rsidRPr="00061C41">
        <w:rPr>
          <w:rFonts w:ascii="Times New Roman" w:hAnsi="Times New Roman" w:cs="Times New Roman"/>
          <w:sz w:val="24"/>
          <w:szCs w:val="24"/>
          <w:lang w:val="id-ID"/>
        </w:rPr>
        <w:t xml:space="preserve">menggunakan strategi 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 xml:space="preserve">berpikir </w:t>
      </w:r>
      <w:r w:rsidRPr="00061C41">
        <w:rPr>
          <w:rFonts w:ascii="Times New Roman" w:hAnsi="Times New Roman" w:cs="Times New Roman"/>
          <w:sz w:val="24"/>
          <w:szCs w:val="24"/>
        </w:rPr>
        <w:t>mundur, berpikir induktif,  dan berpikir maju.</w:t>
      </w:r>
      <w:r w:rsidRPr="00061C41">
        <w:rPr>
          <w:rFonts w:ascii="Times New Roman" w:hAnsi="Times New Roman" w:cs="Times New Roman"/>
          <w:sz w:val="24"/>
          <w:szCs w:val="24"/>
          <w:lang w:val="id-ID"/>
        </w:rPr>
        <w:t xml:space="preserve"> </w:t>
      </w:r>
    </w:p>
    <w:p w:rsidR="00061C41" w:rsidRPr="00061C41" w:rsidRDefault="00061C41" w:rsidP="00061C41">
      <w:pPr>
        <w:spacing w:after="0" w:line="240" w:lineRule="auto"/>
        <w:jc w:val="both"/>
        <w:rPr>
          <w:rFonts w:ascii="Times New Roman" w:hAnsi="Times New Roman" w:cs="Times New Roman"/>
          <w:sz w:val="24"/>
          <w:szCs w:val="24"/>
        </w:rPr>
      </w:pPr>
      <w:r w:rsidRPr="00061C41">
        <w:rPr>
          <w:rFonts w:ascii="Times New Roman" w:hAnsi="Times New Roman" w:cs="Times New Roman"/>
          <w:b/>
          <w:sz w:val="24"/>
          <w:szCs w:val="24"/>
        </w:rPr>
        <w:t>Kata Kunci</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 xml:space="preserve">Pemecahan Masalah </w:t>
      </w:r>
      <w:r w:rsidRPr="00061C41">
        <w:rPr>
          <w:rFonts w:ascii="Times New Roman" w:hAnsi="Times New Roman" w:cs="Times New Roman"/>
          <w:i/>
          <w:sz w:val="24"/>
          <w:szCs w:val="24"/>
          <w:lang w:val="id-ID"/>
        </w:rPr>
        <w:t xml:space="preserve">Open Ended, </w:t>
      </w:r>
      <w:r w:rsidRPr="00061C41">
        <w:rPr>
          <w:rFonts w:ascii="Times New Roman" w:hAnsi="Times New Roman" w:cs="Times New Roman"/>
          <w:sz w:val="24"/>
          <w:szCs w:val="24"/>
          <w:lang w:val="id-ID"/>
        </w:rPr>
        <w:t xml:space="preserve">Gaya Kognitif,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depende</w:t>
      </w:r>
      <w:r w:rsidRPr="00061C41">
        <w:rPr>
          <w:rFonts w:ascii="Times New Roman" w:hAnsi="Times New Roman" w:cs="Times New Roman"/>
          <w:i/>
          <w:sz w:val="24"/>
          <w:szCs w:val="24"/>
        </w:rPr>
        <w:t>nt,</w:t>
      </w:r>
      <w:r w:rsidRPr="00061C41">
        <w:rPr>
          <w:rFonts w:ascii="Times New Roman" w:hAnsi="Times New Roman" w:cs="Times New Roman"/>
          <w:i/>
          <w:sz w:val="24"/>
          <w:szCs w:val="24"/>
          <w:lang w:val="id-ID"/>
        </w:rPr>
        <w:t xml:space="preserve"> field dependent, </w:t>
      </w:r>
      <w:r w:rsidRPr="00061C41">
        <w:rPr>
          <w:rFonts w:ascii="Times New Roman" w:hAnsi="Times New Roman" w:cs="Times New Roman"/>
          <w:sz w:val="24"/>
          <w:szCs w:val="24"/>
          <w:lang w:val="id-ID"/>
        </w:rPr>
        <w:t>Aljabar, Geometri</w:t>
      </w:r>
    </w:p>
    <w:p w:rsidR="00061C41" w:rsidRPr="00061C41" w:rsidRDefault="00061C41" w:rsidP="00061C41">
      <w:pPr>
        <w:spacing w:after="0" w:line="240" w:lineRule="auto"/>
        <w:jc w:val="both"/>
        <w:rPr>
          <w:rFonts w:ascii="Times New Roman" w:hAnsi="Times New Roman" w:cs="Times New Roman"/>
          <w:b/>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061C41" w:rsidRPr="00061C41" w:rsidRDefault="00061C41" w:rsidP="0003782D">
      <w:pPr>
        <w:spacing w:after="0" w:line="240" w:lineRule="auto"/>
        <w:jc w:val="both"/>
        <w:rPr>
          <w:rFonts w:ascii="Times New Roman" w:hAnsi="Times New Roman" w:cs="Times New Roman"/>
          <w:b/>
          <w:i/>
          <w:sz w:val="24"/>
          <w:szCs w:val="24"/>
        </w:rPr>
      </w:pPr>
    </w:p>
    <w:p w:rsidR="00C817BA" w:rsidRPr="00061C41" w:rsidRDefault="00D8787F" w:rsidP="0003782D">
      <w:pPr>
        <w:spacing w:after="0" w:line="240" w:lineRule="auto"/>
        <w:jc w:val="both"/>
        <w:rPr>
          <w:rFonts w:ascii="Times New Roman" w:hAnsi="Times New Roman" w:cs="Times New Roman"/>
          <w:i/>
          <w:sz w:val="24"/>
          <w:szCs w:val="24"/>
        </w:rPr>
      </w:pPr>
      <w:r w:rsidRPr="00061C41">
        <w:rPr>
          <w:rFonts w:ascii="Times New Roman" w:hAnsi="Times New Roman" w:cs="Times New Roman"/>
          <w:b/>
          <w:i/>
          <w:sz w:val="24"/>
          <w:szCs w:val="24"/>
        </w:rPr>
        <w:lastRenderedPageBreak/>
        <w:t xml:space="preserve">Abstrack: </w:t>
      </w:r>
      <w:r w:rsidR="00C817BA" w:rsidRPr="00061C41">
        <w:rPr>
          <w:rFonts w:ascii="Times New Roman" w:hAnsi="Times New Roman" w:cs="Times New Roman"/>
          <w:i/>
          <w:sz w:val="24"/>
          <w:szCs w:val="24"/>
        </w:rPr>
        <w:t>The study aims at examining the characteristics of open ended problem solving based on student cognitive styles, namely field independent and field dependent. The study was descriptive qualitative started by determining research subject using group embedded figure test (GEFT) to group students based on their cognitive and the result of GEFT, the reasearcher choose 6 subjects from 19 students of drade IX at SMPN 1 Ma’rang consisted of three subjects of field independent and three of field dependent. Afterwards, the researcher gave open ended problem solving test on algebra and geometry mate</w:t>
      </w:r>
      <w:r w:rsidR="00B00141" w:rsidRPr="00061C41">
        <w:rPr>
          <w:rFonts w:ascii="Times New Roman" w:hAnsi="Times New Roman" w:cs="Times New Roman"/>
          <w:i/>
          <w:sz w:val="24"/>
          <w:szCs w:val="24"/>
        </w:rPr>
        <w:t xml:space="preserve"> </w:t>
      </w:r>
      <w:r w:rsidR="00C817BA" w:rsidRPr="00061C41">
        <w:rPr>
          <w:rFonts w:ascii="Times New Roman" w:hAnsi="Times New Roman" w:cs="Times New Roman"/>
          <w:i/>
          <w:sz w:val="24"/>
          <w:szCs w:val="24"/>
        </w:rPr>
        <w:t>rials, and conducted interview. Data validity of the study employed triangulation technique.</w:t>
      </w:r>
    </w:p>
    <w:p w:rsidR="0003782D" w:rsidRPr="00061C41" w:rsidRDefault="0003782D" w:rsidP="0003782D">
      <w:pPr>
        <w:spacing w:after="0" w:line="240" w:lineRule="auto"/>
        <w:jc w:val="both"/>
        <w:rPr>
          <w:rFonts w:ascii="Times New Roman" w:hAnsi="Times New Roman" w:cs="Times New Roman"/>
          <w:i/>
          <w:sz w:val="24"/>
          <w:szCs w:val="24"/>
        </w:rPr>
      </w:pPr>
      <w:r w:rsidRPr="00061C41">
        <w:rPr>
          <w:rFonts w:ascii="Times New Roman" w:hAnsi="Times New Roman" w:cs="Times New Roman"/>
          <w:i/>
          <w:sz w:val="24"/>
          <w:szCs w:val="24"/>
        </w:rPr>
        <w:t>The results of the study reveal tha the steps and strategy of open ended problem solving of field independent subject and field dependent subject: (1) in the steps of open ended problem solving, field independent subjects overall were able to understand the problem, plan the solution, and conduct the plan up to recheck it. One of field independent subject even was able to draw conclusion form one of the problems given which was the algebra 2 problem. In contrast, the field dependent subjects overall had steps of open ended problem solving that only able to understand and recheck it, (2) in problem solving strategy, there was no difference between field independent subjects and field dependent subjects. The field independent subjects used open ended problem solving strategy by thinking backward, thinking inductively, and thinking forward. Similarly, the field dependent subjects also used open ended problem solving by thinking backward, thinking inductively, and thinking forward.</w:t>
      </w:r>
    </w:p>
    <w:p w:rsidR="00D8787F" w:rsidRPr="00061C41" w:rsidRDefault="00D8787F" w:rsidP="00D3482C">
      <w:pPr>
        <w:spacing w:after="0" w:line="240" w:lineRule="auto"/>
        <w:rPr>
          <w:rFonts w:ascii="Times New Roman" w:hAnsi="Times New Roman" w:cs="Times New Roman"/>
          <w:i/>
          <w:sz w:val="24"/>
          <w:szCs w:val="24"/>
        </w:rPr>
      </w:pPr>
    </w:p>
    <w:p w:rsidR="00250982" w:rsidRPr="00061C41" w:rsidRDefault="00250982" w:rsidP="00D3482C">
      <w:pPr>
        <w:spacing w:after="0" w:line="240" w:lineRule="auto"/>
        <w:rPr>
          <w:rFonts w:ascii="Times New Roman" w:hAnsi="Times New Roman" w:cs="Times New Roman"/>
          <w:i/>
          <w:sz w:val="24"/>
          <w:szCs w:val="24"/>
        </w:rPr>
      </w:pPr>
      <w:r w:rsidRPr="00061C41">
        <w:rPr>
          <w:rFonts w:ascii="Times New Roman" w:hAnsi="Times New Roman" w:cs="Times New Roman"/>
          <w:i/>
          <w:sz w:val="24"/>
          <w:szCs w:val="24"/>
        </w:rPr>
        <w:t>Keywords: open ended problem solving, cognitive style, field independent, field dependent, algebra, geometry</w:t>
      </w:r>
    </w:p>
    <w:p w:rsidR="00250982" w:rsidRPr="00061C41" w:rsidRDefault="00250982" w:rsidP="00D3482C">
      <w:pPr>
        <w:spacing w:after="0" w:line="240" w:lineRule="auto"/>
        <w:rPr>
          <w:rFonts w:ascii="Times New Roman" w:hAnsi="Times New Roman" w:cs="Times New Roman"/>
          <w:i/>
          <w:sz w:val="24"/>
          <w:szCs w:val="24"/>
        </w:rPr>
      </w:pPr>
    </w:p>
    <w:p w:rsidR="00D8787F" w:rsidRPr="00061C41" w:rsidRDefault="00D8787F" w:rsidP="00B50983">
      <w:pPr>
        <w:spacing w:after="0" w:line="360" w:lineRule="auto"/>
        <w:rPr>
          <w:rFonts w:ascii="Times New Roman" w:hAnsi="Times New Roman" w:cs="Times New Roman"/>
          <w:b/>
          <w:sz w:val="24"/>
          <w:szCs w:val="24"/>
        </w:rPr>
      </w:pPr>
      <w:r w:rsidRPr="00061C41">
        <w:rPr>
          <w:rFonts w:ascii="Times New Roman" w:hAnsi="Times New Roman" w:cs="Times New Roman"/>
          <w:b/>
          <w:sz w:val="24"/>
          <w:szCs w:val="24"/>
        </w:rPr>
        <w:t>PENDAHULUAN</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hAnsi="Times New Roman" w:cs="Times New Roman"/>
          <w:sz w:val="24"/>
          <w:szCs w:val="24"/>
        </w:rPr>
        <w:t>Matematika sebagai ilmu dasar, menjadi tiang perkembangan ilmu pengetahuan yang berpengaruh terhadap perkembangan sumber daya manusia. Hal ini disebabkan karena matematika tidak hanya berfungsi sebagai ilmu pengetahuan tapi juga berfungsi sebagai penata nalar dan pembentuk sikap peserta didik. Matematika yang berpangkal pada logika yang merupakan dasar dan pangkal penemuan dan pengembangan ilmu pengetahuan dan teknologi dalam usaha meningkatkan kualitas sumber daya manusia memiliki peranan yang penting untuk menunjang pembangunan nasional.</w:t>
      </w:r>
    </w:p>
    <w:p w:rsidR="00D8787F" w:rsidRPr="00061C41" w:rsidRDefault="00D8787F" w:rsidP="00B50983">
      <w:pPr>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tab/>
        <w:t xml:space="preserve">Di balik pentingnya matematika sebagaimana pembahasaan di atas, terdapat suatu permasalahan mengenai matematika. Permasalahan yang dimaksud adalah kecemasan matematika atau mathematics anxiety yang disebut juga dengan math </w:t>
      </w:r>
      <w:r w:rsidRPr="00061C41">
        <w:rPr>
          <w:rFonts w:ascii="Times New Roman" w:hAnsi="Times New Roman" w:cs="Times New Roman"/>
          <w:sz w:val="24"/>
          <w:szCs w:val="24"/>
        </w:rPr>
        <w:lastRenderedPageBreak/>
        <w:t>anxiety. Kecemasan matematika merupakan perasaan tertekan maupun rasa gugup yang mengganggu dalam memanipulasi angka dan melakukan pemecahan permasalahan matematika yang luas, baik di dalam kehidupan sehari-hari maupun di dalam proses pembelajaran (Ranjan dan Gunendra Chandra, 2013).</w:t>
      </w:r>
    </w:p>
    <w:p w:rsidR="00D8787F" w:rsidRPr="00061C41" w:rsidRDefault="00D8787F"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Berdasarkan penelitian yang telah dilakukan oleh </w:t>
      </w:r>
      <w:r w:rsidRPr="00061C41">
        <w:rPr>
          <w:rFonts w:ascii="Times New Roman" w:hAnsi="Times New Roman" w:cs="Times New Roman"/>
          <w:i/>
          <w:sz w:val="24"/>
          <w:szCs w:val="24"/>
        </w:rPr>
        <w:t>Trends in International Matematics dan Science Study</w:t>
      </w:r>
      <w:r w:rsidRPr="00061C41">
        <w:rPr>
          <w:rFonts w:ascii="Times New Roman" w:hAnsi="Times New Roman" w:cs="Times New Roman"/>
          <w:sz w:val="24"/>
          <w:szCs w:val="24"/>
        </w:rPr>
        <w:t xml:space="preserve"> (TIMSS) pada tahun 2015, untuk kelas 4 menempatkan siswa Indonesia pada urutan ke-44 dari 49 negara yang berpartisipasi dengan pencapaian skor rata-rata yang diperoleh adalah 397. Pencapaian skor tersebut masih jauh dari standar minimal skor rata-rata internasional yang ditetapkan TIMSS yaitu 500. Pencapaian siswa Indonesia secara umum lemah disemua aspek konten maupun level kognitif (</w:t>
      </w:r>
      <w:r w:rsidRPr="00061C41">
        <w:rPr>
          <w:rFonts w:ascii="Times New Roman" w:hAnsi="Times New Roman" w:cs="Times New Roman"/>
          <w:i/>
          <w:sz w:val="24"/>
          <w:szCs w:val="24"/>
        </w:rPr>
        <w:t>Number, Geometri, Data Display, Knowing, Applying, Reasoning</w:t>
      </w:r>
      <w:r w:rsidRPr="00061C41">
        <w:rPr>
          <w:rFonts w:ascii="Times New Roman" w:hAnsi="Times New Roman" w:cs="Times New Roman"/>
          <w:sz w:val="24"/>
          <w:szCs w:val="24"/>
        </w:rPr>
        <w:t xml:space="preserve">). Siswa Indonesia lebih menguasai soal-soal yang bersifat rutin, komputasi sederhana, serta mengukur pengetahuan akan fakta yang berkonteks keseharian. Hal ini seharusnya tidak perlu terjadi jika saja dalam hal penyampaian materi sesuai dengan tuntutan standar kurikulum. Pembelajaran matematika yang dirumuskan oleh </w:t>
      </w:r>
      <w:r w:rsidRPr="00061C41">
        <w:rPr>
          <w:rFonts w:ascii="Times New Roman" w:hAnsi="Times New Roman" w:cs="Times New Roman"/>
          <w:i/>
          <w:sz w:val="24"/>
          <w:szCs w:val="24"/>
        </w:rPr>
        <w:t xml:space="preserve">National Council of Teachers of Matematics </w:t>
      </w:r>
      <w:r w:rsidRPr="00061C41">
        <w:rPr>
          <w:rFonts w:ascii="Times New Roman" w:hAnsi="Times New Roman" w:cs="Times New Roman"/>
          <w:sz w:val="24"/>
          <w:szCs w:val="24"/>
        </w:rPr>
        <w:t>(NCTM)</w:t>
      </w:r>
      <w:r w:rsidRPr="00061C41">
        <w:rPr>
          <w:rFonts w:ascii="Times New Roman" w:hAnsi="Times New Roman" w:cs="Times New Roman"/>
          <w:i/>
          <w:sz w:val="24"/>
          <w:szCs w:val="24"/>
        </w:rPr>
        <w:t xml:space="preserve"> </w:t>
      </w:r>
      <w:r w:rsidRPr="00061C41">
        <w:rPr>
          <w:rFonts w:ascii="Times New Roman" w:hAnsi="Times New Roman" w:cs="Times New Roman"/>
          <w:sz w:val="24"/>
          <w:szCs w:val="24"/>
        </w:rPr>
        <w:t>bahwa siswa harus mempelajari matematika melalui pemahaman dan aktif membangun pengetahuan yang dimiliki sebelumnya (Masykur dan Fathani, 2007: 78).</w:t>
      </w:r>
    </w:p>
    <w:p w:rsidR="00D8787F" w:rsidRPr="00061C41" w:rsidRDefault="00D8787F"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Proses pembelajaran pada dasarnya merupakan hasil senergi dari tiga komponen pembelajaran utama, yakni peserta didik, kompetensi guru dan fasilitas pembelajaran. Komponen pembelajaran yang paling utama adalah peserta didik, kemampuan belajar peserta didik dapat dipengaruhi oleh beberapa faktor. Faktor tersebut mucul karena setiap individu memiliki perbedaan, dimensi-dimensi perbedaan individu tersebut antara lain adalah intelegensi, kemampuan berpikir logis, kreativitas, gaya kognitif, kepribadian, nilai, sikap, dan minat. Berfokus pada gaya kognitif peserta didik, dimana gaya kognitif adalah jembatan antara kecerdasan dan kepribadian (Sternberg dan Elena, 1997: 701).</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 xml:space="preserve">Selain berbeda dalam tingkat kecakapan memecahkan masalah, taraf kecerdasan, atau kemampuan berpikir, peserta didik juga dapat berbeda dalam cara </w:t>
      </w:r>
      <w:r w:rsidRPr="00061C41">
        <w:rPr>
          <w:rFonts w:ascii="Times New Roman" w:eastAsia="Times New Roman" w:hAnsi="Times New Roman" w:cs="Times New Roman"/>
          <w:color w:val="000000"/>
          <w:sz w:val="24"/>
          <w:szCs w:val="24"/>
        </w:rPr>
        <w:lastRenderedPageBreak/>
        <w:t>memperoleh, menyimpan serta menerapkan pengetahuan. Mereka dapat berbeda dalam cara pendekatan terhadap situasi belajar, dalam cara mereka menerima, mengorganisasikan dan menghubungkan pengalaman-pengalaman mereka, dalam cara mereka merespons metode pengajaran tertentu. Perbedaan-perbedaan antar pribadi yang menetap dalam cara menyusun dan mengolah informasi serta pengalaman-pengalaman ini dikenal sebagai gaya kognitif (Slameto, 2003: 160).</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 xml:space="preserve">Gaya kognitif adalah cara mempersepsi informasi yang berasal dari lingkungan sekitar. Witkin, Moore, Goodenough dan Cox (Mallala, 2003: 16) menyatakan bahwa, dalam kegiatan belajar setiap individu dapat dibedakan dalam dua golongan yaitu yang bersifat global dan bersifat analitik. Individu yang bersifat global adalah individu yang menerima sesuatu lebih secara global dan mengalami kesulitan untuk memisahkan diri dari keadaan sekitarnya atau lebih dipengaruhi oleh lingkungan. Individu yang bersifat seperti ini disebut bergaya kognitif </w:t>
      </w:r>
      <w:r w:rsidRPr="00061C41">
        <w:rPr>
          <w:rFonts w:ascii="Times New Roman" w:eastAsia="Times New Roman" w:hAnsi="Times New Roman" w:cs="Times New Roman"/>
          <w:i/>
          <w:color w:val="000000"/>
          <w:sz w:val="24"/>
          <w:szCs w:val="24"/>
        </w:rPr>
        <w:t xml:space="preserve">Field dependent </w:t>
      </w:r>
      <w:r w:rsidRPr="00061C41">
        <w:rPr>
          <w:rFonts w:ascii="Times New Roman" w:eastAsia="Times New Roman" w:hAnsi="Times New Roman" w:cs="Times New Roman"/>
          <w:color w:val="000000"/>
          <w:sz w:val="24"/>
          <w:szCs w:val="24"/>
        </w:rPr>
        <w:t xml:space="preserve">(FD). Sedangkan individu yang bersifat analitik adalah individu yang cenderung menyatakan sesuatu gambaran lepas dari latar belakang gambaran tersebut, serta mampu membedakan obyek-obyek dari konteks sekitarnya. Mereka memandang keadaan sekitarnya lebih secara analitis. Individu yang bersifat seperti ini disebut bergaya kognitif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(FI). Witkin mendeskripsikan gaya kognitif berdasarkan analitikal-global. Witkin menentukan sejauh mana seseorang dalam menanggulangi efek elemen-elemen latar pengecoh ketika mereka berusaha untuk membedakan aspek relevan situasi khusus. Lebih independent seseorang terhadap pengecoh akan lebih analitik. Orang yang dapat mengoperasikan dengan cara analitik disebut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dan orang yang mengoperasikan dengan cara global disebut </w:t>
      </w:r>
      <w:r w:rsidRPr="00061C41">
        <w:rPr>
          <w:rFonts w:ascii="Times New Roman" w:eastAsia="Times New Roman" w:hAnsi="Times New Roman" w:cs="Times New Roman"/>
          <w:i/>
          <w:color w:val="000000"/>
          <w:sz w:val="24"/>
          <w:szCs w:val="24"/>
        </w:rPr>
        <w:t>field dependent</w:t>
      </w:r>
      <w:r w:rsidRPr="00061C41">
        <w:rPr>
          <w:rFonts w:ascii="Times New Roman" w:eastAsia="Times New Roman" w:hAnsi="Times New Roman" w:cs="Times New Roman"/>
          <w:color w:val="000000"/>
          <w:sz w:val="24"/>
          <w:szCs w:val="24"/>
        </w:rPr>
        <w:t>. </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 xml:space="preserve">Berdasarkan uraian di atas, Witkin membedakan gaya kognitif seseorang menjadi dua tipe, yaitu (a)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yaitu orang yang dapat menanggulangi efek pengecoh dengan cara analitik. (b) </w:t>
      </w:r>
      <w:r w:rsidRPr="00061C41">
        <w:rPr>
          <w:rFonts w:ascii="Times New Roman" w:eastAsia="Times New Roman" w:hAnsi="Times New Roman" w:cs="Times New Roman"/>
          <w:i/>
          <w:color w:val="000000"/>
          <w:sz w:val="24"/>
          <w:szCs w:val="24"/>
        </w:rPr>
        <w:t xml:space="preserve">Field dependent </w:t>
      </w:r>
      <w:r w:rsidRPr="00061C41">
        <w:rPr>
          <w:rFonts w:ascii="Times New Roman" w:eastAsia="Times New Roman" w:hAnsi="Times New Roman" w:cs="Times New Roman"/>
          <w:color w:val="000000"/>
          <w:sz w:val="24"/>
          <w:szCs w:val="24"/>
        </w:rPr>
        <w:t xml:space="preserve">yaitu orang yang menanggulangi efek pengecoh dengan cara global. Karakteristik individu yang </w:t>
      </w:r>
      <w:r w:rsidRPr="00061C41">
        <w:rPr>
          <w:rFonts w:ascii="Times New Roman" w:eastAsia="Times New Roman" w:hAnsi="Times New Roman" w:cs="Times New Roman"/>
          <w:i/>
          <w:color w:val="000000"/>
          <w:sz w:val="24"/>
          <w:szCs w:val="24"/>
        </w:rPr>
        <w:t xml:space="preserve">field dependent </w:t>
      </w:r>
      <w:r w:rsidRPr="00061C41">
        <w:rPr>
          <w:rFonts w:ascii="Times New Roman" w:eastAsia="Times New Roman" w:hAnsi="Times New Roman" w:cs="Times New Roman"/>
          <w:color w:val="000000"/>
          <w:sz w:val="24"/>
          <w:szCs w:val="24"/>
        </w:rPr>
        <w:t xml:space="preserve">dan </w:t>
      </w:r>
      <w:r w:rsidRPr="00061C41">
        <w:rPr>
          <w:rFonts w:ascii="Times New Roman" w:eastAsia="Times New Roman" w:hAnsi="Times New Roman" w:cs="Times New Roman"/>
          <w:i/>
          <w:color w:val="000000"/>
          <w:sz w:val="24"/>
          <w:szCs w:val="24"/>
        </w:rPr>
        <w:t>field independent</w:t>
      </w:r>
      <w:r w:rsidRPr="00061C41">
        <w:rPr>
          <w:rFonts w:ascii="Times New Roman" w:eastAsia="Times New Roman" w:hAnsi="Times New Roman" w:cs="Times New Roman"/>
          <w:color w:val="000000"/>
          <w:sz w:val="24"/>
          <w:szCs w:val="24"/>
        </w:rPr>
        <w:t xml:space="preserve">, yaitu : (a) di dalam melaksanakan tugas atau </w:t>
      </w:r>
      <w:r w:rsidRPr="00061C41">
        <w:rPr>
          <w:rFonts w:ascii="Times New Roman" w:eastAsia="Times New Roman" w:hAnsi="Times New Roman" w:cs="Times New Roman"/>
          <w:color w:val="000000"/>
          <w:sz w:val="24"/>
          <w:szCs w:val="24"/>
        </w:rPr>
        <w:lastRenderedPageBreak/>
        <w:t xml:space="preserve">menyelesaikan suatu soal, maka individu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akan bekerja lebih baik jika diberikan kebebasan. Sedangkan individu yang  </w:t>
      </w:r>
      <w:r w:rsidRPr="00061C41">
        <w:rPr>
          <w:rFonts w:ascii="Times New Roman" w:eastAsia="Times New Roman" w:hAnsi="Times New Roman" w:cs="Times New Roman"/>
          <w:i/>
          <w:color w:val="000000"/>
          <w:sz w:val="24"/>
          <w:szCs w:val="24"/>
        </w:rPr>
        <w:t xml:space="preserve">field dependent </w:t>
      </w:r>
      <w:r w:rsidRPr="00061C41">
        <w:rPr>
          <w:rFonts w:ascii="Times New Roman" w:eastAsia="Times New Roman" w:hAnsi="Times New Roman" w:cs="Times New Roman"/>
          <w:color w:val="000000"/>
          <w:sz w:val="24"/>
          <w:szCs w:val="24"/>
        </w:rPr>
        <w:t xml:space="preserve">akan bekerja lebih baik jika diberikan petunjuk atau bimbingan secara ekstra (lebih banyak). (b) Individu yang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mempunyai kecenderungan tidak mudah dipengaruhi lingkungan, dan sebaliknya individu yang </w:t>
      </w:r>
      <w:r w:rsidRPr="00061C41">
        <w:rPr>
          <w:rFonts w:ascii="Times New Roman" w:eastAsia="Times New Roman" w:hAnsi="Times New Roman" w:cs="Times New Roman"/>
          <w:i/>
          <w:color w:val="000000"/>
          <w:sz w:val="24"/>
          <w:szCs w:val="24"/>
        </w:rPr>
        <w:t xml:space="preserve">field dependent </w:t>
      </w:r>
      <w:r w:rsidRPr="00061C41">
        <w:rPr>
          <w:rFonts w:ascii="Times New Roman" w:eastAsia="Times New Roman" w:hAnsi="Times New Roman" w:cs="Times New Roman"/>
          <w:color w:val="000000"/>
          <w:sz w:val="24"/>
          <w:szCs w:val="24"/>
        </w:rPr>
        <w:t>mempunyai kecenderungan lebih mudah dipengaruhi lingkungan. (c) Dalam menyelesaikan tugas atau memecahkan suatu masalah (</w:t>
      </w:r>
      <w:r w:rsidRPr="00061C41">
        <w:rPr>
          <w:rFonts w:ascii="Times New Roman" w:eastAsia="Times New Roman" w:hAnsi="Times New Roman" w:cs="Times New Roman"/>
          <w:i/>
          <w:color w:val="000000"/>
          <w:sz w:val="24"/>
          <w:szCs w:val="24"/>
        </w:rPr>
        <w:t>problem solving</w:t>
      </w:r>
      <w:r w:rsidRPr="00061C41">
        <w:rPr>
          <w:rFonts w:ascii="Times New Roman" w:eastAsia="Times New Roman" w:hAnsi="Times New Roman" w:cs="Times New Roman"/>
          <w:color w:val="000000"/>
          <w:sz w:val="24"/>
          <w:szCs w:val="24"/>
        </w:rPr>
        <w:t xml:space="preserve">) yang menghendaki suatu keterampilan maka individu yang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akan menghasilkan lebih baik dibanding dengan individu yang field dependent. Penggolongan individu ke dalam salah satu gaya kognitif dilakukan dengan memberikan suatu tes perseptual. Witkin (1977:5 dalam Mallala, 2003:17) menyatakan bahwa </w:t>
      </w:r>
      <w:r w:rsidRPr="00061C41">
        <w:rPr>
          <w:rFonts w:ascii="Times New Roman" w:eastAsia="Times New Roman" w:hAnsi="Times New Roman" w:cs="Times New Roman"/>
          <w:i/>
          <w:color w:val="000000"/>
          <w:sz w:val="24"/>
          <w:szCs w:val="24"/>
        </w:rPr>
        <w:t xml:space="preserve">Group Embedded Figures Test </w:t>
      </w:r>
      <w:r w:rsidRPr="00061C41">
        <w:rPr>
          <w:rFonts w:ascii="Times New Roman" w:eastAsia="Times New Roman" w:hAnsi="Times New Roman" w:cs="Times New Roman"/>
          <w:color w:val="000000"/>
          <w:sz w:val="24"/>
          <w:szCs w:val="24"/>
        </w:rPr>
        <w:t xml:space="preserve">(GEFT) merupakan tes perseptual yang menggunakan gambar. Rujukan kerangka luar yang disubstitusikan berupa suatu gambar yang rumit, yang menyembunyikan suatu gambar sederhana. Karakteristik dari gaya kognitif yang berbeda-beda tersebut mempengaruhi kemampuan pemecahan masalah matematika peserta didik, terutama dalam soal </w:t>
      </w:r>
      <w:r w:rsidRPr="00061C41">
        <w:rPr>
          <w:rFonts w:ascii="Times New Roman" w:eastAsia="Times New Roman" w:hAnsi="Times New Roman" w:cs="Times New Roman"/>
          <w:i/>
          <w:color w:val="000000"/>
          <w:sz w:val="24"/>
          <w:szCs w:val="24"/>
        </w:rPr>
        <w:t>open ended</w:t>
      </w:r>
      <w:r w:rsidRPr="00061C41">
        <w:rPr>
          <w:rFonts w:ascii="Times New Roman" w:eastAsia="Times New Roman" w:hAnsi="Times New Roman" w:cs="Times New Roman"/>
          <w:color w:val="000000"/>
          <w:sz w:val="24"/>
          <w:szCs w:val="24"/>
        </w:rPr>
        <w:t xml:space="preserve"> yang memiliki lebih dari satu cara pemecahan masalah. </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 xml:space="preserve">Soal-soal </w:t>
      </w:r>
      <w:r w:rsidRPr="00061C41">
        <w:rPr>
          <w:rFonts w:ascii="Times New Roman" w:eastAsia="Times New Roman" w:hAnsi="Times New Roman" w:cs="Times New Roman"/>
          <w:i/>
          <w:color w:val="000000"/>
          <w:sz w:val="24"/>
          <w:szCs w:val="24"/>
        </w:rPr>
        <w:t xml:space="preserve">open ended </w:t>
      </w:r>
      <w:r w:rsidRPr="00061C41">
        <w:rPr>
          <w:rFonts w:ascii="Times New Roman" w:eastAsia="Times New Roman" w:hAnsi="Times New Roman" w:cs="Times New Roman"/>
          <w:color w:val="000000"/>
          <w:sz w:val="24"/>
          <w:szCs w:val="24"/>
        </w:rPr>
        <w:t>merupakan masalah matematika yang sedikit banyak membutuhkan kemampuan logika untuk menyelesaikannya. Logika digunakan untuk memecahkan masalah saat seseorang menjabarkan maslah menjadi langkah-langkah yang lebih kecil dan menyelesaikannya sedikit demi sedikit serta membentuk pola atau menciptakan aturan-aturan.</w:t>
      </w:r>
    </w:p>
    <w:p w:rsidR="00D8787F" w:rsidRPr="00061C41" w:rsidRDefault="00D8787F" w:rsidP="00B50983">
      <w:pPr>
        <w:spacing w:after="0" w:line="360" w:lineRule="auto"/>
        <w:ind w:firstLine="851"/>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 xml:space="preserve">Beberapa penelitian terkait dengan soal </w:t>
      </w:r>
      <w:r w:rsidRPr="00061C41">
        <w:rPr>
          <w:rFonts w:ascii="Times New Roman" w:eastAsia="Times New Roman" w:hAnsi="Times New Roman" w:cs="Times New Roman"/>
          <w:i/>
          <w:color w:val="000000"/>
          <w:sz w:val="24"/>
          <w:szCs w:val="24"/>
        </w:rPr>
        <w:t xml:space="preserve">open ended </w:t>
      </w:r>
      <w:r w:rsidRPr="00061C41">
        <w:rPr>
          <w:rFonts w:ascii="Times New Roman" w:eastAsia="Times New Roman" w:hAnsi="Times New Roman" w:cs="Times New Roman"/>
          <w:color w:val="000000"/>
          <w:sz w:val="24"/>
          <w:szCs w:val="24"/>
        </w:rPr>
        <w:t>dan gaya belajar kognitif siswa yang telah dilakukan sebelumya, seperti: Douglas B. McLeod, Robert L. McCornack, Thomas P. Caprenter, dan Romualdas Skvarcius dengan judul penelitian “</w:t>
      </w:r>
      <w:r w:rsidRPr="00061C41">
        <w:rPr>
          <w:rFonts w:ascii="Times New Roman" w:eastAsia="Times New Roman" w:hAnsi="Times New Roman" w:cs="Times New Roman"/>
          <w:i/>
          <w:color w:val="000000"/>
          <w:sz w:val="24"/>
          <w:szCs w:val="24"/>
        </w:rPr>
        <w:t>Cognitive style and mathematics Learning</w:t>
      </w:r>
      <w:r w:rsidRPr="00061C41">
        <w:rPr>
          <w:rFonts w:ascii="Times New Roman" w:eastAsia="Times New Roman" w:hAnsi="Times New Roman" w:cs="Times New Roman"/>
          <w:color w:val="000000"/>
          <w:sz w:val="24"/>
          <w:szCs w:val="24"/>
        </w:rPr>
        <w:t xml:space="preserve">: </w:t>
      </w:r>
      <w:r w:rsidRPr="00061C41">
        <w:rPr>
          <w:rFonts w:ascii="Times New Roman" w:eastAsia="Times New Roman" w:hAnsi="Times New Roman" w:cs="Times New Roman"/>
          <w:i/>
          <w:color w:val="000000"/>
          <w:sz w:val="24"/>
          <w:szCs w:val="24"/>
        </w:rPr>
        <w:t>The Interaction of Field Independent and Instructional Treatment in Numeration Systems”</w:t>
      </w:r>
      <w:r w:rsidRPr="00061C41">
        <w:rPr>
          <w:rFonts w:ascii="Times New Roman" w:eastAsia="Times New Roman" w:hAnsi="Times New Roman" w:cs="Times New Roman"/>
          <w:color w:val="000000"/>
          <w:sz w:val="24"/>
          <w:szCs w:val="24"/>
        </w:rPr>
        <w:t xml:space="preserve"> dengan melibatkan </w:t>
      </w:r>
      <w:r w:rsidRPr="00061C41">
        <w:rPr>
          <w:rFonts w:ascii="Times New Roman" w:hAnsi="Times New Roman" w:cs="Times New Roman"/>
          <w:sz w:val="24"/>
          <w:szCs w:val="24"/>
        </w:rPr>
        <w:t xml:space="preserve">empat bagian mata kuliah matematika bagi calon guru SD. Dalam setiap bagian, subjek secara acak ditugaskan ke salah satu dari empat kelompok perlakuan. Data lengkap diperoleh pada 116 dari 120 peserta; 81% subjek adalah wanita. Hasil </w:t>
      </w:r>
      <w:r w:rsidRPr="00061C41">
        <w:rPr>
          <w:rFonts w:ascii="Times New Roman" w:hAnsi="Times New Roman" w:cs="Times New Roman"/>
          <w:sz w:val="24"/>
          <w:szCs w:val="24"/>
        </w:rPr>
        <w:lastRenderedPageBreak/>
        <w:t xml:space="preserve">dari penelitian tersebut mengindikasikan bahwa dimensi gaya kognitif Witkin,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berinteraksi dengan perlakuan instruksional yang bervariasi dalam tingkat bimbingan serta dimensi penemuan terbimbing dalam matematika..</w:t>
      </w:r>
      <w:r w:rsidRPr="00061C41">
        <w:rPr>
          <w:rFonts w:ascii="Times New Roman" w:eastAsia="Times New Roman" w:hAnsi="Times New Roman" w:cs="Times New Roman"/>
          <w:color w:val="000000"/>
          <w:sz w:val="24"/>
          <w:szCs w:val="24"/>
        </w:rPr>
        <w:t xml:space="preserve"> </w:t>
      </w:r>
      <w:r w:rsidRPr="00061C41">
        <w:rPr>
          <w:rFonts w:ascii="Times New Roman" w:hAnsi="Times New Roman" w:cs="Times New Roman"/>
          <w:sz w:val="24"/>
          <w:szCs w:val="24"/>
        </w:rPr>
        <w:t xml:space="preserve">Teori gaya kognitif Witkin memprediksi bahwa siswa yang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akan berkinerja apabila siswa tersebut diberikan ruang untuk belajar secara independen, dan siswa yang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akan belajar lebih banyak bila mereka dibimbing oleh guru.</w:t>
      </w:r>
    </w:p>
    <w:p w:rsidR="00D8787F" w:rsidRPr="00061C41" w:rsidRDefault="00D8787F" w:rsidP="00B50983">
      <w:pPr>
        <w:spacing w:after="0" w:line="360" w:lineRule="auto"/>
        <w:ind w:firstLine="851"/>
        <w:jc w:val="both"/>
        <w:rPr>
          <w:rFonts w:ascii="Times New Roman" w:eastAsia="Times New Roman" w:hAnsi="Times New Roman" w:cs="Times New Roman"/>
          <w:color w:val="000000"/>
          <w:sz w:val="24"/>
          <w:szCs w:val="24"/>
        </w:rPr>
      </w:pPr>
      <w:r w:rsidRPr="00061C41">
        <w:rPr>
          <w:rFonts w:ascii="Times New Roman" w:eastAsia="Times New Roman" w:hAnsi="Times New Roman" w:cs="Times New Roman"/>
          <w:color w:val="000000"/>
          <w:sz w:val="24"/>
          <w:szCs w:val="24"/>
        </w:rPr>
        <w:t xml:space="preserve">Berdasarkan uraian tersebut, seorang guru harus mampu memahami proses berpikir siswa sesuai karakteristik siswanya agar hasil belajar siswa dapat tercapai semaksimal mungkin. Oleh karena itu, peneliti bermaksud untuk mendeskripsikan informasi secara mendetail tentang bagaimana karakteristik pemecahan masalah </w:t>
      </w:r>
      <w:r w:rsidRPr="00061C41">
        <w:rPr>
          <w:rFonts w:ascii="Times New Roman" w:eastAsia="Times New Roman" w:hAnsi="Times New Roman" w:cs="Times New Roman"/>
          <w:i/>
          <w:color w:val="000000"/>
          <w:sz w:val="24"/>
          <w:szCs w:val="24"/>
        </w:rPr>
        <w:t xml:space="preserve">open ended </w:t>
      </w:r>
      <w:r w:rsidRPr="00061C41">
        <w:rPr>
          <w:rFonts w:ascii="Times New Roman" w:eastAsia="Times New Roman" w:hAnsi="Times New Roman" w:cs="Times New Roman"/>
          <w:color w:val="000000"/>
          <w:sz w:val="24"/>
          <w:szCs w:val="24"/>
        </w:rPr>
        <w:t>ditinjau dari gaya kognitif siswa.</w:t>
      </w:r>
    </w:p>
    <w:p w:rsidR="006B2924" w:rsidRPr="00061C41" w:rsidRDefault="006B2924" w:rsidP="00B50983">
      <w:pPr>
        <w:spacing w:after="0" w:line="360" w:lineRule="auto"/>
        <w:ind w:firstLine="851"/>
        <w:jc w:val="both"/>
        <w:rPr>
          <w:rFonts w:ascii="Times New Roman" w:hAnsi="Times New Roman" w:cs="Times New Roman"/>
          <w:sz w:val="24"/>
          <w:szCs w:val="24"/>
        </w:rPr>
      </w:pPr>
    </w:p>
    <w:p w:rsidR="00D3482C" w:rsidRPr="00061C41" w:rsidRDefault="00D3482C" w:rsidP="00B50983">
      <w:pPr>
        <w:spacing w:after="0" w:line="360" w:lineRule="auto"/>
        <w:jc w:val="both"/>
        <w:rPr>
          <w:rFonts w:ascii="Times New Roman" w:hAnsi="Times New Roman" w:cs="Times New Roman"/>
          <w:b/>
          <w:sz w:val="24"/>
          <w:szCs w:val="24"/>
        </w:rPr>
      </w:pPr>
      <w:r w:rsidRPr="00061C41">
        <w:rPr>
          <w:rFonts w:ascii="Times New Roman" w:hAnsi="Times New Roman" w:cs="Times New Roman"/>
          <w:b/>
          <w:sz w:val="24"/>
          <w:szCs w:val="24"/>
        </w:rPr>
        <w:t>METODE PENELITIAN</w:t>
      </w:r>
    </w:p>
    <w:p w:rsidR="00D3482C" w:rsidRPr="00061C41" w:rsidRDefault="00D3482C" w:rsidP="00B50983">
      <w:pPr>
        <w:spacing w:after="0" w:line="360" w:lineRule="auto"/>
        <w:ind w:firstLine="851"/>
        <w:jc w:val="both"/>
        <w:rPr>
          <w:rFonts w:ascii="Times New Roman" w:hAnsi="Times New Roman"/>
          <w:sz w:val="24"/>
          <w:szCs w:val="24"/>
        </w:rPr>
      </w:pPr>
      <w:r w:rsidRPr="00061C41">
        <w:rPr>
          <w:rFonts w:ascii="Times New Roman" w:hAnsi="Times New Roman"/>
          <w:sz w:val="24"/>
          <w:szCs w:val="24"/>
        </w:rPr>
        <w:t xml:space="preserve">Jenis penelitian ini merupakan penelitian kualitatif, yang bertujuan untuk mengetahui karakteristik pemecahan masalah </w:t>
      </w:r>
      <w:r w:rsidRPr="00061C41">
        <w:rPr>
          <w:rFonts w:ascii="Times New Roman" w:hAnsi="Times New Roman"/>
          <w:i/>
          <w:sz w:val="24"/>
          <w:szCs w:val="24"/>
        </w:rPr>
        <w:t xml:space="preserve">open ended </w:t>
      </w:r>
      <w:r w:rsidRPr="00061C41">
        <w:rPr>
          <w:rFonts w:ascii="Times New Roman" w:hAnsi="Times New Roman"/>
          <w:sz w:val="24"/>
          <w:szCs w:val="24"/>
        </w:rPr>
        <w:t xml:space="preserve">ditinjau dari gaya kognitif siswa, yaitu </w:t>
      </w:r>
      <w:r w:rsidRPr="00061C41">
        <w:rPr>
          <w:rFonts w:ascii="Times New Roman" w:hAnsi="Times New Roman"/>
          <w:i/>
          <w:sz w:val="24"/>
          <w:szCs w:val="24"/>
        </w:rPr>
        <w:t>field dependent</w:t>
      </w:r>
      <w:r w:rsidRPr="00061C41">
        <w:rPr>
          <w:rFonts w:ascii="Times New Roman" w:hAnsi="Times New Roman"/>
          <w:sz w:val="24"/>
          <w:szCs w:val="24"/>
        </w:rPr>
        <w:t xml:space="preserve"> dan </w:t>
      </w:r>
      <w:r w:rsidRPr="00061C41">
        <w:rPr>
          <w:rFonts w:ascii="Times New Roman" w:hAnsi="Times New Roman"/>
          <w:i/>
          <w:sz w:val="24"/>
          <w:szCs w:val="24"/>
        </w:rPr>
        <w:t>field independent</w:t>
      </w:r>
      <w:r w:rsidRPr="00061C41">
        <w:rPr>
          <w:rFonts w:ascii="Times New Roman" w:hAnsi="Times New Roman"/>
          <w:sz w:val="24"/>
          <w:szCs w:val="24"/>
        </w:rPr>
        <w:t>. Penelitian ini akan dilaksanakan di SMPN 1 Ma’rang Kabupaten Pangkep.</w:t>
      </w:r>
    </w:p>
    <w:p w:rsidR="00D3482C" w:rsidRPr="00061C41" w:rsidRDefault="00D3482C" w:rsidP="00B50983">
      <w:pPr>
        <w:spacing w:after="0" w:line="360" w:lineRule="auto"/>
        <w:ind w:firstLine="851"/>
        <w:jc w:val="both"/>
        <w:rPr>
          <w:rFonts w:ascii="Times New Roman" w:hAnsi="Times New Roman"/>
          <w:sz w:val="24"/>
          <w:szCs w:val="24"/>
        </w:rPr>
      </w:pPr>
      <w:r w:rsidRPr="00061C41">
        <w:rPr>
          <w:rFonts w:ascii="Times New Roman" w:hAnsi="Times New Roman"/>
          <w:sz w:val="24"/>
          <w:szCs w:val="24"/>
          <w:lang w:val="fi-FI"/>
        </w:rPr>
        <w:t xml:space="preserve">Subjek penelitian </w:t>
      </w:r>
      <w:r w:rsidRPr="00061C41">
        <w:rPr>
          <w:rFonts w:ascii="Times New Roman" w:hAnsi="Times New Roman"/>
          <w:sz w:val="24"/>
          <w:szCs w:val="24"/>
        </w:rPr>
        <w:t xml:space="preserve">berasal dari siswa kelas unggulan IX SMPN 1 Ma’rang. Kriteria utama pemilihan subjek adalah siswa yang telah mempelajari materi aljabar dan geometri. </w:t>
      </w:r>
      <w:r w:rsidRPr="00061C41">
        <w:rPr>
          <w:rFonts w:ascii="Times New Roman" w:hAnsi="Times New Roman" w:cs="Times New Roman"/>
          <w:sz w:val="24"/>
          <w:szCs w:val="24"/>
          <w:lang w:val="id-ID"/>
        </w:rPr>
        <w:t>subjek penelitian</w:t>
      </w:r>
      <w:r w:rsidRPr="00061C41">
        <w:rPr>
          <w:rFonts w:ascii="Times New Roman" w:hAnsi="Times New Roman" w:cs="Times New Roman"/>
          <w:sz w:val="24"/>
          <w:szCs w:val="24"/>
        </w:rPr>
        <w:t xml:space="preserve"> dipilih</w:t>
      </w:r>
      <w:r w:rsidRPr="00061C41">
        <w:rPr>
          <w:rFonts w:ascii="Times New Roman" w:hAnsi="Times New Roman" w:cs="Times New Roman"/>
          <w:sz w:val="24"/>
          <w:szCs w:val="24"/>
          <w:lang w:val="id-ID"/>
        </w:rPr>
        <w:t xml:space="preserve"> menggunakan instrumen </w:t>
      </w:r>
      <w:r w:rsidRPr="00061C41">
        <w:rPr>
          <w:rFonts w:ascii="Times New Roman" w:hAnsi="Times New Roman" w:cs="Times New Roman"/>
          <w:i/>
          <w:sz w:val="24"/>
          <w:szCs w:val="24"/>
          <w:lang w:val="id-ID"/>
        </w:rPr>
        <w:t xml:space="preserve">Group Embedded Figure Test </w:t>
      </w:r>
      <w:r w:rsidRPr="00061C41">
        <w:rPr>
          <w:rFonts w:ascii="Times New Roman" w:hAnsi="Times New Roman" w:cs="Times New Roman"/>
          <w:sz w:val="24"/>
          <w:szCs w:val="24"/>
          <w:lang w:val="id-ID"/>
        </w:rPr>
        <w:t>(GEFT) untuk mengelompokkan siswa berdasarkan gaya kognitif yang dimilikinya.</w:t>
      </w:r>
      <w:r w:rsidRPr="00061C41">
        <w:rPr>
          <w:rFonts w:ascii="Times New Roman" w:hAnsi="Times New Roman" w:cs="Times New Roman"/>
          <w:sz w:val="24"/>
          <w:szCs w:val="24"/>
        </w:rPr>
        <w:t xml:space="preserve"> Dari</w:t>
      </w:r>
      <w:r w:rsidRPr="00061C41">
        <w:rPr>
          <w:rFonts w:ascii="Times New Roman" w:hAnsi="Times New Roman" w:cs="Times New Roman"/>
          <w:sz w:val="24"/>
          <w:szCs w:val="24"/>
          <w:lang w:val="id-ID"/>
        </w:rPr>
        <w:t xml:space="preserve"> hasil GEFT, peneliti kemudian mengambil 6 subjek dari </w:t>
      </w:r>
      <w:r w:rsidRPr="00061C41">
        <w:rPr>
          <w:rFonts w:ascii="Times New Roman" w:hAnsi="Times New Roman" w:cs="Times New Roman"/>
          <w:sz w:val="24"/>
          <w:szCs w:val="24"/>
        </w:rPr>
        <w:t>19</w:t>
      </w:r>
      <w:r w:rsidRPr="00061C41">
        <w:rPr>
          <w:rFonts w:ascii="Times New Roman" w:hAnsi="Times New Roman" w:cs="Times New Roman"/>
          <w:sz w:val="24"/>
          <w:szCs w:val="24"/>
          <w:lang w:val="id-ID"/>
        </w:rPr>
        <w:t xml:space="preserve"> siswa kelas IX SMP Negeri 1 Ma’rang yang terdiri dari tiga subjek </w:t>
      </w:r>
      <w:r w:rsidRPr="00061C41">
        <w:rPr>
          <w:rFonts w:ascii="Times New Roman" w:hAnsi="Times New Roman" w:cs="Times New Roman"/>
          <w:i/>
          <w:sz w:val="24"/>
          <w:szCs w:val="24"/>
          <w:lang w:val="id-ID"/>
        </w:rPr>
        <w:t xml:space="preserve">field </w:t>
      </w:r>
      <w:r w:rsidRPr="00061C41">
        <w:rPr>
          <w:rFonts w:ascii="Times New Roman" w:hAnsi="Times New Roman" w:cs="Times New Roman"/>
          <w:i/>
          <w:sz w:val="24"/>
          <w:szCs w:val="24"/>
        </w:rPr>
        <w:t>in</w:t>
      </w:r>
      <w:r w:rsidRPr="00061C41">
        <w:rPr>
          <w:rFonts w:ascii="Times New Roman" w:hAnsi="Times New Roman" w:cs="Times New Roman"/>
          <w:i/>
          <w:sz w:val="24"/>
          <w:szCs w:val="24"/>
          <w:lang w:val="id-ID"/>
        </w:rPr>
        <w:t xml:space="preserve">dependent </w:t>
      </w:r>
      <w:r w:rsidRPr="00061C41">
        <w:rPr>
          <w:rFonts w:ascii="Times New Roman" w:hAnsi="Times New Roman" w:cs="Times New Roman"/>
          <w:sz w:val="24"/>
          <w:szCs w:val="24"/>
          <w:lang w:val="id-ID"/>
        </w:rPr>
        <w:t xml:space="preserve">dan tiga subjek </w:t>
      </w:r>
      <w:r w:rsidRPr="00061C41">
        <w:rPr>
          <w:rFonts w:ascii="Times New Roman" w:hAnsi="Times New Roman" w:cs="Times New Roman"/>
          <w:i/>
          <w:sz w:val="24"/>
          <w:szCs w:val="24"/>
          <w:lang w:val="id-ID"/>
        </w:rPr>
        <w:t>field dependent</w:t>
      </w:r>
      <w:r w:rsidRPr="00061C41">
        <w:rPr>
          <w:rFonts w:ascii="Times New Roman" w:hAnsi="Times New Roman" w:cs="Times New Roman"/>
          <w:sz w:val="24"/>
          <w:szCs w:val="24"/>
          <w:lang w:val="id-ID"/>
        </w:rPr>
        <w:t xml:space="preserve">. Selanjutnya, peneliti memberikan tes pemecahan masalah </w:t>
      </w:r>
      <w:r w:rsidRPr="00061C41">
        <w:rPr>
          <w:rFonts w:ascii="Times New Roman" w:hAnsi="Times New Roman" w:cs="Times New Roman"/>
          <w:i/>
          <w:sz w:val="24"/>
          <w:szCs w:val="24"/>
          <w:lang w:val="id-ID"/>
        </w:rPr>
        <w:t>open ended</w:t>
      </w:r>
      <w:r w:rsidRPr="00061C41">
        <w:rPr>
          <w:rFonts w:ascii="Times New Roman" w:hAnsi="Times New Roman" w:cs="Times New Roman"/>
          <w:sz w:val="24"/>
          <w:szCs w:val="24"/>
          <w:lang w:val="id-ID"/>
        </w:rPr>
        <w:t xml:space="preserve"> pada materi aljabar dan geometri dan melakukan tahapan wawancara.</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id-ID"/>
        </w:rPr>
        <w:t>Pengecekan keabsahan data menggunakan triangulasi teknik.</w:t>
      </w:r>
      <w:r w:rsidRPr="00061C41">
        <w:rPr>
          <w:rFonts w:ascii="Times New Roman" w:hAnsi="Times New Roman" w:cs="Times New Roman"/>
          <w:sz w:val="24"/>
          <w:szCs w:val="24"/>
        </w:rPr>
        <w:t xml:space="preserve"> </w:t>
      </w:r>
      <w:r w:rsidRPr="00061C41">
        <w:rPr>
          <w:rFonts w:ascii="Times New Roman" w:hAnsi="Times New Roman" w:cs="Times New Roman"/>
          <w:color w:val="000000" w:themeColor="text1"/>
          <w:sz w:val="24"/>
          <w:szCs w:val="24"/>
        </w:rPr>
        <w:t>Teknik analisis data meliputi reduksi data, penyajian data, dan verifikasi data/penarikan kesimpulan.</w:t>
      </w:r>
      <w:r w:rsidRPr="00061C41">
        <w:rPr>
          <w:rFonts w:ascii="Times New Roman" w:hAnsi="Times New Roman" w:cs="Times New Roman"/>
          <w:sz w:val="24"/>
          <w:szCs w:val="24"/>
        </w:rPr>
        <w:t xml:space="preserve">  </w:t>
      </w:r>
    </w:p>
    <w:p w:rsidR="00D3482C" w:rsidRPr="00061C41" w:rsidRDefault="0093392C" w:rsidP="00B50983">
      <w:pPr>
        <w:spacing w:after="0" w:line="360" w:lineRule="auto"/>
        <w:jc w:val="both"/>
        <w:rPr>
          <w:rFonts w:ascii="Times New Roman" w:hAnsi="Times New Roman"/>
          <w:b/>
          <w:sz w:val="24"/>
          <w:szCs w:val="24"/>
        </w:rPr>
      </w:pPr>
      <w:r w:rsidRPr="00061C41">
        <w:rPr>
          <w:rFonts w:ascii="Times New Roman" w:hAnsi="Times New Roman"/>
          <w:b/>
          <w:sz w:val="24"/>
          <w:szCs w:val="24"/>
        </w:rPr>
        <w:lastRenderedPageBreak/>
        <w:t>HASIL DAN PEMBAHASAN</w:t>
      </w:r>
    </w:p>
    <w:p w:rsidR="00441C55" w:rsidRPr="00061C41" w:rsidRDefault="00441C55" w:rsidP="00B50983">
      <w:pPr>
        <w:widowControl w:val="0"/>
        <w:autoSpaceDE w:val="0"/>
        <w:autoSpaceDN w:val="0"/>
        <w:spacing w:before="6"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Pada bagian ini, berisi hasil penelitian berupa karakteristik pemecahan masalah matematika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ditinjau dari gaya kognitif. Dalam penelitian ini terbagi menjadi dua subjek penelitian yaitu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(FI) dan subjek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(FD). Tahapan pemecahan masalah dalam penelitian ini disesuaikan secara impilist dengan tahapan pemecahan masalah matematika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yang dilakukan oleh siswa, yaitu tahapan pemecahan masalah berdasarkan langkah Polya. Selanjutnya, strategi pemecahan masalah dan kreativitas (bila ada) juga turut menjadi karakteristik pemecahan masalah matematika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dalam penelitian ini.</w:t>
      </w:r>
    </w:p>
    <w:p w:rsidR="00441C55" w:rsidRPr="00061C41" w:rsidRDefault="00441C55" w:rsidP="00B50983">
      <w:pPr>
        <w:widowControl w:val="0"/>
        <w:autoSpaceDE w:val="0"/>
        <w:autoSpaceDN w:val="0"/>
        <w:spacing w:before="6"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Untuk mengidentifikasi karakteristik tersebut, peneliti berupaya untuk menginterpretasi setiap respon yang diberikan subjek selama penelitian berlangsung. Respon-respon yang dimaksud berupa gejala atau indikasi-indikasi yang muncul dalam bentuk penjelasan tentang cara yang ditempuh subjek dalam menyelesaikan soal pemecahan masalah matematika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perbedaan dan kesamaan pola pikir yang dimiliki subjek dalam memecahkan masalah, dan hal-hal menarik lainnya yang terkait dengan kemampuan pemecahan masalah subjek.</w:t>
      </w:r>
    </w:p>
    <w:p w:rsidR="00441C55" w:rsidRPr="00061C41" w:rsidRDefault="00441C55"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Respon-respon dan data-data tersebut kemudian dikumpulkan, dianalisis dan ditafsirkan guna mendapatkan data yang valid dan konsisten. Data valid dan konsisten inilah yang akan menggambarkan karakteristik pemecahan masalah matematika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dari setiap subjek berdasarkan dua kategori tersebut, sekaligus menjadi kesimpulan inti dari penelitian ini</w:t>
      </w:r>
    </w:p>
    <w:p w:rsidR="00E40470" w:rsidRDefault="0093392C" w:rsidP="00B50983">
      <w:pPr>
        <w:spacing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Berikut secara jelas akan diuraikan mengenai tahapan pemecahan masalah dan jenis strategi pemecahan masalah dari masing – masing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pada tabel di bawah ini</w:t>
      </w:r>
      <w:r w:rsidR="00E40470" w:rsidRPr="00061C41">
        <w:rPr>
          <w:rFonts w:ascii="Times New Roman" w:hAnsi="Times New Roman" w:cs="Times New Roman"/>
          <w:sz w:val="24"/>
          <w:szCs w:val="24"/>
        </w:rPr>
        <w:t>.</w:t>
      </w:r>
    </w:p>
    <w:p w:rsidR="003F6BE0" w:rsidRDefault="003F6BE0" w:rsidP="00B50983">
      <w:pPr>
        <w:spacing w:line="360" w:lineRule="auto"/>
        <w:ind w:firstLine="720"/>
        <w:jc w:val="both"/>
        <w:rPr>
          <w:rFonts w:ascii="Times New Roman" w:hAnsi="Times New Roman" w:cs="Times New Roman"/>
          <w:sz w:val="24"/>
          <w:szCs w:val="24"/>
        </w:rPr>
      </w:pPr>
    </w:p>
    <w:p w:rsidR="003F6BE0" w:rsidRPr="00061C41" w:rsidRDefault="003F6BE0" w:rsidP="00B50983">
      <w:pPr>
        <w:spacing w:line="360" w:lineRule="auto"/>
        <w:ind w:firstLine="720"/>
        <w:jc w:val="both"/>
        <w:rPr>
          <w:rFonts w:ascii="Times New Roman" w:hAnsi="Times New Roman" w:cs="Times New Roman"/>
          <w:sz w:val="24"/>
          <w:szCs w:val="24"/>
        </w:rPr>
      </w:pPr>
    </w:p>
    <w:p w:rsidR="0093392C" w:rsidRPr="00061C41" w:rsidRDefault="0093392C" w:rsidP="00AA36A9">
      <w:pPr>
        <w:spacing w:line="240" w:lineRule="auto"/>
        <w:ind w:left="2160" w:hanging="1440"/>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Tabel 1 </w:t>
      </w:r>
      <w:r w:rsidRPr="00061C41">
        <w:rPr>
          <w:rFonts w:ascii="Times New Roman" w:hAnsi="Times New Roman" w:cs="Times New Roman"/>
          <w:sz w:val="24"/>
          <w:szCs w:val="24"/>
        </w:rPr>
        <w:tab/>
        <w:t xml:space="preserve">Perbedaan Strategi Pemecahan Masalah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Dependent</w:t>
      </w:r>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17"/>
        <w:gridCol w:w="668"/>
        <w:gridCol w:w="1417"/>
        <w:gridCol w:w="1560"/>
        <w:gridCol w:w="1417"/>
        <w:gridCol w:w="1559"/>
      </w:tblGrid>
      <w:tr w:rsidR="0093392C" w:rsidRPr="00061C41" w:rsidTr="003F6BE0">
        <w:trPr>
          <w:trHeight w:val="380"/>
        </w:trPr>
        <w:tc>
          <w:tcPr>
            <w:tcW w:w="1985" w:type="dxa"/>
            <w:gridSpan w:val="2"/>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Subjek</w:t>
            </w:r>
          </w:p>
        </w:tc>
        <w:tc>
          <w:tcPr>
            <w:tcW w:w="5953" w:type="dxa"/>
            <w:gridSpan w:val="4"/>
            <w:tcBorders>
              <w:top w:val="single" w:sz="4" w:space="0" w:color="auto"/>
              <w:left w:val="nil"/>
              <w:bottom w:val="single" w:sz="4" w:space="0" w:color="auto"/>
              <w:right w:val="nil"/>
            </w:tcBorders>
            <w:vAlign w:val="center"/>
            <w:hideMark/>
          </w:tcPr>
          <w:p w:rsidR="0093392C" w:rsidRPr="00061C41" w:rsidRDefault="0093392C" w:rsidP="003F6BE0">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Strategi Pemecahan Masalah</w:t>
            </w:r>
          </w:p>
        </w:tc>
      </w:tr>
      <w:tr w:rsidR="0093392C" w:rsidRPr="00061C41" w:rsidTr="00AA36A9">
        <w:trPr>
          <w:trHeight w:val="418"/>
        </w:trPr>
        <w:tc>
          <w:tcPr>
            <w:tcW w:w="1985" w:type="dxa"/>
            <w:gridSpan w:val="2"/>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Geometri 1</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left="-153"/>
              <w:jc w:val="center"/>
              <w:rPr>
                <w:rFonts w:ascii="Times New Roman" w:hAnsi="Times New Roman" w:cs="Times New Roman"/>
                <w:b/>
                <w:sz w:val="24"/>
                <w:szCs w:val="24"/>
              </w:rPr>
            </w:pPr>
            <w:r w:rsidRPr="00061C41">
              <w:rPr>
                <w:rFonts w:ascii="Times New Roman" w:hAnsi="Times New Roman" w:cs="Times New Roman"/>
                <w:b/>
                <w:sz w:val="24"/>
                <w:szCs w:val="24"/>
              </w:rPr>
              <w:t>Aljabar 1</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Geometri 2</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Aljabar 2</w:t>
            </w:r>
          </w:p>
        </w:tc>
      </w:tr>
      <w:tr w:rsidR="0093392C" w:rsidRPr="00061C41" w:rsidTr="00AA36A9">
        <w:trPr>
          <w:trHeight w:val="411"/>
        </w:trPr>
        <w:tc>
          <w:tcPr>
            <w:tcW w:w="1317" w:type="dxa"/>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Field Independent</w:t>
            </w: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1</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r w:rsidR="0093392C" w:rsidRPr="00061C41" w:rsidTr="00AA36A9">
        <w:trPr>
          <w:trHeight w:val="417"/>
        </w:trPr>
        <w:tc>
          <w:tcPr>
            <w:tcW w:w="1317"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2</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r w:rsidR="0093392C" w:rsidRPr="00061C41" w:rsidTr="00AA36A9">
        <w:trPr>
          <w:trHeight w:val="417"/>
        </w:trPr>
        <w:tc>
          <w:tcPr>
            <w:tcW w:w="1317"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3</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r w:rsidR="0093392C" w:rsidRPr="00061C41" w:rsidTr="00AA36A9">
        <w:trPr>
          <w:trHeight w:val="395"/>
        </w:trPr>
        <w:tc>
          <w:tcPr>
            <w:tcW w:w="1317" w:type="dxa"/>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Field Dependent</w:t>
            </w: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FD 1</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r w:rsidR="0093392C" w:rsidRPr="00061C41" w:rsidTr="00AA36A9">
        <w:trPr>
          <w:trHeight w:val="428"/>
        </w:trPr>
        <w:tc>
          <w:tcPr>
            <w:tcW w:w="1317"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FD 2</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r w:rsidR="0093392C" w:rsidRPr="00061C41" w:rsidTr="00AA36A9">
        <w:trPr>
          <w:trHeight w:val="428"/>
        </w:trPr>
        <w:tc>
          <w:tcPr>
            <w:tcW w:w="1317"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668"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FD 3</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60"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Induktif</w:t>
            </w:r>
          </w:p>
        </w:tc>
        <w:tc>
          <w:tcPr>
            <w:tcW w:w="1417"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Mundur</w:t>
            </w:r>
          </w:p>
        </w:tc>
        <w:tc>
          <w:tcPr>
            <w:tcW w:w="155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Berpikir Maju</w:t>
            </w:r>
          </w:p>
        </w:tc>
      </w:tr>
    </w:tbl>
    <w:p w:rsidR="0093392C" w:rsidRPr="00061C41" w:rsidRDefault="0093392C" w:rsidP="00AA36A9">
      <w:pPr>
        <w:spacing w:before="240" w:after="0" w:line="240" w:lineRule="auto"/>
        <w:ind w:left="2127" w:hanging="1276"/>
        <w:jc w:val="both"/>
        <w:rPr>
          <w:rFonts w:ascii="Times New Roman" w:hAnsi="Times New Roman" w:cs="Times New Roman"/>
          <w:sz w:val="24"/>
          <w:szCs w:val="24"/>
        </w:rPr>
      </w:pPr>
      <w:r w:rsidRPr="00061C41">
        <w:rPr>
          <w:rFonts w:ascii="Times New Roman" w:hAnsi="Times New Roman" w:cs="Times New Roman"/>
          <w:sz w:val="24"/>
          <w:szCs w:val="24"/>
        </w:rPr>
        <w:t xml:space="preserve">Tabel </w:t>
      </w:r>
      <w:r w:rsidR="00C02EA4" w:rsidRPr="00061C41">
        <w:rPr>
          <w:rFonts w:ascii="Times New Roman" w:hAnsi="Times New Roman" w:cs="Times New Roman"/>
          <w:sz w:val="24"/>
          <w:szCs w:val="24"/>
        </w:rPr>
        <w:t>2</w:t>
      </w:r>
      <w:r w:rsidRPr="00061C41">
        <w:rPr>
          <w:rFonts w:ascii="Times New Roman" w:hAnsi="Times New Roman" w:cs="Times New Roman"/>
          <w:sz w:val="24"/>
          <w:szCs w:val="24"/>
        </w:rPr>
        <w:tab/>
        <w:t xml:space="preserve">Perbedaan Tahapan Pemecahan Masalah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w:t>
      </w:r>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709"/>
        <w:gridCol w:w="425"/>
        <w:gridCol w:w="425"/>
        <w:gridCol w:w="425"/>
        <w:gridCol w:w="426"/>
        <w:gridCol w:w="283"/>
        <w:gridCol w:w="425"/>
        <w:gridCol w:w="426"/>
        <w:gridCol w:w="425"/>
        <w:gridCol w:w="283"/>
        <w:gridCol w:w="426"/>
        <w:gridCol w:w="425"/>
        <w:gridCol w:w="425"/>
        <w:gridCol w:w="284"/>
        <w:gridCol w:w="425"/>
        <w:gridCol w:w="425"/>
        <w:gridCol w:w="425"/>
      </w:tblGrid>
      <w:tr w:rsidR="0093392C" w:rsidRPr="00061C41" w:rsidTr="00AA36A9">
        <w:trPr>
          <w:trHeight w:val="487"/>
        </w:trPr>
        <w:tc>
          <w:tcPr>
            <w:tcW w:w="1560" w:type="dxa"/>
            <w:gridSpan w:val="2"/>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Subjek</w:t>
            </w:r>
          </w:p>
        </w:tc>
        <w:tc>
          <w:tcPr>
            <w:tcW w:w="6378" w:type="dxa"/>
            <w:gridSpan w:val="16"/>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Tahapan Pemecahan Masalah</w:t>
            </w:r>
          </w:p>
        </w:tc>
      </w:tr>
      <w:tr w:rsidR="0093392C" w:rsidRPr="00061C41" w:rsidTr="00AA36A9">
        <w:trPr>
          <w:trHeight w:val="267"/>
        </w:trPr>
        <w:tc>
          <w:tcPr>
            <w:tcW w:w="1560" w:type="dxa"/>
            <w:gridSpan w:val="2"/>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b/>
                <w:sz w:val="24"/>
                <w:szCs w:val="24"/>
              </w:rPr>
            </w:pPr>
          </w:p>
        </w:tc>
        <w:tc>
          <w:tcPr>
            <w:tcW w:w="1701" w:type="dxa"/>
            <w:gridSpan w:val="4"/>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Geometri 1</w:t>
            </w:r>
          </w:p>
        </w:tc>
        <w:tc>
          <w:tcPr>
            <w:tcW w:w="1559" w:type="dxa"/>
            <w:gridSpan w:val="4"/>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Aljabar 1</w:t>
            </w:r>
          </w:p>
        </w:tc>
        <w:tc>
          <w:tcPr>
            <w:tcW w:w="1559" w:type="dxa"/>
            <w:gridSpan w:val="4"/>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Geometri 2</w:t>
            </w:r>
          </w:p>
        </w:tc>
        <w:tc>
          <w:tcPr>
            <w:tcW w:w="1559" w:type="dxa"/>
            <w:gridSpan w:val="4"/>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Aljabar 2</w:t>
            </w:r>
          </w:p>
        </w:tc>
      </w:tr>
      <w:tr w:rsidR="00AA36A9" w:rsidRPr="00061C41" w:rsidTr="00AA36A9">
        <w:trPr>
          <w:trHeight w:val="418"/>
        </w:trPr>
        <w:tc>
          <w:tcPr>
            <w:tcW w:w="1560" w:type="dxa"/>
            <w:gridSpan w:val="2"/>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b/>
                <w:sz w:val="24"/>
                <w:szCs w:val="24"/>
              </w:rPr>
            </w:pP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III</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IV</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II</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IV</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IV</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b/>
                <w:sz w:val="24"/>
                <w:szCs w:val="24"/>
              </w:rPr>
            </w:pPr>
            <w:r w:rsidRPr="00061C41">
              <w:rPr>
                <w:rFonts w:ascii="Times New Roman" w:hAnsi="Times New Roman" w:cs="Times New Roman"/>
                <w:b/>
                <w:sz w:val="24"/>
                <w:szCs w:val="24"/>
              </w:rPr>
              <w:t>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III</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ind w:right="-108"/>
              <w:jc w:val="center"/>
              <w:rPr>
                <w:rFonts w:ascii="Times New Roman" w:hAnsi="Times New Roman" w:cs="Times New Roman"/>
                <w:b/>
                <w:sz w:val="24"/>
                <w:szCs w:val="24"/>
              </w:rPr>
            </w:pPr>
            <w:r w:rsidRPr="00061C41">
              <w:rPr>
                <w:rFonts w:ascii="Times New Roman" w:hAnsi="Times New Roman" w:cs="Times New Roman"/>
                <w:b/>
                <w:sz w:val="24"/>
                <w:szCs w:val="24"/>
              </w:rPr>
              <w:t>IV</w:t>
            </w:r>
          </w:p>
        </w:tc>
      </w:tr>
      <w:tr w:rsidR="00AA36A9" w:rsidRPr="00061C41" w:rsidTr="00AA36A9">
        <w:trPr>
          <w:trHeight w:val="411"/>
        </w:trPr>
        <w:tc>
          <w:tcPr>
            <w:tcW w:w="851" w:type="dxa"/>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Field Independent</w:t>
            </w: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1</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r w:rsidR="00AA36A9" w:rsidRPr="00061C41" w:rsidTr="00AA36A9">
        <w:trPr>
          <w:trHeight w:val="417"/>
        </w:trPr>
        <w:tc>
          <w:tcPr>
            <w:tcW w:w="851"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2</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r w:rsidR="00AA36A9" w:rsidRPr="00061C41" w:rsidTr="00AA36A9">
        <w:trPr>
          <w:trHeight w:val="417"/>
        </w:trPr>
        <w:tc>
          <w:tcPr>
            <w:tcW w:w="851"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 3</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r w:rsidR="00AA36A9" w:rsidRPr="00061C41" w:rsidTr="00AA36A9">
        <w:trPr>
          <w:trHeight w:val="395"/>
        </w:trPr>
        <w:tc>
          <w:tcPr>
            <w:tcW w:w="851" w:type="dxa"/>
            <w:vMerge w:val="restart"/>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Field Dependent</w:t>
            </w: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FD 1</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r w:rsidR="00AA36A9" w:rsidRPr="00061C41" w:rsidTr="00AA36A9">
        <w:trPr>
          <w:trHeight w:val="428"/>
        </w:trPr>
        <w:tc>
          <w:tcPr>
            <w:tcW w:w="851"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FD 2</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r w:rsidR="00AA36A9" w:rsidRPr="00061C41" w:rsidTr="00AA36A9">
        <w:trPr>
          <w:trHeight w:val="428"/>
        </w:trPr>
        <w:tc>
          <w:tcPr>
            <w:tcW w:w="851" w:type="dxa"/>
            <w:vMerge/>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 xml:space="preserve"> FD 3</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3"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6"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284"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c>
          <w:tcPr>
            <w:tcW w:w="425" w:type="dxa"/>
            <w:tcBorders>
              <w:top w:val="single" w:sz="4" w:space="0" w:color="auto"/>
              <w:left w:val="nil"/>
              <w:bottom w:val="single" w:sz="4" w:space="0" w:color="auto"/>
              <w:right w:val="nil"/>
            </w:tcBorders>
            <w:vAlign w:val="center"/>
            <w:hideMark/>
          </w:tcPr>
          <w:p w:rsidR="0093392C" w:rsidRPr="00061C41" w:rsidRDefault="0093392C" w:rsidP="00B50983">
            <w:pPr>
              <w:spacing w:line="360" w:lineRule="auto"/>
              <w:jc w:val="center"/>
              <w:rPr>
                <w:rFonts w:ascii="Times New Roman" w:hAnsi="Times New Roman" w:cs="Times New Roman"/>
                <w:sz w:val="24"/>
                <w:szCs w:val="24"/>
              </w:rPr>
            </w:pPr>
            <w:r w:rsidRPr="00061C41">
              <w:rPr>
                <w:rFonts w:ascii="Times New Roman" w:hAnsi="Times New Roman" w:cs="Times New Roman"/>
                <w:sz w:val="24"/>
                <w:szCs w:val="24"/>
              </w:rPr>
              <w:t>√</w:t>
            </w:r>
          </w:p>
        </w:tc>
      </w:tr>
    </w:tbl>
    <w:p w:rsidR="0093392C" w:rsidRPr="00061C41" w:rsidRDefault="0093392C" w:rsidP="00B50983">
      <w:pPr>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Keterangan </w:t>
      </w:r>
      <w:r w:rsidRPr="00061C41">
        <w:rPr>
          <w:rFonts w:ascii="Times New Roman" w:hAnsi="Times New Roman" w:cs="Times New Roman"/>
          <w:sz w:val="24"/>
          <w:szCs w:val="24"/>
        </w:rPr>
        <w:tab/>
        <w:t>I    = tahapan memahami masalah</w:t>
      </w:r>
    </w:p>
    <w:p w:rsidR="0093392C" w:rsidRPr="00061C41" w:rsidRDefault="0093392C" w:rsidP="00B50983">
      <w:pPr>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tab/>
      </w:r>
      <w:r w:rsidRPr="00061C41">
        <w:rPr>
          <w:rFonts w:ascii="Times New Roman" w:hAnsi="Times New Roman" w:cs="Times New Roman"/>
          <w:sz w:val="24"/>
          <w:szCs w:val="24"/>
        </w:rPr>
        <w:tab/>
        <w:t xml:space="preserve">II   = tahapan merencanakan </w:t>
      </w:r>
    </w:p>
    <w:p w:rsidR="0093392C" w:rsidRPr="00061C41" w:rsidRDefault="0093392C" w:rsidP="00B50983">
      <w:pPr>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tab/>
      </w:r>
      <w:r w:rsidRPr="00061C41">
        <w:rPr>
          <w:rFonts w:ascii="Times New Roman" w:hAnsi="Times New Roman" w:cs="Times New Roman"/>
          <w:sz w:val="24"/>
          <w:szCs w:val="24"/>
        </w:rPr>
        <w:tab/>
        <w:t xml:space="preserve">III = tahapan melaksanakan </w:t>
      </w:r>
    </w:p>
    <w:p w:rsidR="0093392C" w:rsidRPr="00061C41" w:rsidRDefault="0093392C" w:rsidP="00B50983">
      <w:pPr>
        <w:spacing w:after="0" w:line="360" w:lineRule="auto"/>
        <w:jc w:val="both"/>
        <w:rPr>
          <w:rFonts w:ascii="Times New Roman" w:hAnsi="Times New Roman"/>
          <w:sz w:val="24"/>
          <w:szCs w:val="24"/>
        </w:rPr>
      </w:pPr>
      <w:r w:rsidRPr="00061C41">
        <w:rPr>
          <w:rFonts w:ascii="Times New Roman" w:hAnsi="Times New Roman" w:cs="Times New Roman"/>
          <w:sz w:val="24"/>
          <w:szCs w:val="24"/>
        </w:rPr>
        <w:tab/>
      </w:r>
      <w:r w:rsidRPr="00061C41">
        <w:rPr>
          <w:rFonts w:ascii="Times New Roman" w:hAnsi="Times New Roman" w:cs="Times New Roman"/>
          <w:sz w:val="24"/>
          <w:szCs w:val="24"/>
        </w:rPr>
        <w:tab/>
        <w:t>IV = tahapan memeriksa kembali</w:t>
      </w:r>
    </w:p>
    <w:p w:rsidR="00E40470" w:rsidRPr="00061C41" w:rsidRDefault="00E40470" w:rsidP="00B50983">
      <w:pPr>
        <w:spacing w:after="0" w:line="360" w:lineRule="auto"/>
        <w:jc w:val="both"/>
        <w:rPr>
          <w:rFonts w:ascii="Times New Roman" w:hAnsi="Times New Roman"/>
          <w:sz w:val="24"/>
          <w:szCs w:val="24"/>
        </w:rPr>
      </w:pPr>
    </w:p>
    <w:p w:rsidR="00441C55" w:rsidRPr="00061C41" w:rsidRDefault="00441C55" w:rsidP="00B50983">
      <w:pPr>
        <w:pStyle w:val="ListParagraph"/>
        <w:spacing w:line="360" w:lineRule="auto"/>
        <w:ind w:left="0" w:firstLine="786"/>
        <w:jc w:val="both"/>
        <w:rPr>
          <w:rFonts w:ascii="Times New Roman" w:hAnsi="Times New Roman" w:cs="Times New Roman"/>
          <w:sz w:val="24"/>
          <w:szCs w:val="24"/>
        </w:rPr>
      </w:pPr>
      <w:r w:rsidRPr="00061C41">
        <w:rPr>
          <w:rFonts w:ascii="Times New Roman" w:hAnsi="Times New Roman" w:cs="Times New Roman"/>
          <w:sz w:val="24"/>
          <w:szCs w:val="24"/>
        </w:rPr>
        <w:t>Berdasarkan triangulasi data seluruh subjek FI dan FD di atas maka dapat diuraikan bahwa untuk semua masalah yang diberikan baik hasil tes tertulis maupun wawancara</w:t>
      </w:r>
      <w:r w:rsidR="0007132E" w:rsidRPr="00061C41">
        <w:rPr>
          <w:rFonts w:ascii="Times New Roman" w:hAnsi="Times New Roman" w:cs="Times New Roman"/>
          <w:sz w:val="24"/>
          <w:szCs w:val="24"/>
        </w:rPr>
        <w:t xml:space="preserve"> kepada subjek FI</w:t>
      </w:r>
      <w:r w:rsidR="00065E44" w:rsidRPr="00061C41">
        <w:rPr>
          <w:rFonts w:ascii="Times New Roman" w:hAnsi="Times New Roman" w:cs="Times New Roman"/>
          <w:sz w:val="24"/>
          <w:szCs w:val="24"/>
        </w:rPr>
        <w:t xml:space="preserve"> </w:t>
      </w:r>
      <w:r w:rsidRPr="00061C41">
        <w:rPr>
          <w:rFonts w:ascii="Times New Roman" w:hAnsi="Times New Roman" w:cs="Times New Roman"/>
          <w:sz w:val="24"/>
          <w:szCs w:val="24"/>
        </w:rPr>
        <w:t xml:space="preserve">sesuai dengan indikator tahapan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secara keseluruhan subjek FI memiliki tahapan pemecahan masalah cenderung lengkap, mulai dari memahami masalah, merencakan penyelesaian, melaksanakan sesuai rencana, hingga memeriksa kembali.  Bahkan salah satu subjek FI yaitu subjek FI 2 memiliki tahapan yang lebih daripada subjek FI yang lainnya dimana subjek FI 2 mampu menarik kesimpulan dari salah satu masalah yang diberikan, yakni pada masalah aljabar 2. </w:t>
      </w:r>
    </w:p>
    <w:p w:rsidR="00441C55" w:rsidRPr="00061C41" w:rsidRDefault="00441C55" w:rsidP="00B50983">
      <w:pPr>
        <w:pStyle w:val="ListParagraph"/>
        <w:spacing w:after="0" w:line="360" w:lineRule="auto"/>
        <w:ind w:left="0" w:firstLine="786"/>
        <w:jc w:val="both"/>
        <w:rPr>
          <w:rFonts w:ascii="Times New Roman" w:hAnsi="Times New Roman" w:cs="Times New Roman"/>
          <w:sz w:val="24"/>
          <w:szCs w:val="24"/>
        </w:rPr>
      </w:pPr>
      <w:r w:rsidRPr="00061C41">
        <w:rPr>
          <w:rFonts w:ascii="Times New Roman" w:hAnsi="Times New Roman" w:cs="Times New Roman"/>
          <w:sz w:val="24"/>
          <w:szCs w:val="24"/>
        </w:rPr>
        <w:t xml:space="preserve">Pada strategi pemecahan masalah, dapat diuraikan bahwa secara keseluruhan subjek FI menggunakan strategi yang berbeda antara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geometri dan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aljabar. Pada masalah masalah geometri, subjek FI cenderung menggunakan strategi berpikir mundur. Sedangkan pada masalah aljabar, subjek FI menggunakan strategi berpikir induktif untuk masalah aljabar 1 dan menggunakan strategi berpikir maju untuk masalah aljabar 2. </w:t>
      </w:r>
    </w:p>
    <w:p w:rsidR="00441C55" w:rsidRPr="00061C41" w:rsidRDefault="00065E44"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Sedangkan untuk semua masalah yang diberikan baik hasil tes tertulis maupun wawancara kepada subjek FD</w:t>
      </w:r>
      <w:r w:rsidR="00441C55" w:rsidRPr="00061C41">
        <w:rPr>
          <w:rFonts w:ascii="Times New Roman" w:hAnsi="Times New Roman" w:cs="Times New Roman"/>
          <w:sz w:val="24"/>
          <w:szCs w:val="24"/>
        </w:rPr>
        <w:t xml:space="preserve"> sesuai dengan indikator tahapan pemecahan masalah </w:t>
      </w:r>
      <w:r w:rsidR="00441C55" w:rsidRPr="00061C41">
        <w:rPr>
          <w:rFonts w:ascii="Times New Roman" w:hAnsi="Times New Roman" w:cs="Times New Roman"/>
          <w:i/>
          <w:sz w:val="24"/>
          <w:szCs w:val="24"/>
        </w:rPr>
        <w:t>open ended</w:t>
      </w:r>
      <w:r w:rsidR="00441C55" w:rsidRPr="00061C41">
        <w:rPr>
          <w:rFonts w:ascii="Times New Roman" w:hAnsi="Times New Roman" w:cs="Times New Roman"/>
          <w:sz w:val="24"/>
          <w:szCs w:val="24"/>
        </w:rPr>
        <w:t xml:space="preserve">, secara keseluruhan subjek FD memiliki tahapan pemecahan masalah hanya pada tahapan memahami masalah, dan memeriksa kembali.  </w:t>
      </w:r>
    </w:p>
    <w:p w:rsidR="00441C55" w:rsidRPr="00061C41" w:rsidRDefault="00441C55"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Pada strategi pemecahan masalah, dapat diuraikan bahwa secara keseluruhan subjek FD menggunakan strategi yang berbeda antara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geometri dan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aljabar. Pada masalah masalah geometri, subjek FI cenderung menggunakan strategi berpikir mundur. Sedangkan pada masalah aljabar, </w:t>
      </w:r>
      <w:r w:rsidRPr="00061C41">
        <w:rPr>
          <w:rFonts w:ascii="Times New Roman" w:hAnsi="Times New Roman" w:cs="Times New Roman"/>
          <w:sz w:val="24"/>
          <w:szCs w:val="24"/>
        </w:rPr>
        <w:lastRenderedPageBreak/>
        <w:t xml:space="preserve">subjek FI menggunakan strategi berpikir induktif untuk masalah aljabar 1 dan menggunakan strategi berpikir maju untuk masalah aljabar 2. </w:t>
      </w:r>
    </w:p>
    <w:p w:rsidR="0093392C" w:rsidRPr="00061C41" w:rsidRDefault="00065E44" w:rsidP="00B50983">
      <w:pPr>
        <w:pStyle w:val="ListParagraph"/>
        <w:spacing w:after="0" w:line="360" w:lineRule="auto"/>
        <w:ind w:left="0" w:firstLine="720"/>
        <w:jc w:val="both"/>
        <w:rPr>
          <w:rFonts w:ascii="Times New Roman" w:hAnsi="Times New Roman" w:cs="Times New Roman"/>
          <w:sz w:val="24"/>
          <w:szCs w:val="24"/>
        </w:rPr>
      </w:pPr>
      <w:r w:rsidRPr="00061C41">
        <w:rPr>
          <w:rFonts w:ascii="Times New Roman" w:hAnsi="Times New Roman" w:cs="Times New Roman"/>
          <w:sz w:val="24"/>
          <w:szCs w:val="24"/>
        </w:rPr>
        <w:t xml:space="preserve">Berdasarkan analisis hasil penelitian mengenai karakteristik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yang ditinjau dari gaya kognitif siswa diperoleh bahwa (1) untuk siswa dengan gaya kogntif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memiliki tahapan pemecahan masalah mulai dari memahami masalah, merencanakan penyelesaian, melaksanakan sesuai rencana, hingga pada tahap memeriksa kembali jawaban, (2) untuk siswa dengan gaya kognitif </w:t>
      </w:r>
      <w:r w:rsidRPr="00061C41">
        <w:rPr>
          <w:rFonts w:ascii="Times New Roman" w:hAnsi="Times New Roman" w:cs="Times New Roman"/>
          <w:i/>
          <w:sz w:val="24"/>
          <w:szCs w:val="24"/>
        </w:rPr>
        <w:t xml:space="preserve">field dependent </w:t>
      </w:r>
      <w:r w:rsidRPr="00061C41">
        <w:rPr>
          <w:rFonts w:ascii="Times New Roman" w:hAnsi="Times New Roman" w:cs="Times New Roman"/>
          <w:sz w:val="24"/>
          <w:szCs w:val="24"/>
        </w:rPr>
        <w:t xml:space="preserve">secara umum memiliki tahapan pemecahan masalah hanya pada tahap memahami dan memeriksa kembali (3) untuk siswa dengan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gaya kognitif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memiliki jenis strategi pemecahan masalah yang identik atau sama.</w:t>
      </w:r>
    </w:p>
    <w:p w:rsidR="00065E44" w:rsidRPr="00061C41" w:rsidRDefault="00065E44" w:rsidP="00B50983">
      <w:pPr>
        <w:spacing w:after="0" w:line="360" w:lineRule="auto"/>
        <w:ind w:firstLine="851"/>
        <w:jc w:val="both"/>
        <w:rPr>
          <w:rFonts w:ascii="Times New Roman" w:hAnsi="Times New Roman" w:cs="Times New Roman"/>
          <w:sz w:val="24"/>
          <w:szCs w:val="24"/>
        </w:rPr>
      </w:pPr>
      <w:r w:rsidRPr="00061C41">
        <w:rPr>
          <w:rFonts w:ascii="Times New Roman" w:hAnsi="Times New Roman" w:cs="Times New Roman"/>
          <w:sz w:val="24"/>
          <w:szCs w:val="24"/>
        </w:rPr>
        <w:t xml:space="preserve">Hasil penelitian di atas dapat dikatakan bahwa subjek yang memiliki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secara umum lebih baik dalam hal pemecahan masalah </w:t>
      </w:r>
      <w:r w:rsidRPr="00061C41">
        <w:rPr>
          <w:rFonts w:ascii="Times New Roman" w:hAnsi="Times New Roman" w:cs="Times New Roman"/>
          <w:i/>
          <w:sz w:val="24"/>
          <w:szCs w:val="24"/>
        </w:rPr>
        <w:t xml:space="preserve">open ended </w:t>
      </w:r>
      <w:r w:rsidRPr="00061C41">
        <w:rPr>
          <w:rFonts w:ascii="Times New Roman" w:hAnsi="Times New Roman" w:cs="Times New Roman"/>
          <w:sz w:val="24"/>
          <w:szCs w:val="24"/>
        </w:rPr>
        <w:t xml:space="preserve">jika dibandingkan dengan siswa yang memiliki gaya kognitif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w:t>
      </w:r>
    </w:p>
    <w:p w:rsidR="00E40470" w:rsidRPr="00061C41" w:rsidRDefault="00065E44" w:rsidP="00B50983">
      <w:pPr>
        <w:spacing w:after="0" w:line="360" w:lineRule="auto"/>
        <w:ind w:firstLine="851"/>
        <w:jc w:val="both"/>
        <w:rPr>
          <w:rFonts w:ascii="Times New Roman" w:hAnsi="Times New Roman" w:cs="Times New Roman"/>
          <w:sz w:val="24"/>
          <w:szCs w:val="24"/>
        </w:rPr>
      </w:pPr>
      <w:r w:rsidRPr="00061C41">
        <w:rPr>
          <w:rFonts w:ascii="Times New Roman" w:hAnsi="Times New Roman" w:cs="Times New Roman"/>
          <w:sz w:val="24"/>
          <w:szCs w:val="24"/>
        </w:rPr>
        <w:t xml:space="preserve">Hal tersebut terlihat dari tahapan pemecahan masalah antara subjek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dan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dimana pada subjek </w:t>
      </w:r>
      <w:r w:rsidRPr="00061C41">
        <w:rPr>
          <w:rFonts w:ascii="Times New Roman" w:hAnsi="Times New Roman" w:cs="Times New Roman"/>
          <w:i/>
          <w:sz w:val="24"/>
          <w:szCs w:val="24"/>
        </w:rPr>
        <w:t xml:space="preserve">field independent </w:t>
      </w:r>
      <w:r w:rsidRPr="00061C41">
        <w:rPr>
          <w:rFonts w:ascii="Times New Roman" w:hAnsi="Times New Roman" w:cs="Times New Roman"/>
          <w:sz w:val="24"/>
          <w:szCs w:val="24"/>
        </w:rPr>
        <w:t xml:space="preserve">secara umum memiliki tahapan pemecahan masalah mulai dari memahami masalah, merencanakan penyelesaian, melaksanakan sesuai rencana, hingga memeriksa kembali jawaban. Hal ini berarti bahwa sesuai dengan indikator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dimana subjek mampu menyelesaikan suatu masalah matematika dengan minimal 2 cara penyelesaian pada tahap merencanakan dan melaksanakan penyelesaian,  Sedangkan pada subjek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secara umum memiliki tahapan yang secara umum hanya pada tahapan memahami masalah dan memeriksa kembali. Hal ini berarti bahwa sesuai dengan indikator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dimana subjek mampu menyelesaikan suatu masalah matematika dengan minimal 2 cara penyelesaian pada tahap merencakan dan melaksanakan penyelesaian tidak terpenuhi.</w:t>
      </w:r>
    </w:p>
    <w:p w:rsidR="00065E44" w:rsidRPr="00061C41" w:rsidRDefault="00065E44" w:rsidP="00B50983">
      <w:pPr>
        <w:spacing w:after="0" w:line="360" w:lineRule="auto"/>
        <w:ind w:firstLine="720"/>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 Hal ini berbanding lurus dengan beberapa hasil – hasil peneltian sebelumnya. Salah satunya adalah </w:t>
      </w:r>
      <w:r w:rsidRPr="00061C41">
        <w:rPr>
          <w:rFonts w:ascii="Times New Roman" w:eastAsia="Times New Roman" w:hAnsi="Times New Roman" w:cs="Times New Roman"/>
          <w:color w:val="000000"/>
          <w:sz w:val="24"/>
          <w:szCs w:val="24"/>
        </w:rPr>
        <w:t>penelitian yang dilakukan oleh</w:t>
      </w:r>
      <w:r w:rsidRPr="00061C41">
        <w:rPr>
          <w:rFonts w:ascii="Times New Roman" w:eastAsia="Times New Roman" w:hAnsi="Times New Roman" w:cs="Times New Roman"/>
          <w:i/>
          <w:color w:val="000000"/>
          <w:sz w:val="24"/>
          <w:szCs w:val="24"/>
        </w:rPr>
        <w:t xml:space="preserve"> </w:t>
      </w:r>
      <w:r w:rsidRPr="00061C41">
        <w:rPr>
          <w:rFonts w:ascii="Times New Roman" w:eastAsia="Times New Roman" w:hAnsi="Times New Roman" w:cs="Times New Roman"/>
          <w:color w:val="000000"/>
          <w:sz w:val="24"/>
          <w:szCs w:val="24"/>
        </w:rPr>
        <w:t xml:space="preserve">Darma Andreas Ngilawajan pada tahun 2013 yang meneliti tentang proses berpikir siswa dalam memecahan masalah matematika materi turunan ditinjau dari gaya kognitif </w:t>
      </w:r>
      <w:r w:rsidRPr="00061C41">
        <w:rPr>
          <w:rFonts w:ascii="Times New Roman" w:eastAsia="Times New Roman" w:hAnsi="Times New Roman" w:cs="Times New Roman"/>
          <w:i/>
          <w:color w:val="000000"/>
          <w:sz w:val="24"/>
          <w:szCs w:val="24"/>
        </w:rPr>
        <w:t>field independent-dependent</w:t>
      </w:r>
      <w:r w:rsidRPr="00061C41">
        <w:rPr>
          <w:rFonts w:ascii="Times New Roman" w:eastAsia="Times New Roman" w:hAnsi="Times New Roman" w:cs="Times New Roman"/>
          <w:color w:val="000000"/>
          <w:sz w:val="24"/>
          <w:szCs w:val="24"/>
        </w:rPr>
        <w:t xml:space="preserve"> dimana hasil dari penelitian ini menunjukkan perbedaan signifikan kedua subjek pada langkah memahami masalah, yaitu siswa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memahami masalah lebih baik bila dibandingkan dengan siswa </w:t>
      </w:r>
      <w:r w:rsidRPr="00061C41">
        <w:rPr>
          <w:rFonts w:ascii="Times New Roman" w:eastAsia="Times New Roman" w:hAnsi="Times New Roman" w:cs="Times New Roman"/>
          <w:i/>
          <w:color w:val="000000"/>
          <w:sz w:val="24"/>
          <w:szCs w:val="24"/>
        </w:rPr>
        <w:t>field dependent</w:t>
      </w:r>
      <w:r w:rsidRPr="00061C41">
        <w:rPr>
          <w:rFonts w:ascii="Times New Roman" w:eastAsia="Times New Roman" w:hAnsi="Times New Roman" w:cs="Times New Roman"/>
          <w:color w:val="000000"/>
          <w:sz w:val="24"/>
          <w:szCs w:val="24"/>
        </w:rPr>
        <w:t xml:space="preserve">. Selain itu, siswa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menunjukkan pemahaman yang baik terhadap konsep turunan bila dibandingkan dengan siswa </w:t>
      </w:r>
      <w:r w:rsidRPr="00061C41">
        <w:rPr>
          <w:rFonts w:ascii="Times New Roman" w:eastAsia="Times New Roman" w:hAnsi="Times New Roman" w:cs="Times New Roman"/>
          <w:i/>
          <w:color w:val="000000"/>
          <w:sz w:val="24"/>
          <w:szCs w:val="24"/>
        </w:rPr>
        <w:t>field dependent</w:t>
      </w:r>
      <w:r w:rsidRPr="00061C41">
        <w:rPr>
          <w:rFonts w:ascii="Times New Roman" w:eastAsia="Times New Roman" w:hAnsi="Times New Roman" w:cs="Times New Roman"/>
          <w:color w:val="000000"/>
          <w:sz w:val="24"/>
          <w:szCs w:val="24"/>
        </w:rPr>
        <w:t xml:space="preserve">. </w:t>
      </w:r>
    </w:p>
    <w:p w:rsidR="00065E44" w:rsidRPr="00061C41" w:rsidRDefault="00065E44" w:rsidP="00B50983">
      <w:pPr>
        <w:pStyle w:val="ListParagraph"/>
        <w:spacing w:after="0" w:line="360" w:lineRule="auto"/>
        <w:ind w:left="0" w:firstLine="720"/>
        <w:jc w:val="both"/>
        <w:rPr>
          <w:rFonts w:ascii="Times New Roman" w:hAnsi="Times New Roman" w:cs="Times New Roman"/>
          <w:sz w:val="24"/>
          <w:szCs w:val="24"/>
        </w:rPr>
      </w:pPr>
      <w:r w:rsidRPr="00061C41">
        <w:rPr>
          <w:rFonts w:ascii="Times New Roman" w:eastAsia="Times New Roman" w:hAnsi="Times New Roman" w:cs="Times New Roman"/>
          <w:color w:val="000000"/>
          <w:sz w:val="24"/>
          <w:szCs w:val="24"/>
        </w:rPr>
        <w:t>Hasil penelitian di atas juga sesuai dengan apa yang dikatakan oleh Witkin, Moore, Goodenough dan Cox (Mallala, 2003: 16) bahwa dalam menyelesaikan tugas atau memecahkan suatu masalah (</w:t>
      </w:r>
      <w:r w:rsidRPr="00061C41">
        <w:rPr>
          <w:rFonts w:ascii="Times New Roman" w:eastAsia="Times New Roman" w:hAnsi="Times New Roman" w:cs="Times New Roman"/>
          <w:i/>
          <w:color w:val="000000"/>
          <w:sz w:val="24"/>
          <w:szCs w:val="24"/>
        </w:rPr>
        <w:t>problem solving</w:t>
      </w:r>
      <w:r w:rsidRPr="00061C41">
        <w:rPr>
          <w:rFonts w:ascii="Times New Roman" w:eastAsia="Times New Roman" w:hAnsi="Times New Roman" w:cs="Times New Roman"/>
          <w:color w:val="000000"/>
          <w:sz w:val="24"/>
          <w:szCs w:val="24"/>
        </w:rPr>
        <w:t xml:space="preserve">) yang menghendaki suatu keterampilan maka individu yang </w:t>
      </w:r>
      <w:r w:rsidRPr="00061C41">
        <w:rPr>
          <w:rFonts w:ascii="Times New Roman" w:eastAsia="Times New Roman" w:hAnsi="Times New Roman" w:cs="Times New Roman"/>
          <w:i/>
          <w:color w:val="000000"/>
          <w:sz w:val="24"/>
          <w:szCs w:val="24"/>
        </w:rPr>
        <w:t xml:space="preserve">field independent </w:t>
      </w:r>
      <w:r w:rsidRPr="00061C41">
        <w:rPr>
          <w:rFonts w:ascii="Times New Roman" w:eastAsia="Times New Roman" w:hAnsi="Times New Roman" w:cs="Times New Roman"/>
          <w:color w:val="000000"/>
          <w:sz w:val="24"/>
          <w:szCs w:val="24"/>
        </w:rPr>
        <w:t xml:space="preserve">akan menghasilkan lebih baik dibanding dengan individu yang </w:t>
      </w:r>
      <w:r w:rsidRPr="00061C41">
        <w:rPr>
          <w:rFonts w:ascii="Times New Roman" w:eastAsia="Times New Roman" w:hAnsi="Times New Roman" w:cs="Times New Roman"/>
          <w:i/>
          <w:color w:val="000000"/>
          <w:sz w:val="24"/>
          <w:szCs w:val="24"/>
        </w:rPr>
        <w:t>field dependent</w:t>
      </w:r>
      <w:r w:rsidRPr="00061C41">
        <w:rPr>
          <w:rFonts w:ascii="Times New Roman" w:hAnsi="Times New Roman" w:cs="Times New Roman"/>
          <w:sz w:val="24"/>
          <w:szCs w:val="24"/>
        </w:rPr>
        <w:t>.</w:t>
      </w:r>
    </w:p>
    <w:p w:rsidR="0093392C" w:rsidRPr="00061C41" w:rsidRDefault="0093392C" w:rsidP="00B50983">
      <w:pPr>
        <w:spacing w:after="0" w:line="360" w:lineRule="auto"/>
        <w:jc w:val="both"/>
        <w:rPr>
          <w:rFonts w:ascii="Times New Roman" w:hAnsi="Times New Roman"/>
          <w:sz w:val="24"/>
          <w:szCs w:val="24"/>
        </w:rPr>
      </w:pPr>
    </w:p>
    <w:p w:rsidR="00065E44" w:rsidRPr="00061C41" w:rsidRDefault="00065E44" w:rsidP="00B50983">
      <w:pPr>
        <w:spacing w:after="0" w:line="360" w:lineRule="auto"/>
        <w:jc w:val="both"/>
        <w:rPr>
          <w:rFonts w:ascii="Times New Roman" w:hAnsi="Times New Roman"/>
          <w:b/>
          <w:sz w:val="24"/>
          <w:szCs w:val="24"/>
        </w:rPr>
      </w:pPr>
      <w:r w:rsidRPr="00061C41">
        <w:rPr>
          <w:rFonts w:ascii="Times New Roman" w:hAnsi="Times New Roman"/>
          <w:b/>
          <w:sz w:val="24"/>
          <w:szCs w:val="24"/>
        </w:rPr>
        <w:t>KESIMPULAN</w:t>
      </w:r>
    </w:p>
    <w:p w:rsidR="00065E44" w:rsidRPr="00061C41" w:rsidRDefault="00065E44" w:rsidP="00B50983">
      <w:pPr>
        <w:spacing w:line="360" w:lineRule="auto"/>
        <w:jc w:val="both"/>
        <w:rPr>
          <w:rFonts w:ascii="Times New Roman" w:hAnsi="Times New Roman" w:cs="Times New Roman"/>
          <w:sz w:val="24"/>
          <w:szCs w:val="24"/>
        </w:rPr>
      </w:pPr>
      <w:r w:rsidRPr="00061C41">
        <w:rPr>
          <w:rFonts w:ascii="Times New Roman" w:hAnsi="Times New Roman"/>
          <w:sz w:val="24"/>
          <w:szCs w:val="24"/>
        </w:rPr>
        <w:tab/>
      </w:r>
      <w:r w:rsidRPr="00061C41">
        <w:rPr>
          <w:rFonts w:ascii="Times New Roman" w:hAnsi="Times New Roman" w:cs="Times New Roman"/>
          <w:sz w:val="24"/>
          <w:szCs w:val="24"/>
        </w:rPr>
        <w:t xml:space="preserve">Berdasarkan hasil penelitian dan pembahasan, maka diperoleh beberapa kesimpulan sebagai berikut: (1) Pada proses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dengan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pertama mampu memahami masalah, merencanakan penyelesaian, melaksanakan sesuai rencana, hingga memeriksa kembali. (2) Pada proses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dengan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kedua mampu memahami masalah, merencanakan penyelesaian, melaksanakan sesuai rencana, hingga memeriksa kembali. Selain itu, subjek </w:t>
      </w:r>
      <w:r w:rsidRPr="00061C41">
        <w:rPr>
          <w:rFonts w:ascii="Times New Roman" w:hAnsi="Times New Roman" w:cs="Times New Roman"/>
          <w:i/>
          <w:sz w:val="24"/>
          <w:szCs w:val="24"/>
        </w:rPr>
        <w:t xml:space="preserve">field independent </w:t>
      </w:r>
      <w:r w:rsidRPr="00061C41">
        <w:rPr>
          <w:rFonts w:ascii="Times New Roman" w:hAnsi="Times New Roman" w:cs="Times New Roman"/>
          <w:sz w:val="24"/>
          <w:szCs w:val="24"/>
        </w:rPr>
        <w:t xml:space="preserve">kedua mampu menarik kesimpulan pada masalah aljabar 1. (3) Pada proses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dengan gaya kognitif </w:t>
      </w:r>
      <w:r w:rsidRPr="00061C41">
        <w:rPr>
          <w:rFonts w:ascii="Times New Roman" w:hAnsi="Times New Roman" w:cs="Times New Roman"/>
          <w:i/>
          <w:sz w:val="24"/>
          <w:szCs w:val="24"/>
        </w:rPr>
        <w:t>field independent</w:t>
      </w:r>
      <w:r w:rsidRPr="00061C41">
        <w:rPr>
          <w:rFonts w:ascii="Times New Roman" w:hAnsi="Times New Roman" w:cs="Times New Roman"/>
          <w:sz w:val="24"/>
          <w:szCs w:val="24"/>
        </w:rPr>
        <w:t xml:space="preserve"> ketiga hanya mampu memahami dan memeriksa kembali. (4) Pada proses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dengan gaya kognitif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pertama hanya mampu memahami dan memeriksa kembali. (5) Pada proses pemecahan masalah </w:t>
      </w:r>
      <w:r w:rsidRPr="00061C41">
        <w:rPr>
          <w:rFonts w:ascii="Times New Roman" w:hAnsi="Times New Roman" w:cs="Times New Roman"/>
          <w:i/>
          <w:sz w:val="24"/>
          <w:szCs w:val="24"/>
        </w:rPr>
        <w:t>open ended</w:t>
      </w:r>
      <w:r w:rsidRPr="00061C41">
        <w:rPr>
          <w:rFonts w:ascii="Times New Roman" w:hAnsi="Times New Roman" w:cs="Times New Roman"/>
          <w:sz w:val="24"/>
          <w:szCs w:val="24"/>
        </w:rPr>
        <w:t xml:space="preserve">, siswa dengan gaya kognitif </w:t>
      </w:r>
      <w:r w:rsidRPr="00061C41">
        <w:rPr>
          <w:rFonts w:ascii="Times New Roman" w:hAnsi="Times New Roman" w:cs="Times New Roman"/>
          <w:i/>
          <w:sz w:val="24"/>
          <w:szCs w:val="24"/>
        </w:rPr>
        <w:t>field dependent</w:t>
      </w:r>
      <w:r w:rsidRPr="00061C41">
        <w:rPr>
          <w:rFonts w:ascii="Times New Roman" w:hAnsi="Times New Roman" w:cs="Times New Roman"/>
          <w:sz w:val="24"/>
          <w:szCs w:val="24"/>
        </w:rPr>
        <w:t xml:space="preserve"> kedua </w:t>
      </w:r>
      <w:r w:rsidRPr="00061C41">
        <w:rPr>
          <w:rFonts w:ascii="Times New Roman" w:hAnsi="Times New Roman" w:cs="Times New Roman"/>
          <w:sz w:val="24"/>
          <w:szCs w:val="24"/>
        </w:rPr>
        <w:lastRenderedPageBreak/>
        <w:t>hanya mampu memahami dan memeriksa kembali</w:t>
      </w:r>
      <w:r w:rsidR="00CE6B2E" w:rsidRPr="00061C41">
        <w:rPr>
          <w:rFonts w:ascii="Times New Roman" w:hAnsi="Times New Roman" w:cs="Times New Roman"/>
          <w:sz w:val="24"/>
          <w:szCs w:val="24"/>
        </w:rPr>
        <w:t xml:space="preserve">. (6) Pada proses pemecahan masalah </w:t>
      </w:r>
      <w:r w:rsidR="00CE6B2E" w:rsidRPr="00061C41">
        <w:rPr>
          <w:rFonts w:ascii="Times New Roman" w:hAnsi="Times New Roman" w:cs="Times New Roman"/>
          <w:i/>
          <w:sz w:val="24"/>
          <w:szCs w:val="24"/>
        </w:rPr>
        <w:t>open ended</w:t>
      </w:r>
      <w:r w:rsidR="00CE6B2E" w:rsidRPr="00061C41">
        <w:rPr>
          <w:rFonts w:ascii="Times New Roman" w:hAnsi="Times New Roman" w:cs="Times New Roman"/>
          <w:sz w:val="24"/>
          <w:szCs w:val="24"/>
        </w:rPr>
        <w:t xml:space="preserve">, siswa dengan gaya kognitif </w:t>
      </w:r>
      <w:r w:rsidR="00CE6B2E" w:rsidRPr="00061C41">
        <w:rPr>
          <w:rFonts w:ascii="Times New Roman" w:hAnsi="Times New Roman" w:cs="Times New Roman"/>
          <w:i/>
          <w:sz w:val="24"/>
          <w:szCs w:val="24"/>
        </w:rPr>
        <w:t>field dependent</w:t>
      </w:r>
      <w:r w:rsidR="00CE6B2E" w:rsidRPr="00061C41">
        <w:rPr>
          <w:rFonts w:ascii="Times New Roman" w:hAnsi="Times New Roman" w:cs="Times New Roman"/>
          <w:sz w:val="24"/>
          <w:szCs w:val="24"/>
        </w:rPr>
        <w:t xml:space="preserve"> ketiga hanya mampu memahami dan memeriksa kembali. (7) Pada strategi pemecahan masalah </w:t>
      </w:r>
      <w:r w:rsidR="00CE6B2E" w:rsidRPr="00061C41">
        <w:rPr>
          <w:rFonts w:ascii="Times New Roman" w:hAnsi="Times New Roman" w:cs="Times New Roman"/>
          <w:i/>
          <w:sz w:val="24"/>
          <w:szCs w:val="24"/>
        </w:rPr>
        <w:t>open ended</w:t>
      </w:r>
      <w:r w:rsidR="00CE6B2E" w:rsidRPr="00061C41">
        <w:rPr>
          <w:rFonts w:ascii="Times New Roman" w:hAnsi="Times New Roman" w:cs="Times New Roman"/>
          <w:sz w:val="24"/>
          <w:szCs w:val="24"/>
        </w:rPr>
        <w:t xml:space="preserve">, baik siswa dengan gaya kognitif </w:t>
      </w:r>
      <w:r w:rsidR="00CE6B2E" w:rsidRPr="00061C41">
        <w:rPr>
          <w:rFonts w:ascii="Times New Roman" w:hAnsi="Times New Roman" w:cs="Times New Roman"/>
          <w:i/>
          <w:sz w:val="24"/>
          <w:szCs w:val="24"/>
        </w:rPr>
        <w:t>field independent</w:t>
      </w:r>
      <w:r w:rsidR="00CE6B2E" w:rsidRPr="00061C41">
        <w:rPr>
          <w:rFonts w:ascii="Times New Roman" w:hAnsi="Times New Roman" w:cs="Times New Roman"/>
          <w:sz w:val="24"/>
          <w:szCs w:val="24"/>
        </w:rPr>
        <w:t xml:space="preserve"> dan </w:t>
      </w:r>
      <w:r w:rsidR="00CE6B2E" w:rsidRPr="00061C41">
        <w:rPr>
          <w:rFonts w:ascii="Times New Roman" w:hAnsi="Times New Roman" w:cs="Times New Roman"/>
          <w:i/>
          <w:sz w:val="24"/>
          <w:szCs w:val="24"/>
        </w:rPr>
        <w:t>fi eld dependent</w:t>
      </w:r>
      <w:r w:rsidR="00CE6B2E" w:rsidRPr="00061C41">
        <w:rPr>
          <w:rFonts w:ascii="Times New Roman" w:hAnsi="Times New Roman" w:cs="Times New Roman"/>
          <w:sz w:val="24"/>
          <w:szCs w:val="24"/>
        </w:rPr>
        <w:t xml:space="preserve"> menggunakan strategi berpikir mundur untuk materi geometri dan menggunakan strategi berpikir induktif dan berpikir maju untuk materi aljabar.</w:t>
      </w:r>
    </w:p>
    <w:p w:rsidR="00CE6B2E" w:rsidRPr="00061C41" w:rsidRDefault="00CE6B2E" w:rsidP="00B50983">
      <w:pPr>
        <w:spacing w:after="0" w:line="360" w:lineRule="auto"/>
        <w:jc w:val="both"/>
        <w:rPr>
          <w:rFonts w:ascii="Times New Roman" w:hAnsi="Times New Roman" w:cs="Times New Roman"/>
          <w:b/>
          <w:sz w:val="24"/>
          <w:szCs w:val="24"/>
        </w:rPr>
      </w:pPr>
      <w:r w:rsidRPr="00061C41">
        <w:rPr>
          <w:rFonts w:ascii="Times New Roman" w:hAnsi="Times New Roman" w:cs="Times New Roman"/>
          <w:b/>
          <w:sz w:val="24"/>
          <w:szCs w:val="24"/>
        </w:rPr>
        <w:t>DAFTAR PUSTAKA</w:t>
      </w:r>
    </w:p>
    <w:p w:rsidR="00B00141" w:rsidRPr="00061C41" w:rsidRDefault="00CE6B2E" w:rsidP="00B50983">
      <w:pPr>
        <w:pStyle w:val="Bibliography"/>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t xml:space="preserve">Abdurrahman, M. (2003). </w:t>
      </w:r>
      <w:r w:rsidRPr="00061C41">
        <w:rPr>
          <w:rFonts w:ascii="Times New Roman" w:hAnsi="Times New Roman" w:cs="Times New Roman"/>
          <w:i/>
          <w:iCs/>
          <w:sz w:val="24"/>
          <w:szCs w:val="24"/>
        </w:rPr>
        <w:t>Pendidikan bagi anak berkesulitan belajar</w:t>
      </w:r>
      <w:r w:rsidR="00B00141" w:rsidRPr="00061C41">
        <w:rPr>
          <w:rFonts w:ascii="Times New Roman" w:hAnsi="Times New Roman" w:cs="Times New Roman"/>
          <w:sz w:val="24"/>
          <w:szCs w:val="24"/>
        </w:rPr>
        <w:t>. Jakarta: Rineka Cipta</w:t>
      </w:r>
    </w:p>
    <w:p w:rsidR="00CE6B2E" w:rsidRPr="00061C41" w:rsidRDefault="00CE6B2E" w:rsidP="00B50983">
      <w:pPr>
        <w:pStyle w:val="Bibliography"/>
        <w:spacing w:after="0" w:line="360" w:lineRule="auto"/>
        <w:ind w:left="709" w:hanging="709"/>
        <w:jc w:val="both"/>
        <w:rPr>
          <w:rFonts w:ascii="Times New Roman" w:hAnsi="Times New Roman" w:cs="Times New Roman"/>
          <w:sz w:val="24"/>
          <w:szCs w:val="24"/>
        </w:rPr>
      </w:pPr>
      <w:r w:rsidRPr="00061C41">
        <w:rPr>
          <w:rFonts w:ascii="Times New Roman" w:hAnsi="Times New Roman" w:cs="Times New Roman"/>
          <w:sz w:val="24"/>
          <w:szCs w:val="24"/>
        </w:rPr>
        <w:t xml:space="preserve">Ali, M. (2008). Mengembangkan Soal Terbuka (Open-Ended Problem) dalam Pembelajaran Matematika. In </w:t>
      </w:r>
      <w:r w:rsidRPr="00061C41">
        <w:rPr>
          <w:rFonts w:ascii="Times New Roman" w:hAnsi="Times New Roman" w:cs="Times New Roman"/>
          <w:i/>
          <w:iCs/>
          <w:sz w:val="24"/>
          <w:szCs w:val="24"/>
        </w:rPr>
        <w:t>PROSIDING SEMINAR NASIONAL MATEMATIKA DAN PENDIDIKAN MATEMATIKA</w:t>
      </w:r>
      <w:r w:rsidRPr="00061C41">
        <w:rPr>
          <w:rFonts w:ascii="Times New Roman" w:hAnsi="Times New Roman" w:cs="Times New Roman"/>
          <w:sz w:val="24"/>
          <w:szCs w:val="24"/>
        </w:rPr>
        <w:t>. Jurusan Pendidikan Matematika Fakultas Matematika dan Ilmu Pengetahuan Alam Universitas Negeri Yogyakarta.</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 xml:space="preserve">Apiati, Vepi. 2012. </w:t>
      </w:r>
      <w:r w:rsidRPr="00061C41">
        <w:rPr>
          <w:rFonts w:ascii="Times New Roman" w:hAnsi="Times New Roman" w:cs="Times New Roman"/>
          <w:i/>
          <w:sz w:val="24"/>
          <w:szCs w:val="24"/>
        </w:rPr>
        <w:t>Peningkatan Kemampuan Pemahaman dan Pemecahan Masalah siswa Melalui Metode Inkuiri Model Alberta</w:t>
      </w:r>
      <w:r w:rsidRPr="00061C41">
        <w:rPr>
          <w:rFonts w:ascii="Times New Roman" w:hAnsi="Times New Roman" w:cs="Times New Roman"/>
          <w:sz w:val="24"/>
          <w:szCs w:val="24"/>
        </w:rPr>
        <w:t>. Disertasi. Tidak Diterbitkan. Jakarta : Program Pascasarjana Universitas Pendidikan Jakarta</w:t>
      </w:r>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eastAsia="Times New Roman" w:hAnsi="Times New Roman" w:cs="Times New Roman"/>
          <w:color w:val="000000"/>
          <w:sz w:val="24"/>
          <w:szCs w:val="24"/>
          <w:shd w:val="clear" w:color="auto" w:fill="FFFFFF"/>
        </w:rPr>
        <w:t>Cahya, Antonius. 2006. </w:t>
      </w:r>
      <w:r w:rsidRPr="00061C41">
        <w:rPr>
          <w:rFonts w:ascii="Times New Roman" w:eastAsia="Times New Roman" w:hAnsi="Times New Roman" w:cs="Times New Roman"/>
          <w:i/>
          <w:iCs/>
          <w:color w:val="000000"/>
          <w:sz w:val="24"/>
          <w:szCs w:val="24"/>
          <w:shd w:val="clear" w:color="auto" w:fill="FFFFFF"/>
        </w:rPr>
        <w:t>Pemahaman Dan Penyajian Konsep Matematika Secara Benar </w:t>
      </w:r>
      <w:r w:rsidRPr="00061C41">
        <w:rPr>
          <w:rFonts w:ascii="Times New Roman" w:eastAsia="Times New Roman" w:hAnsi="Times New Roman" w:cs="Times New Roman"/>
          <w:color w:val="000000"/>
          <w:sz w:val="24"/>
          <w:szCs w:val="24"/>
          <w:shd w:val="clear" w:color="auto" w:fill="FFFFFF"/>
        </w:rPr>
        <w:t>dan</w:t>
      </w:r>
      <w:r w:rsidRPr="00061C41">
        <w:rPr>
          <w:rFonts w:ascii="Times New Roman" w:eastAsia="Times New Roman" w:hAnsi="Times New Roman" w:cs="Times New Roman"/>
          <w:i/>
          <w:iCs/>
          <w:color w:val="000000"/>
          <w:sz w:val="24"/>
          <w:szCs w:val="24"/>
          <w:shd w:val="clear" w:color="auto" w:fill="FFFFFF"/>
        </w:rPr>
        <w:t> Menarik</w:t>
      </w:r>
      <w:r w:rsidRPr="00061C41">
        <w:rPr>
          <w:rFonts w:ascii="Times New Roman" w:eastAsia="Times New Roman" w:hAnsi="Times New Roman" w:cs="Times New Roman"/>
          <w:b/>
          <w:bCs/>
          <w:i/>
          <w:iCs/>
          <w:color w:val="000000"/>
          <w:sz w:val="24"/>
          <w:szCs w:val="24"/>
          <w:shd w:val="clear" w:color="auto" w:fill="FFFFFF"/>
        </w:rPr>
        <w:t>.</w:t>
      </w:r>
      <w:r w:rsidRPr="00061C41">
        <w:rPr>
          <w:rFonts w:ascii="Times New Roman" w:eastAsia="Times New Roman" w:hAnsi="Times New Roman" w:cs="Times New Roman"/>
          <w:color w:val="000000"/>
          <w:sz w:val="24"/>
          <w:szCs w:val="24"/>
          <w:shd w:val="clear" w:color="auto" w:fill="FFFFFF"/>
        </w:rPr>
        <w:t xml:space="preserve"> Jakarta. Direktorat Jenderal Pendidikan Tinggi Departemen Pendidikan Nasional.  </w:t>
      </w:r>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hAnsi="Times New Roman" w:cs="Times New Roman"/>
          <w:sz w:val="24"/>
          <w:szCs w:val="24"/>
        </w:rPr>
        <w:t xml:space="preserve">Danim, Sudarwan. 2012. </w:t>
      </w:r>
      <w:r w:rsidRPr="00061C41">
        <w:rPr>
          <w:rFonts w:ascii="Times New Roman" w:hAnsi="Times New Roman" w:cs="Times New Roman"/>
          <w:i/>
          <w:sz w:val="24"/>
          <w:szCs w:val="24"/>
        </w:rPr>
        <w:t>Pengembangan Profesi Guru</w:t>
      </w:r>
      <w:r w:rsidRPr="00061C41">
        <w:rPr>
          <w:rFonts w:ascii="Times New Roman" w:hAnsi="Times New Roman" w:cs="Times New Roman"/>
          <w:sz w:val="24"/>
          <w:szCs w:val="24"/>
        </w:rPr>
        <w:t>. Jakarta: Kencana</w:t>
      </w:r>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eastAsia="Times New Roman" w:hAnsi="Times New Roman" w:cs="Times New Roman"/>
          <w:color w:val="000000"/>
          <w:sz w:val="24"/>
          <w:szCs w:val="24"/>
        </w:rPr>
        <w:t>Douglas B. McLeod, Robert L. McCornack, Thomas P. Caprenter, dan Romualdas Skvarcius.1978.</w:t>
      </w:r>
      <w:r w:rsidRPr="00061C41">
        <w:rPr>
          <w:rFonts w:ascii="Times New Roman" w:eastAsia="Times New Roman" w:hAnsi="Times New Roman" w:cs="Times New Roman"/>
          <w:i/>
          <w:color w:val="000000"/>
          <w:sz w:val="24"/>
          <w:szCs w:val="24"/>
        </w:rPr>
        <w:t xml:space="preserve"> Cognitive style and mathematics Learning: The Interaction of Field Independence and Instructional Treatment in Numeration Systems</w:t>
      </w:r>
      <w:r w:rsidRPr="00061C41">
        <w:rPr>
          <w:rFonts w:ascii="Times New Roman" w:eastAsia="Times New Roman" w:hAnsi="Times New Roman" w:cs="Times New Roman"/>
          <w:color w:val="000000"/>
          <w:sz w:val="24"/>
          <w:szCs w:val="24"/>
        </w:rPr>
        <w:t xml:space="preserve">. National Council Of Teachers Of Mathematics, Vol. 9, No.3 163-174: Dewan Nasional Guru Matematika </w:t>
      </w:r>
      <w:r w:rsidRPr="00061C41">
        <w:rPr>
          <w:rFonts w:ascii="Times New Roman" w:hAnsi="Times New Roman" w:cs="Times New Roman"/>
          <w:sz w:val="24"/>
          <w:szCs w:val="24"/>
        </w:rPr>
        <w:t xml:space="preserve">(Online). </w:t>
      </w:r>
      <w:hyperlink r:id="rId8" w:history="1">
        <w:r w:rsidRPr="00061C41">
          <w:rPr>
            <w:rStyle w:val="Hyperlink"/>
            <w:rFonts w:ascii="Times New Roman" w:hAnsi="Times New Roman" w:cs="Times New Roman"/>
            <w:color w:val="000000" w:themeColor="text1"/>
            <w:sz w:val="24"/>
            <w:szCs w:val="24"/>
          </w:rPr>
          <w:t>http://www.jstor.org/stable/7489</w:t>
        </w:r>
      </w:hyperlink>
      <w:r w:rsidRPr="00061C41">
        <w:rPr>
          <w:rStyle w:val="Hyperlink"/>
          <w:rFonts w:ascii="Times New Roman" w:hAnsi="Times New Roman" w:cs="Times New Roman"/>
          <w:color w:val="000000" w:themeColor="text1"/>
          <w:sz w:val="24"/>
          <w:szCs w:val="24"/>
        </w:rPr>
        <w:t>.</w:t>
      </w:r>
      <w:r w:rsidRPr="00061C41">
        <w:rPr>
          <w:rFonts w:ascii="Times New Roman" w:hAnsi="Times New Roman" w:cs="Times New Roman"/>
          <w:color w:val="000000" w:themeColor="text1"/>
          <w:sz w:val="24"/>
          <w:szCs w:val="24"/>
        </w:rPr>
        <w:t xml:space="preserve"> </w:t>
      </w:r>
    </w:p>
    <w:p w:rsidR="00CE6B2E" w:rsidRPr="00061C41" w:rsidRDefault="00CE6B2E" w:rsidP="00B50983">
      <w:pPr>
        <w:spacing w:after="0" w:line="360" w:lineRule="auto"/>
        <w:ind w:left="720" w:hanging="720"/>
        <w:jc w:val="both"/>
        <w:rPr>
          <w:rFonts w:ascii="Times New Roman" w:hAnsi="Times New Roman" w:cs="Times New Roman"/>
          <w:sz w:val="24"/>
          <w:szCs w:val="24"/>
        </w:rPr>
      </w:pPr>
      <w:r w:rsidRPr="00061C41">
        <w:rPr>
          <w:rFonts w:ascii="Times New Roman" w:hAnsi="Times New Roman" w:cs="Times New Roman"/>
          <w:sz w:val="24"/>
          <w:szCs w:val="24"/>
        </w:rPr>
        <w:t xml:space="preserve">Fajari, A.F.N. Kusmayadi, T.A. Iswahyudi Gatut. </w:t>
      </w:r>
      <w:r w:rsidRPr="00061C41">
        <w:rPr>
          <w:rFonts w:ascii="Times New Roman" w:hAnsi="Times New Roman" w:cs="Times New Roman"/>
          <w:i/>
          <w:sz w:val="24"/>
          <w:szCs w:val="24"/>
        </w:rPr>
        <w:t>Profil Berpikir Kritis Siswa dalam Memecahkan Masalah Matematika Kontekstual ditinjau dari Gaya Kognitif Field independent</w:t>
      </w:r>
      <w:r w:rsidRPr="00061C41">
        <w:rPr>
          <w:rFonts w:ascii="Times New Roman" w:hAnsi="Times New Roman" w:cs="Times New Roman"/>
          <w:sz w:val="24"/>
          <w:szCs w:val="24"/>
        </w:rPr>
        <w:t>-</w:t>
      </w:r>
      <w:r w:rsidRPr="00061C41">
        <w:rPr>
          <w:rFonts w:ascii="Times New Roman" w:hAnsi="Times New Roman" w:cs="Times New Roman"/>
          <w:i/>
          <w:sz w:val="24"/>
          <w:szCs w:val="24"/>
        </w:rPr>
        <w:t>Dependent dan Gender</w:t>
      </w:r>
      <w:r w:rsidRPr="00061C41">
        <w:rPr>
          <w:rFonts w:ascii="Times New Roman" w:hAnsi="Times New Roman" w:cs="Times New Roman"/>
          <w:sz w:val="24"/>
          <w:szCs w:val="24"/>
        </w:rPr>
        <w:t>. (Online)</w:t>
      </w:r>
    </w:p>
    <w:p w:rsidR="00CE6B2E" w:rsidRPr="00061C41" w:rsidRDefault="00CE6B2E" w:rsidP="00B50983">
      <w:pPr>
        <w:spacing w:after="0" w:line="360" w:lineRule="auto"/>
        <w:ind w:left="720" w:hanging="720"/>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Hamzah. (2002). Orientasi Baru Dalam Psikologi Pembelajaran: Hamzah B. Uno - Belbuk.com. Retrieved December 9, 2017, from </w:t>
      </w:r>
      <w:hyperlink r:id="rId9" w:history="1">
        <w:r w:rsidRPr="00061C41">
          <w:rPr>
            <w:rStyle w:val="Hyperlink"/>
            <w:rFonts w:ascii="Times New Roman" w:hAnsi="Times New Roman" w:cs="Times New Roman"/>
            <w:color w:val="auto"/>
            <w:sz w:val="24"/>
            <w:szCs w:val="24"/>
          </w:rPr>
          <w:t>https://www.belbuk.com/orientasi-baru-dalam-psikologi-pembelajaran-p-157.html</w:t>
        </w:r>
      </w:hyperlink>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hAnsi="Times New Roman" w:cs="Times New Roman"/>
          <w:sz w:val="24"/>
          <w:szCs w:val="24"/>
        </w:rPr>
        <w:t xml:space="preserve">Hino, K. (2007). Toward the problem-centered classroom: trends in mathematical problem solving in Japan. </w:t>
      </w:r>
      <w:r w:rsidRPr="00061C41">
        <w:rPr>
          <w:rFonts w:ascii="Times New Roman" w:hAnsi="Times New Roman" w:cs="Times New Roman"/>
          <w:i/>
          <w:iCs/>
          <w:sz w:val="24"/>
          <w:szCs w:val="24"/>
        </w:rPr>
        <w:t>Zdm</w:t>
      </w:r>
      <w:r w:rsidRPr="00061C41">
        <w:rPr>
          <w:rFonts w:ascii="Times New Roman" w:hAnsi="Times New Roman" w:cs="Times New Roman"/>
          <w:sz w:val="24"/>
          <w:szCs w:val="24"/>
        </w:rPr>
        <w:t xml:space="preserve">, </w:t>
      </w:r>
      <w:r w:rsidRPr="00061C41">
        <w:rPr>
          <w:rFonts w:ascii="Times New Roman" w:hAnsi="Times New Roman" w:cs="Times New Roman"/>
          <w:i/>
          <w:iCs/>
          <w:sz w:val="24"/>
          <w:szCs w:val="24"/>
        </w:rPr>
        <w:t>39</w:t>
      </w:r>
      <w:r w:rsidRPr="00061C41">
        <w:rPr>
          <w:rFonts w:ascii="Times New Roman" w:hAnsi="Times New Roman" w:cs="Times New Roman"/>
          <w:sz w:val="24"/>
          <w:szCs w:val="24"/>
        </w:rPr>
        <w:t>(5–6), 503–514.</w:t>
      </w:r>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eastAsia="Times New Roman" w:hAnsi="Times New Roman" w:cs="Times New Roman"/>
          <w:color w:val="000000"/>
          <w:sz w:val="24"/>
          <w:szCs w:val="24"/>
          <w:shd w:val="clear" w:color="auto" w:fill="FFFFFF"/>
        </w:rPr>
        <w:t>Hudojo, Herman. 1977. </w:t>
      </w:r>
      <w:r w:rsidRPr="00061C41">
        <w:rPr>
          <w:rFonts w:ascii="Times New Roman" w:eastAsia="Times New Roman" w:hAnsi="Times New Roman" w:cs="Times New Roman"/>
          <w:i/>
          <w:iCs/>
          <w:color w:val="000000"/>
          <w:sz w:val="24"/>
          <w:szCs w:val="24"/>
          <w:shd w:val="clear" w:color="auto" w:fill="FFFFFF"/>
        </w:rPr>
        <w:t>Belajar Mengajar Matematika</w:t>
      </w:r>
      <w:r w:rsidRPr="00061C41">
        <w:rPr>
          <w:rFonts w:ascii="Times New Roman" w:eastAsia="Times New Roman" w:hAnsi="Times New Roman" w:cs="Times New Roman"/>
          <w:color w:val="000000"/>
          <w:sz w:val="24"/>
          <w:szCs w:val="24"/>
          <w:shd w:val="clear" w:color="auto" w:fill="FFFFFF"/>
        </w:rPr>
        <w:t>. Jakarta: Dirjen Dikti PPLPTK.</w:t>
      </w:r>
    </w:p>
    <w:p w:rsidR="00CE6B2E" w:rsidRPr="00061C41" w:rsidRDefault="00CE6B2E" w:rsidP="00B50983">
      <w:pPr>
        <w:spacing w:after="0" w:line="360" w:lineRule="auto"/>
        <w:ind w:left="720" w:hanging="720"/>
        <w:jc w:val="both"/>
        <w:rPr>
          <w:rFonts w:ascii="Times New Roman" w:eastAsia="Times New Roman" w:hAnsi="Times New Roman" w:cs="Times New Roman"/>
          <w:color w:val="000000"/>
          <w:sz w:val="24"/>
          <w:szCs w:val="24"/>
          <w:shd w:val="clear" w:color="auto" w:fill="FFFFFF"/>
        </w:rPr>
      </w:pPr>
      <w:r w:rsidRPr="00061C41">
        <w:rPr>
          <w:rFonts w:ascii="Times New Roman" w:hAnsi="Times New Roman" w:cs="Times New Roman"/>
          <w:sz w:val="24"/>
          <w:szCs w:val="24"/>
        </w:rPr>
        <w:t xml:space="preserve">Krulik, S &amp; Rudnick, J. A. 1995. </w:t>
      </w:r>
      <w:r w:rsidRPr="00061C41">
        <w:rPr>
          <w:rFonts w:ascii="Times New Roman" w:hAnsi="Times New Roman" w:cs="Times New Roman"/>
          <w:i/>
          <w:sz w:val="24"/>
          <w:szCs w:val="24"/>
        </w:rPr>
        <w:t>The New Sourcebook of Teaching Reasoning and Problem Solving in Elemntary School.</w:t>
      </w:r>
      <w:r w:rsidRPr="00061C41">
        <w:rPr>
          <w:rFonts w:ascii="Times New Roman" w:hAnsi="Times New Roman" w:cs="Times New Roman"/>
          <w:sz w:val="24"/>
          <w:szCs w:val="24"/>
        </w:rPr>
        <w:t xml:space="preserve"> Needham Heights: Allyn &amp; Bacon</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Liu, Y., &amp; Ginther, D. 1999. Cognitive Style and Distance Education. (On line). Jurnal of Distance Learning Administration, Volume 2, Number 3 Fall 1999 State of Georgia.</w:t>
      </w:r>
    </w:p>
    <w:p w:rsidR="00CE6B2E" w:rsidRPr="00061C41" w:rsidRDefault="00CE6B2E" w:rsidP="00B50983">
      <w:pPr>
        <w:spacing w:after="0" w:line="360" w:lineRule="auto"/>
        <w:ind w:left="720" w:hanging="720"/>
        <w:jc w:val="both"/>
        <w:rPr>
          <w:sz w:val="24"/>
          <w:szCs w:val="24"/>
        </w:rPr>
      </w:pPr>
      <w:r w:rsidRPr="00061C41">
        <w:rPr>
          <w:rFonts w:ascii="Times New Roman" w:hAnsi="Times New Roman" w:cs="Times New Roman"/>
          <w:sz w:val="24"/>
          <w:szCs w:val="24"/>
        </w:rPr>
        <w:t xml:space="preserve">Livne. 2008. </w:t>
      </w:r>
      <w:r w:rsidRPr="00061C41">
        <w:rPr>
          <w:rFonts w:ascii="Times New Roman" w:hAnsi="Times New Roman" w:cs="Times New Roman"/>
          <w:i/>
          <w:sz w:val="24"/>
          <w:szCs w:val="24"/>
        </w:rPr>
        <w:t>Enhancing Mathematical Creativity Through Multiple Solutions To  Open-Ended Problems Online.</w:t>
      </w:r>
    </w:p>
    <w:p w:rsidR="00CE6B2E" w:rsidRPr="00061C41" w:rsidRDefault="00CE6B2E" w:rsidP="00B50983">
      <w:pPr>
        <w:spacing w:after="0" w:line="360" w:lineRule="auto"/>
        <w:ind w:left="720" w:hanging="720"/>
        <w:jc w:val="both"/>
        <w:rPr>
          <w:sz w:val="24"/>
          <w:szCs w:val="24"/>
        </w:rPr>
      </w:pPr>
      <w:r w:rsidRPr="00061C41">
        <w:rPr>
          <w:rFonts w:ascii="Times New Roman" w:hAnsi="Times New Roman" w:cs="Times New Roman"/>
          <w:sz w:val="24"/>
          <w:szCs w:val="24"/>
        </w:rPr>
        <w:t xml:space="preserve">Mallala, Syamsuddin. 2003. </w:t>
      </w:r>
      <w:r w:rsidRPr="00061C41">
        <w:rPr>
          <w:rFonts w:ascii="Times New Roman" w:hAnsi="Times New Roman" w:cs="Times New Roman"/>
          <w:i/>
          <w:sz w:val="24"/>
          <w:szCs w:val="24"/>
        </w:rPr>
        <w:t>Pengaruh Gaya Kognitif dan Berpikir Logis Terhadap Hasil Belajar Matematika Siswa Kelas 2 SMU di Kota Samarinda</w:t>
      </w:r>
      <w:r w:rsidRPr="00061C41">
        <w:rPr>
          <w:rFonts w:ascii="Times New Roman" w:hAnsi="Times New Roman" w:cs="Times New Roman"/>
          <w:sz w:val="24"/>
          <w:szCs w:val="24"/>
        </w:rPr>
        <w:t>. Tesis. Tidak dipublikasikan. Surabaya: Perpustakaan Pascasarjana UNESA</w:t>
      </w:r>
    </w:p>
    <w:p w:rsidR="00CE6B2E" w:rsidRPr="00061C41" w:rsidRDefault="00CE6B2E" w:rsidP="00B50983">
      <w:pPr>
        <w:spacing w:after="0" w:line="360" w:lineRule="auto"/>
        <w:ind w:left="720" w:hanging="720"/>
        <w:jc w:val="both"/>
        <w:rPr>
          <w:sz w:val="24"/>
          <w:szCs w:val="24"/>
        </w:rPr>
      </w:pPr>
      <w:r w:rsidRPr="00061C41">
        <w:rPr>
          <w:rFonts w:ascii="Times New Roman" w:hAnsi="Times New Roman" w:cs="Times New Roman"/>
          <w:sz w:val="24"/>
          <w:szCs w:val="24"/>
        </w:rPr>
        <w:t xml:space="preserve">Masykur, M dan Fathani, A. H. 2007. </w:t>
      </w:r>
      <w:r w:rsidRPr="00061C41">
        <w:rPr>
          <w:rFonts w:ascii="Times New Roman" w:hAnsi="Times New Roman" w:cs="Times New Roman"/>
          <w:i/>
          <w:sz w:val="24"/>
          <w:szCs w:val="24"/>
        </w:rPr>
        <w:t>Mathematical Intelligence</w:t>
      </w:r>
      <w:r w:rsidRPr="00061C41">
        <w:rPr>
          <w:rFonts w:ascii="Times New Roman" w:hAnsi="Times New Roman" w:cs="Times New Roman"/>
          <w:sz w:val="24"/>
          <w:szCs w:val="24"/>
        </w:rPr>
        <w:t>. Jogjakarta: Ar-ruzz Media</w:t>
      </w:r>
    </w:p>
    <w:p w:rsidR="00CE6B2E" w:rsidRPr="00061C41" w:rsidRDefault="00CE6B2E" w:rsidP="00B50983">
      <w:pPr>
        <w:spacing w:after="0" w:line="360" w:lineRule="auto"/>
        <w:ind w:left="720" w:hanging="720"/>
        <w:jc w:val="both"/>
        <w:rPr>
          <w:rFonts w:ascii="Times New Roman" w:hAnsi="Times New Roman" w:cs="Times New Roman"/>
          <w:sz w:val="24"/>
          <w:szCs w:val="24"/>
        </w:rPr>
      </w:pPr>
      <w:r w:rsidRPr="00061C41">
        <w:rPr>
          <w:rFonts w:ascii="Times New Roman" w:hAnsi="Times New Roman" w:cs="Times New Roman"/>
          <w:sz w:val="24"/>
          <w:szCs w:val="24"/>
        </w:rPr>
        <w:t xml:space="preserve">Milda, Afni. 2012. </w:t>
      </w:r>
      <w:r w:rsidRPr="00061C41">
        <w:rPr>
          <w:rFonts w:ascii="Times New Roman" w:hAnsi="Times New Roman" w:cs="Times New Roman"/>
          <w:i/>
          <w:sz w:val="24"/>
          <w:szCs w:val="24"/>
        </w:rPr>
        <w:t>Deskripsi Kesalahan Siswa Dalam Memecahkan Masalah Trigonometri Pada Kelas X-A SMAN 12 Cenrana-Maros.</w:t>
      </w:r>
      <w:r w:rsidRPr="00061C41">
        <w:rPr>
          <w:rFonts w:ascii="Times New Roman" w:hAnsi="Times New Roman" w:cs="Times New Roman"/>
          <w:sz w:val="24"/>
          <w:szCs w:val="24"/>
        </w:rPr>
        <w:t xml:space="preserve"> Tesis Tidak Diterbitkan. Makassar : Program Pascasarjana UNM</w:t>
      </w:r>
    </w:p>
    <w:p w:rsidR="00CE6B2E" w:rsidRPr="00061C41" w:rsidRDefault="00CE6B2E" w:rsidP="00B50983">
      <w:pPr>
        <w:spacing w:after="0" w:line="360" w:lineRule="auto"/>
        <w:ind w:left="720" w:hanging="720"/>
        <w:jc w:val="both"/>
        <w:rPr>
          <w:sz w:val="24"/>
          <w:szCs w:val="24"/>
        </w:rPr>
      </w:pPr>
      <w:r w:rsidRPr="00061C41">
        <w:rPr>
          <w:rFonts w:ascii="Times New Roman" w:hAnsi="Times New Roman"/>
          <w:sz w:val="24"/>
          <w:szCs w:val="24"/>
        </w:rPr>
        <w:t xml:space="preserve">Moleong, L. (2013). Moleong, Lexy J. 2013. Metode Penelitian Kualitatif. Edisi Revisi. Bandung : PT. Remaja Rosdakarya. – </w:t>
      </w:r>
    </w:p>
    <w:p w:rsidR="00CE6B2E" w:rsidRPr="00061C41" w:rsidRDefault="00CE6B2E" w:rsidP="00B50983">
      <w:pPr>
        <w:spacing w:after="0" w:line="360" w:lineRule="auto"/>
        <w:ind w:left="720" w:hanging="720"/>
        <w:jc w:val="both"/>
        <w:rPr>
          <w:sz w:val="24"/>
          <w:szCs w:val="24"/>
        </w:rPr>
      </w:pPr>
      <w:r w:rsidRPr="00061C41">
        <w:rPr>
          <w:rFonts w:ascii="Times New Roman" w:hAnsi="Times New Roman" w:cs="Times New Roman"/>
          <w:sz w:val="24"/>
          <w:szCs w:val="24"/>
        </w:rPr>
        <w:t xml:space="preserve">Munandar, U. (1999). </w:t>
      </w:r>
      <w:r w:rsidRPr="00061C41">
        <w:rPr>
          <w:rFonts w:ascii="Times New Roman" w:hAnsi="Times New Roman" w:cs="Times New Roman"/>
          <w:i/>
          <w:iCs/>
          <w:sz w:val="24"/>
          <w:szCs w:val="24"/>
        </w:rPr>
        <w:t>Mengembangkan Bakat dan Kreativitas Anak Sekolah</w:t>
      </w:r>
      <w:r w:rsidRPr="00061C41">
        <w:rPr>
          <w:rFonts w:ascii="Times New Roman" w:hAnsi="Times New Roman" w:cs="Times New Roman"/>
          <w:sz w:val="24"/>
          <w:szCs w:val="24"/>
        </w:rPr>
        <w:t>.</w:t>
      </w:r>
    </w:p>
    <w:p w:rsidR="00CE6B2E" w:rsidRPr="00061C41" w:rsidRDefault="00CE6B2E" w:rsidP="00B50983">
      <w:pPr>
        <w:spacing w:after="0" w:line="360" w:lineRule="auto"/>
        <w:ind w:left="426" w:firstLine="294"/>
        <w:jc w:val="both"/>
        <w:rPr>
          <w:rFonts w:ascii="Times New Roman" w:hAnsi="Times New Roman" w:cs="Times New Roman"/>
          <w:sz w:val="24"/>
          <w:szCs w:val="24"/>
        </w:rPr>
      </w:pPr>
      <w:r w:rsidRPr="00061C41">
        <w:rPr>
          <w:rFonts w:ascii="Times New Roman" w:hAnsi="Times New Roman" w:cs="Times New Roman"/>
          <w:i/>
          <w:iCs/>
          <w:sz w:val="24"/>
          <w:szCs w:val="24"/>
        </w:rPr>
        <w:t>Penuntun bagi Guru dan Orang Tua</w:t>
      </w:r>
      <w:r w:rsidRPr="00061C41">
        <w:rPr>
          <w:rFonts w:ascii="Times New Roman" w:hAnsi="Times New Roman" w:cs="Times New Roman"/>
          <w:sz w:val="24"/>
          <w:szCs w:val="24"/>
        </w:rPr>
        <w:t>. Jakarta: Grasindo.</w:t>
      </w:r>
    </w:p>
    <w:p w:rsidR="00CE6B2E" w:rsidRPr="00061C41" w:rsidRDefault="00CE6B2E" w:rsidP="00B50983">
      <w:pPr>
        <w:spacing w:after="0" w:line="360" w:lineRule="auto"/>
        <w:ind w:left="709" w:hanging="709"/>
        <w:jc w:val="both"/>
        <w:rPr>
          <w:sz w:val="24"/>
          <w:szCs w:val="24"/>
        </w:rPr>
      </w:pPr>
      <w:r w:rsidRPr="00061C41">
        <w:rPr>
          <w:rFonts w:ascii="Times New Roman" w:hAnsi="Times New Roman" w:cs="Times New Roman"/>
          <w:sz w:val="24"/>
          <w:szCs w:val="24"/>
        </w:rPr>
        <w:t>Nasution, S. (2013). Berbagai pendekatan dalam proses belajar &amp; mengajar / S. Nasution. Retrieved December 9, 2017, from http://library.um.ac.id/free-</w:t>
      </w:r>
      <w:r w:rsidRPr="00061C41">
        <w:rPr>
          <w:rFonts w:ascii="Times New Roman" w:hAnsi="Times New Roman" w:cs="Times New Roman"/>
          <w:sz w:val="24"/>
          <w:szCs w:val="24"/>
        </w:rPr>
        <w:lastRenderedPageBreak/>
        <w:t>contents/index.php/buku/detail/berbagai-pendekatan-dalam-proses-belajar-mengajar-s-nasution-38088.html</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 xml:space="preserve">National Council of Teachers of Mathematics. 2000. </w:t>
      </w:r>
      <w:r w:rsidRPr="00061C41">
        <w:rPr>
          <w:rFonts w:ascii="Times New Roman" w:hAnsi="Times New Roman" w:cs="Times New Roman"/>
          <w:i/>
          <w:sz w:val="24"/>
          <w:szCs w:val="24"/>
        </w:rPr>
        <w:t>Principle and standars for School Mathematics</w:t>
      </w:r>
      <w:r w:rsidRPr="00061C41">
        <w:rPr>
          <w:rFonts w:ascii="Times New Roman" w:hAnsi="Times New Roman" w:cs="Times New Roman"/>
          <w:sz w:val="24"/>
          <w:szCs w:val="24"/>
        </w:rPr>
        <w:t>.  Reston, VA: NCTM</w:t>
      </w:r>
    </w:p>
    <w:p w:rsidR="00CE6B2E" w:rsidRPr="00061C41" w:rsidRDefault="00CE6B2E" w:rsidP="00B50983">
      <w:pPr>
        <w:spacing w:after="0" w:line="360" w:lineRule="auto"/>
        <w:ind w:left="630" w:hanging="630"/>
        <w:jc w:val="both"/>
        <w:rPr>
          <w:rFonts w:ascii="Times New Roman" w:hAnsi="Times New Roman" w:cs="Times New Roman"/>
          <w:color w:val="FF0000"/>
          <w:sz w:val="24"/>
          <w:szCs w:val="24"/>
        </w:rPr>
      </w:pPr>
      <w:r w:rsidRPr="00061C41">
        <w:rPr>
          <w:rFonts w:ascii="Times New Roman" w:hAnsi="Times New Roman" w:cs="Times New Roman"/>
          <w:sz w:val="24"/>
          <w:szCs w:val="24"/>
        </w:rPr>
        <w:t xml:space="preserve">Ngilawajan, D. A. </w:t>
      </w:r>
      <w:r w:rsidRPr="00061C41">
        <w:rPr>
          <w:rFonts w:ascii="Times New Roman" w:hAnsi="Times New Roman" w:cs="Times New Roman"/>
          <w:i/>
          <w:sz w:val="24"/>
          <w:szCs w:val="24"/>
        </w:rPr>
        <w:t>Proses Berpikir Siswa SMA dalam Memecahkan Masalah Matematika Materi Turunan ditinjau dari Gaya Kognitif Field independent</w:t>
      </w:r>
      <w:r w:rsidRPr="00061C41">
        <w:rPr>
          <w:rFonts w:ascii="Times New Roman" w:hAnsi="Times New Roman" w:cs="Times New Roman"/>
          <w:sz w:val="24"/>
          <w:szCs w:val="24"/>
        </w:rPr>
        <w:t xml:space="preserve"> </w:t>
      </w:r>
      <w:r w:rsidRPr="00061C41">
        <w:rPr>
          <w:rFonts w:ascii="Times New Roman" w:hAnsi="Times New Roman" w:cs="Times New Roman"/>
          <w:i/>
          <w:sz w:val="24"/>
          <w:szCs w:val="24"/>
        </w:rPr>
        <w:t>dan Field Dependent</w:t>
      </w:r>
      <w:r w:rsidRPr="00061C41">
        <w:rPr>
          <w:rFonts w:ascii="Times New Roman" w:hAnsi="Times New Roman" w:cs="Times New Roman"/>
          <w:sz w:val="24"/>
          <w:szCs w:val="24"/>
        </w:rPr>
        <w:t>. Pedagogic Vol. 2, No. 1. (Online)</w:t>
      </w:r>
      <w:r w:rsidRPr="00061C41">
        <w:rPr>
          <w:rFonts w:ascii="Times New Roman" w:hAnsi="Times New Roman" w:cs="Times New Roman"/>
          <w:color w:val="FF0000"/>
          <w:sz w:val="24"/>
          <w:szCs w:val="24"/>
        </w:rPr>
        <w:t xml:space="preserve">. </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 xml:space="preserve">Pehkonen, E. (1999). Open-ended problems: A method for an educational change. In </w:t>
      </w:r>
      <w:r w:rsidRPr="00061C41">
        <w:rPr>
          <w:rFonts w:ascii="Times New Roman" w:hAnsi="Times New Roman" w:cs="Times New Roman"/>
          <w:i/>
          <w:iCs/>
          <w:sz w:val="24"/>
          <w:szCs w:val="24"/>
        </w:rPr>
        <w:t>Proceedings of International Symposium on Elementary Maths Teaching</w:t>
      </w:r>
      <w:r w:rsidRPr="00061C41">
        <w:rPr>
          <w:rFonts w:ascii="Times New Roman" w:hAnsi="Times New Roman" w:cs="Times New Roman"/>
          <w:sz w:val="24"/>
          <w:szCs w:val="24"/>
        </w:rPr>
        <w:t xml:space="preserve"> (pp. 56–62).</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Ranjan, &amp; Gunendra Chandra. 2013. “Math Anxiety : The Poor Problem Solving Factor in School Mathematics.” International Journal of Scientific and Research Publications 4(3): 1-5.</w:t>
      </w:r>
    </w:p>
    <w:p w:rsidR="00CE6B2E" w:rsidRPr="00061C41" w:rsidRDefault="00CE6B2E" w:rsidP="00B50983">
      <w:pPr>
        <w:spacing w:after="0" w:line="360" w:lineRule="auto"/>
        <w:ind w:left="630" w:hanging="630"/>
        <w:jc w:val="both"/>
        <w:rPr>
          <w:rFonts w:ascii="Times New Roman" w:hAnsi="Times New Roman" w:cs="Times New Roman"/>
          <w:sz w:val="24"/>
          <w:szCs w:val="24"/>
        </w:rPr>
      </w:pPr>
      <w:r w:rsidRPr="00061C41">
        <w:rPr>
          <w:rFonts w:ascii="Times New Roman" w:hAnsi="Times New Roman" w:cs="Times New Roman"/>
          <w:sz w:val="24"/>
          <w:szCs w:val="24"/>
        </w:rPr>
        <w:t>Slameto. (2003). Belajar dan Faktor-Faktor Yang Mempengaruhinya: Slameto - Belbuk.com. Retrieved December 9, 2017, from https://www.belbuk.com/belajar-dan-faktorfaktor-yang-mempengaruhinya-p-21032.html</w:t>
      </w:r>
    </w:p>
    <w:p w:rsidR="00CE6B2E" w:rsidRPr="00061C41" w:rsidRDefault="00CE6B2E" w:rsidP="00B50983">
      <w:pPr>
        <w:spacing w:after="0" w:line="360" w:lineRule="auto"/>
        <w:ind w:left="567" w:hanging="567"/>
        <w:jc w:val="both"/>
        <w:rPr>
          <w:rFonts w:ascii="Times New Roman" w:hAnsi="Times New Roman" w:cs="Times New Roman"/>
          <w:sz w:val="24"/>
          <w:szCs w:val="24"/>
        </w:rPr>
      </w:pPr>
      <w:r w:rsidRPr="00061C41">
        <w:rPr>
          <w:rFonts w:ascii="Times New Roman" w:hAnsi="Times New Roman" w:cs="Times New Roman"/>
          <w:sz w:val="24"/>
          <w:szCs w:val="24"/>
        </w:rPr>
        <w:t xml:space="preserve">Soedjadi, R., 1999/2000. </w:t>
      </w:r>
      <w:r w:rsidRPr="00061C41">
        <w:rPr>
          <w:rFonts w:ascii="Times New Roman" w:hAnsi="Times New Roman" w:cs="Times New Roman"/>
          <w:i/>
          <w:sz w:val="24"/>
          <w:szCs w:val="24"/>
        </w:rPr>
        <w:t>Kiat Pendidikan Matematika di Indonesia</w:t>
      </w:r>
      <w:r w:rsidRPr="00061C41">
        <w:rPr>
          <w:rFonts w:ascii="Times New Roman" w:hAnsi="Times New Roman" w:cs="Times New Roman"/>
          <w:sz w:val="24"/>
          <w:szCs w:val="24"/>
        </w:rPr>
        <w:t>. Jakarta: Dirjen Dikti Depdikbud</w:t>
      </w:r>
    </w:p>
    <w:p w:rsidR="00CE6B2E" w:rsidRPr="00061C41" w:rsidRDefault="00CE6B2E" w:rsidP="00B50983">
      <w:pPr>
        <w:spacing w:after="0" w:line="360" w:lineRule="auto"/>
        <w:ind w:left="567" w:hanging="567"/>
        <w:jc w:val="both"/>
        <w:rPr>
          <w:rFonts w:ascii="Times New Roman" w:hAnsi="Times New Roman" w:cs="Times New Roman"/>
          <w:sz w:val="24"/>
          <w:szCs w:val="24"/>
        </w:rPr>
      </w:pPr>
      <w:r w:rsidRPr="00061C41">
        <w:rPr>
          <w:rFonts w:ascii="Times New Roman" w:hAnsi="Times New Roman" w:cs="Times New Roman"/>
          <w:sz w:val="24"/>
          <w:szCs w:val="24"/>
        </w:rPr>
        <w:t xml:space="preserve">Sternberg, R. J. Dan Elena L. G. (1997). Are Cognitive Styles Still in Style?. </w:t>
      </w:r>
      <w:r w:rsidRPr="00061C41">
        <w:rPr>
          <w:rFonts w:ascii="Times New Roman" w:hAnsi="Times New Roman" w:cs="Times New Roman"/>
          <w:i/>
          <w:sz w:val="24"/>
          <w:szCs w:val="24"/>
        </w:rPr>
        <w:t>American Psychologist Association</w:t>
      </w:r>
      <w:r w:rsidRPr="00061C41">
        <w:rPr>
          <w:rFonts w:ascii="Times New Roman" w:hAnsi="Times New Roman" w:cs="Times New Roman"/>
          <w:sz w:val="24"/>
          <w:szCs w:val="24"/>
        </w:rPr>
        <w:t>. Volume 52, No. 7 PP. 700-712</w:t>
      </w:r>
    </w:p>
    <w:p w:rsidR="00CE6B2E" w:rsidRPr="00061C41" w:rsidRDefault="00CE6B2E" w:rsidP="00B50983">
      <w:pPr>
        <w:spacing w:after="0" w:line="360" w:lineRule="auto"/>
        <w:ind w:left="567" w:hanging="567"/>
        <w:jc w:val="both"/>
        <w:rPr>
          <w:rFonts w:ascii="Times New Roman" w:hAnsi="Times New Roman" w:cs="Times New Roman"/>
          <w:sz w:val="24"/>
          <w:szCs w:val="24"/>
        </w:rPr>
      </w:pPr>
      <w:r w:rsidRPr="00061C41">
        <w:rPr>
          <w:rFonts w:ascii="Times New Roman" w:hAnsi="Times New Roman"/>
          <w:sz w:val="24"/>
          <w:szCs w:val="24"/>
        </w:rPr>
        <w:t xml:space="preserve">Sugiyono, M. P. P. P. K. (2006). Kualitatif, dan R dan D. </w:t>
      </w:r>
      <w:r w:rsidRPr="00061C41">
        <w:rPr>
          <w:rFonts w:ascii="Times New Roman" w:hAnsi="Times New Roman"/>
          <w:i/>
          <w:iCs/>
          <w:sz w:val="24"/>
          <w:szCs w:val="24"/>
        </w:rPr>
        <w:t>Bandung: Alfabeta</w:t>
      </w:r>
      <w:r w:rsidRPr="00061C41">
        <w:rPr>
          <w:rFonts w:ascii="Times New Roman" w:hAnsi="Times New Roman"/>
          <w:sz w:val="24"/>
          <w:szCs w:val="24"/>
        </w:rPr>
        <w:t>.</w:t>
      </w:r>
    </w:p>
    <w:p w:rsidR="00CE6B2E" w:rsidRPr="00061C41" w:rsidRDefault="00CE6B2E" w:rsidP="00B50983">
      <w:pPr>
        <w:spacing w:after="0" w:line="360" w:lineRule="auto"/>
        <w:ind w:left="567" w:hanging="567"/>
        <w:jc w:val="both"/>
        <w:rPr>
          <w:rFonts w:ascii="Times New Roman" w:hAnsi="Times New Roman" w:cs="Times New Roman"/>
          <w:sz w:val="24"/>
          <w:szCs w:val="24"/>
        </w:rPr>
      </w:pPr>
      <w:r w:rsidRPr="00061C41">
        <w:rPr>
          <w:rFonts w:ascii="Times New Roman" w:hAnsi="Times New Roman" w:cs="Times New Roman"/>
          <w:sz w:val="24"/>
          <w:szCs w:val="24"/>
        </w:rPr>
        <w:t xml:space="preserve">Sugiyono. 2011. </w:t>
      </w:r>
      <w:r w:rsidRPr="00061C41">
        <w:rPr>
          <w:rFonts w:ascii="Times New Roman" w:hAnsi="Times New Roman" w:cs="Times New Roman"/>
          <w:i/>
          <w:sz w:val="24"/>
          <w:szCs w:val="24"/>
        </w:rPr>
        <w:t>Metode Penelitian Kuantitatif Kualitatif dan R &amp; D</w:t>
      </w:r>
      <w:r w:rsidRPr="00061C41">
        <w:rPr>
          <w:rFonts w:ascii="Times New Roman" w:hAnsi="Times New Roman" w:cs="Times New Roman"/>
          <w:sz w:val="24"/>
          <w:szCs w:val="24"/>
        </w:rPr>
        <w:t>. Bandung : Alfabeta</w:t>
      </w:r>
    </w:p>
    <w:p w:rsidR="00CE6B2E" w:rsidRPr="00061C41" w:rsidRDefault="00CE6B2E" w:rsidP="00B50983">
      <w:pPr>
        <w:spacing w:after="0" w:line="360" w:lineRule="auto"/>
        <w:ind w:left="567" w:hanging="567"/>
        <w:jc w:val="both"/>
        <w:rPr>
          <w:rFonts w:ascii="Times New Roman" w:hAnsi="Times New Roman" w:cs="Times New Roman"/>
          <w:sz w:val="24"/>
          <w:szCs w:val="24"/>
        </w:rPr>
      </w:pPr>
      <w:r w:rsidRPr="00061C41">
        <w:rPr>
          <w:rFonts w:ascii="Times New Roman" w:hAnsi="Times New Roman" w:cs="Times New Roman"/>
          <w:sz w:val="24"/>
          <w:szCs w:val="24"/>
        </w:rPr>
        <w:t xml:space="preserve">TIMSS. 2012. </w:t>
      </w:r>
      <w:r w:rsidRPr="00061C41">
        <w:rPr>
          <w:rFonts w:ascii="Times New Roman" w:hAnsi="Times New Roman" w:cs="Times New Roman"/>
          <w:i/>
          <w:sz w:val="24"/>
          <w:szCs w:val="24"/>
        </w:rPr>
        <w:t>TIMSS 2015 Internasional Result in Mathematics</w:t>
      </w:r>
      <w:r w:rsidRPr="00061C41">
        <w:rPr>
          <w:rFonts w:ascii="Times New Roman" w:hAnsi="Times New Roman" w:cs="Times New Roman"/>
          <w:sz w:val="24"/>
          <w:szCs w:val="24"/>
        </w:rPr>
        <w:t xml:space="preserve">. (online). </w:t>
      </w:r>
      <w:hyperlink r:id="rId10" w:history="1">
        <w:r w:rsidRPr="00061C41">
          <w:rPr>
            <w:rStyle w:val="Hyperlink"/>
            <w:rFonts w:ascii="Times New Roman" w:hAnsi="Times New Roman" w:cs="Times New Roman"/>
            <w:color w:val="auto"/>
            <w:sz w:val="24"/>
            <w:szCs w:val="24"/>
          </w:rPr>
          <w:t xml:space="preserve">http:// </w:t>
        </w:r>
      </w:hyperlink>
      <w:r w:rsidRPr="00061C41">
        <w:rPr>
          <w:rFonts w:ascii="Times New Roman" w:hAnsi="Times New Roman" w:cs="Times New Roman"/>
          <w:sz w:val="24"/>
          <w:szCs w:val="24"/>
        </w:rPr>
        <w:t>timss2015.org/download-center.</w:t>
      </w:r>
    </w:p>
    <w:p w:rsidR="00CE6B2E" w:rsidRPr="00061C41" w:rsidRDefault="00CE6B2E" w:rsidP="00B50983">
      <w:pPr>
        <w:spacing w:after="0" w:line="360" w:lineRule="auto"/>
        <w:jc w:val="both"/>
        <w:rPr>
          <w:rFonts w:ascii="Times New Roman" w:hAnsi="Times New Roman" w:cs="Times New Roman"/>
          <w:sz w:val="24"/>
          <w:szCs w:val="24"/>
        </w:rPr>
      </w:pPr>
      <w:r w:rsidRPr="00061C41">
        <w:rPr>
          <w:rFonts w:ascii="Times New Roman" w:hAnsi="Times New Roman" w:cs="Times New Roman"/>
          <w:sz w:val="24"/>
          <w:szCs w:val="24"/>
        </w:rPr>
        <w:t xml:space="preserve">Winkel, 1996. </w:t>
      </w:r>
      <w:r w:rsidRPr="00061C41">
        <w:rPr>
          <w:rFonts w:ascii="Times New Roman" w:hAnsi="Times New Roman" w:cs="Times New Roman"/>
          <w:i/>
          <w:sz w:val="24"/>
          <w:szCs w:val="24"/>
        </w:rPr>
        <w:t>Psikologi Pengajaran</w:t>
      </w:r>
      <w:r w:rsidRPr="00061C41">
        <w:rPr>
          <w:rFonts w:ascii="Times New Roman" w:hAnsi="Times New Roman" w:cs="Times New Roman"/>
          <w:sz w:val="24"/>
          <w:szCs w:val="24"/>
        </w:rPr>
        <w:t>. Edisi Revisi, jakarta: Grasindo</w:t>
      </w:r>
    </w:p>
    <w:p w:rsidR="00CE6B2E" w:rsidRPr="00CE6B2E" w:rsidRDefault="00CE6B2E" w:rsidP="00B50983">
      <w:pPr>
        <w:spacing w:after="0" w:line="360" w:lineRule="auto"/>
        <w:ind w:left="567" w:hanging="567"/>
        <w:jc w:val="both"/>
        <w:rPr>
          <w:rFonts w:ascii="Times New Roman" w:hAnsi="Times New Roman" w:cs="Times New Roman"/>
        </w:rPr>
      </w:pPr>
      <w:r w:rsidRPr="00061C41">
        <w:rPr>
          <w:rFonts w:ascii="Times New Roman" w:hAnsi="Times New Roman" w:cs="Times New Roman"/>
          <w:sz w:val="24"/>
          <w:szCs w:val="24"/>
        </w:rPr>
        <w:lastRenderedPageBreak/>
        <w:t xml:space="preserve">Witkin, C. A. More, D. R. Goodenough, P. W. Cox. 1977 </w:t>
      </w:r>
      <w:r w:rsidRPr="00061C41">
        <w:rPr>
          <w:rFonts w:ascii="Times New Roman" w:hAnsi="Times New Roman" w:cs="Times New Roman"/>
          <w:i/>
          <w:sz w:val="24"/>
          <w:szCs w:val="24"/>
        </w:rPr>
        <w:t xml:space="preserve"> Field Dependent and Field Independent Cognitive Style and Their Educational Implication</w:t>
      </w:r>
      <w:r w:rsidRPr="00061C41">
        <w:rPr>
          <w:rFonts w:ascii="Times New Roman" w:hAnsi="Times New Roman" w:cs="Times New Roman"/>
          <w:sz w:val="24"/>
          <w:szCs w:val="24"/>
        </w:rPr>
        <w:t>. Review of Education Research</w:t>
      </w:r>
    </w:p>
    <w:p w:rsidR="00CE6B2E" w:rsidRPr="00CE6B2E" w:rsidRDefault="00CE6B2E" w:rsidP="0093392C">
      <w:pPr>
        <w:jc w:val="both"/>
        <w:rPr>
          <w:rFonts w:ascii="Times New Roman" w:hAnsi="Times New Roman"/>
        </w:rPr>
      </w:pPr>
    </w:p>
    <w:sectPr w:rsidR="00CE6B2E" w:rsidRPr="00CE6B2E" w:rsidSect="00385E98">
      <w:headerReference w:type="default" r:id="rId11"/>
      <w:footerReference w:type="first" r:id="rId12"/>
      <w:pgSz w:w="12191" w:h="16160" w:code="9"/>
      <w:pgMar w:top="2268" w:right="1701" w:bottom="1701" w:left="2268" w:header="1418"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E0" w:rsidRDefault="003F6BE0" w:rsidP="003F6BE0">
      <w:pPr>
        <w:spacing w:after="0" w:line="240" w:lineRule="auto"/>
      </w:pPr>
      <w:r>
        <w:separator/>
      </w:r>
    </w:p>
  </w:endnote>
  <w:endnote w:type="continuationSeparator" w:id="0">
    <w:p w:rsidR="003F6BE0" w:rsidRDefault="003F6BE0" w:rsidP="003F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E0" w:rsidRDefault="003F6BE0" w:rsidP="003F6BE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E0" w:rsidRDefault="003F6BE0" w:rsidP="003F6BE0">
      <w:pPr>
        <w:spacing w:after="0" w:line="240" w:lineRule="auto"/>
      </w:pPr>
      <w:r>
        <w:separator/>
      </w:r>
    </w:p>
  </w:footnote>
  <w:footnote w:type="continuationSeparator" w:id="0">
    <w:p w:rsidR="003F6BE0" w:rsidRDefault="003F6BE0" w:rsidP="003F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30501"/>
      <w:docPartObj>
        <w:docPartGallery w:val="Page Numbers (Top of Page)"/>
        <w:docPartUnique/>
      </w:docPartObj>
    </w:sdtPr>
    <w:sdtEndPr>
      <w:rPr>
        <w:noProof/>
      </w:rPr>
    </w:sdtEndPr>
    <w:sdtContent>
      <w:p w:rsidR="003F6BE0" w:rsidRDefault="003F6BE0">
        <w:pPr>
          <w:pStyle w:val="Header"/>
          <w:jc w:val="right"/>
        </w:pPr>
        <w:r>
          <w:fldChar w:fldCharType="begin"/>
        </w:r>
        <w:r>
          <w:instrText xml:space="preserve"> PAGE   \* MERGEFORMAT </w:instrText>
        </w:r>
        <w:r>
          <w:fldChar w:fldCharType="separate"/>
        </w:r>
        <w:r w:rsidR="00385E98">
          <w:rPr>
            <w:noProof/>
          </w:rPr>
          <w:t>2</w:t>
        </w:r>
        <w:r>
          <w:rPr>
            <w:noProof/>
          </w:rPr>
          <w:fldChar w:fldCharType="end"/>
        </w:r>
      </w:p>
    </w:sdtContent>
  </w:sdt>
  <w:p w:rsidR="003F6BE0" w:rsidRDefault="003F6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7F"/>
    <w:rsid w:val="0003782D"/>
    <w:rsid w:val="00061C41"/>
    <w:rsid w:val="00065E44"/>
    <w:rsid w:val="0007132E"/>
    <w:rsid w:val="000B5FE2"/>
    <w:rsid w:val="00120DDC"/>
    <w:rsid w:val="001D4E54"/>
    <w:rsid w:val="00250982"/>
    <w:rsid w:val="00385E98"/>
    <w:rsid w:val="003F6BE0"/>
    <w:rsid w:val="00441C55"/>
    <w:rsid w:val="00450F1B"/>
    <w:rsid w:val="00454101"/>
    <w:rsid w:val="00465429"/>
    <w:rsid w:val="005B4391"/>
    <w:rsid w:val="005E6F99"/>
    <w:rsid w:val="006B2924"/>
    <w:rsid w:val="0093392C"/>
    <w:rsid w:val="00A0060D"/>
    <w:rsid w:val="00A37779"/>
    <w:rsid w:val="00AA36A9"/>
    <w:rsid w:val="00AE2FEE"/>
    <w:rsid w:val="00B00141"/>
    <w:rsid w:val="00B50983"/>
    <w:rsid w:val="00C02EA4"/>
    <w:rsid w:val="00C817BA"/>
    <w:rsid w:val="00CE6B2E"/>
    <w:rsid w:val="00D3482C"/>
    <w:rsid w:val="00D8787F"/>
    <w:rsid w:val="00E4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7F"/>
    <w:rPr>
      <w:color w:val="0000FF" w:themeColor="hyperlink"/>
      <w:u w:val="single"/>
    </w:rPr>
  </w:style>
  <w:style w:type="table" w:styleId="TableGrid">
    <w:name w:val="Table Grid"/>
    <w:basedOn w:val="TableNormal"/>
    <w:uiPriority w:val="59"/>
    <w:rsid w:val="0093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3392C"/>
  </w:style>
  <w:style w:type="paragraph" w:styleId="ListParagraph">
    <w:name w:val="List Paragraph"/>
    <w:basedOn w:val="Normal"/>
    <w:link w:val="ListParagraphChar"/>
    <w:uiPriority w:val="34"/>
    <w:qFormat/>
    <w:rsid w:val="0093392C"/>
    <w:pPr>
      <w:ind w:left="720"/>
      <w:contextualSpacing/>
    </w:pPr>
  </w:style>
  <w:style w:type="paragraph" w:styleId="Bibliography">
    <w:name w:val="Bibliography"/>
    <w:basedOn w:val="Normal"/>
    <w:next w:val="Normal"/>
    <w:uiPriority w:val="37"/>
    <w:semiHidden/>
    <w:unhideWhenUsed/>
    <w:rsid w:val="00CE6B2E"/>
  </w:style>
  <w:style w:type="paragraph" w:styleId="BalloonText">
    <w:name w:val="Balloon Text"/>
    <w:basedOn w:val="Normal"/>
    <w:link w:val="BalloonTextChar"/>
    <w:uiPriority w:val="99"/>
    <w:semiHidden/>
    <w:unhideWhenUsed/>
    <w:rsid w:val="00E4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70"/>
    <w:rPr>
      <w:rFonts w:ascii="Tahoma" w:hAnsi="Tahoma" w:cs="Tahoma"/>
      <w:sz w:val="16"/>
      <w:szCs w:val="16"/>
    </w:rPr>
  </w:style>
  <w:style w:type="paragraph" w:styleId="Header">
    <w:name w:val="header"/>
    <w:basedOn w:val="Normal"/>
    <w:link w:val="HeaderChar"/>
    <w:uiPriority w:val="99"/>
    <w:unhideWhenUsed/>
    <w:rsid w:val="003F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E0"/>
  </w:style>
  <w:style w:type="paragraph" w:styleId="Footer">
    <w:name w:val="footer"/>
    <w:basedOn w:val="Normal"/>
    <w:link w:val="FooterChar"/>
    <w:uiPriority w:val="99"/>
    <w:unhideWhenUsed/>
    <w:rsid w:val="003F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7F"/>
    <w:rPr>
      <w:color w:val="0000FF" w:themeColor="hyperlink"/>
      <w:u w:val="single"/>
    </w:rPr>
  </w:style>
  <w:style w:type="table" w:styleId="TableGrid">
    <w:name w:val="Table Grid"/>
    <w:basedOn w:val="TableNormal"/>
    <w:uiPriority w:val="59"/>
    <w:rsid w:val="0093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3392C"/>
  </w:style>
  <w:style w:type="paragraph" w:styleId="ListParagraph">
    <w:name w:val="List Paragraph"/>
    <w:basedOn w:val="Normal"/>
    <w:link w:val="ListParagraphChar"/>
    <w:uiPriority w:val="34"/>
    <w:qFormat/>
    <w:rsid w:val="0093392C"/>
    <w:pPr>
      <w:ind w:left="720"/>
      <w:contextualSpacing/>
    </w:pPr>
  </w:style>
  <w:style w:type="paragraph" w:styleId="Bibliography">
    <w:name w:val="Bibliography"/>
    <w:basedOn w:val="Normal"/>
    <w:next w:val="Normal"/>
    <w:uiPriority w:val="37"/>
    <w:semiHidden/>
    <w:unhideWhenUsed/>
    <w:rsid w:val="00CE6B2E"/>
  </w:style>
  <w:style w:type="paragraph" w:styleId="BalloonText">
    <w:name w:val="Balloon Text"/>
    <w:basedOn w:val="Normal"/>
    <w:link w:val="BalloonTextChar"/>
    <w:uiPriority w:val="99"/>
    <w:semiHidden/>
    <w:unhideWhenUsed/>
    <w:rsid w:val="00E4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70"/>
    <w:rPr>
      <w:rFonts w:ascii="Tahoma" w:hAnsi="Tahoma" w:cs="Tahoma"/>
      <w:sz w:val="16"/>
      <w:szCs w:val="16"/>
    </w:rPr>
  </w:style>
  <w:style w:type="paragraph" w:styleId="Header">
    <w:name w:val="header"/>
    <w:basedOn w:val="Normal"/>
    <w:link w:val="HeaderChar"/>
    <w:uiPriority w:val="99"/>
    <w:unhideWhenUsed/>
    <w:rsid w:val="003F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E0"/>
  </w:style>
  <w:style w:type="paragraph" w:styleId="Footer">
    <w:name w:val="footer"/>
    <w:basedOn w:val="Normal"/>
    <w:link w:val="FooterChar"/>
    <w:uiPriority w:val="99"/>
    <w:unhideWhenUsed/>
    <w:rsid w:val="003F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8661">
      <w:bodyDiv w:val="1"/>
      <w:marLeft w:val="0"/>
      <w:marRight w:val="0"/>
      <w:marTop w:val="0"/>
      <w:marBottom w:val="0"/>
      <w:divBdr>
        <w:top w:val="none" w:sz="0" w:space="0" w:color="auto"/>
        <w:left w:val="none" w:sz="0" w:space="0" w:color="auto"/>
        <w:bottom w:val="none" w:sz="0" w:space="0" w:color="auto"/>
        <w:right w:val="none" w:sz="0" w:space="0" w:color="auto"/>
      </w:divBdr>
    </w:div>
    <w:div w:id="316230351">
      <w:bodyDiv w:val="1"/>
      <w:marLeft w:val="0"/>
      <w:marRight w:val="0"/>
      <w:marTop w:val="0"/>
      <w:marBottom w:val="0"/>
      <w:divBdr>
        <w:top w:val="none" w:sz="0" w:space="0" w:color="auto"/>
        <w:left w:val="none" w:sz="0" w:space="0" w:color="auto"/>
        <w:bottom w:val="none" w:sz="0" w:space="0" w:color="auto"/>
        <w:right w:val="none" w:sz="0" w:space="0" w:color="auto"/>
      </w:divBdr>
    </w:div>
    <w:div w:id="409742567">
      <w:bodyDiv w:val="1"/>
      <w:marLeft w:val="0"/>
      <w:marRight w:val="0"/>
      <w:marTop w:val="0"/>
      <w:marBottom w:val="0"/>
      <w:divBdr>
        <w:top w:val="none" w:sz="0" w:space="0" w:color="auto"/>
        <w:left w:val="none" w:sz="0" w:space="0" w:color="auto"/>
        <w:bottom w:val="none" w:sz="0" w:space="0" w:color="auto"/>
        <w:right w:val="none" w:sz="0" w:space="0" w:color="auto"/>
      </w:divBdr>
    </w:div>
    <w:div w:id="477693933">
      <w:bodyDiv w:val="1"/>
      <w:marLeft w:val="0"/>
      <w:marRight w:val="0"/>
      <w:marTop w:val="0"/>
      <w:marBottom w:val="0"/>
      <w:divBdr>
        <w:top w:val="none" w:sz="0" w:space="0" w:color="auto"/>
        <w:left w:val="none" w:sz="0" w:space="0" w:color="auto"/>
        <w:bottom w:val="none" w:sz="0" w:space="0" w:color="auto"/>
        <w:right w:val="none" w:sz="0" w:space="0" w:color="auto"/>
      </w:divBdr>
    </w:div>
    <w:div w:id="481193735">
      <w:bodyDiv w:val="1"/>
      <w:marLeft w:val="0"/>
      <w:marRight w:val="0"/>
      <w:marTop w:val="0"/>
      <w:marBottom w:val="0"/>
      <w:divBdr>
        <w:top w:val="none" w:sz="0" w:space="0" w:color="auto"/>
        <w:left w:val="none" w:sz="0" w:space="0" w:color="auto"/>
        <w:bottom w:val="none" w:sz="0" w:space="0" w:color="auto"/>
        <w:right w:val="none" w:sz="0" w:space="0" w:color="auto"/>
      </w:divBdr>
    </w:div>
    <w:div w:id="625426118">
      <w:bodyDiv w:val="1"/>
      <w:marLeft w:val="0"/>
      <w:marRight w:val="0"/>
      <w:marTop w:val="0"/>
      <w:marBottom w:val="0"/>
      <w:divBdr>
        <w:top w:val="none" w:sz="0" w:space="0" w:color="auto"/>
        <w:left w:val="none" w:sz="0" w:space="0" w:color="auto"/>
        <w:bottom w:val="none" w:sz="0" w:space="0" w:color="auto"/>
        <w:right w:val="none" w:sz="0" w:space="0" w:color="auto"/>
      </w:divBdr>
    </w:div>
    <w:div w:id="665936789">
      <w:bodyDiv w:val="1"/>
      <w:marLeft w:val="0"/>
      <w:marRight w:val="0"/>
      <w:marTop w:val="0"/>
      <w:marBottom w:val="0"/>
      <w:divBdr>
        <w:top w:val="none" w:sz="0" w:space="0" w:color="auto"/>
        <w:left w:val="none" w:sz="0" w:space="0" w:color="auto"/>
        <w:bottom w:val="none" w:sz="0" w:space="0" w:color="auto"/>
        <w:right w:val="none" w:sz="0" w:space="0" w:color="auto"/>
      </w:divBdr>
    </w:div>
    <w:div w:id="1078019842">
      <w:bodyDiv w:val="1"/>
      <w:marLeft w:val="0"/>
      <w:marRight w:val="0"/>
      <w:marTop w:val="0"/>
      <w:marBottom w:val="0"/>
      <w:divBdr>
        <w:top w:val="none" w:sz="0" w:space="0" w:color="auto"/>
        <w:left w:val="none" w:sz="0" w:space="0" w:color="auto"/>
        <w:bottom w:val="none" w:sz="0" w:space="0" w:color="auto"/>
        <w:right w:val="none" w:sz="0" w:space="0" w:color="auto"/>
      </w:divBdr>
    </w:div>
    <w:div w:id="1510948750">
      <w:bodyDiv w:val="1"/>
      <w:marLeft w:val="0"/>
      <w:marRight w:val="0"/>
      <w:marTop w:val="0"/>
      <w:marBottom w:val="0"/>
      <w:divBdr>
        <w:top w:val="none" w:sz="0" w:space="0" w:color="auto"/>
        <w:left w:val="none" w:sz="0" w:space="0" w:color="auto"/>
        <w:bottom w:val="none" w:sz="0" w:space="0" w:color="auto"/>
        <w:right w:val="none" w:sz="0" w:space="0" w:color="auto"/>
      </w:divBdr>
    </w:div>
    <w:div w:id="1905873597">
      <w:bodyDiv w:val="1"/>
      <w:marLeft w:val="0"/>
      <w:marRight w:val="0"/>
      <w:marTop w:val="0"/>
      <w:marBottom w:val="0"/>
      <w:divBdr>
        <w:top w:val="none" w:sz="0" w:space="0" w:color="auto"/>
        <w:left w:val="none" w:sz="0" w:space="0" w:color="auto"/>
        <w:bottom w:val="none" w:sz="0" w:space="0" w:color="auto"/>
        <w:right w:val="none" w:sz="0" w:space="0" w:color="auto"/>
      </w:divBdr>
    </w:div>
    <w:div w:id="20906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74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zki_alimuddin@yaho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imss.bc.edu/timss2011/international-result-mathematics.html" TargetMode="External"/><Relationship Id="rId4" Type="http://schemas.openxmlformats.org/officeDocument/2006/relationships/webSettings" Target="webSettings.xml"/><Relationship Id="rId9" Type="http://schemas.openxmlformats.org/officeDocument/2006/relationships/hyperlink" Target="https://www.belbuk.com/orientasi-baru-dalam-psikologi-pembelajaran-p-15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2018-07-23T04:08:00Z</cp:lastPrinted>
  <dcterms:created xsi:type="dcterms:W3CDTF">2018-07-21T23:53:00Z</dcterms:created>
  <dcterms:modified xsi:type="dcterms:W3CDTF">2018-09-07T02:42:00Z</dcterms:modified>
</cp:coreProperties>
</file>