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82" w:rsidRPr="00511882" w:rsidRDefault="00511882" w:rsidP="00511882">
      <w:pPr>
        <w:jc w:val="center"/>
        <w:rPr>
          <w:rFonts w:ascii="Times New Roman" w:eastAsia="Times New Roman" w:hAnsi="Times New Roman" w:cs="Times New Roman"/>
          <w:b/>
          <w:color w:val="000000"/>
        </w:rPr>
      </w:pPr>
      <w:r w:rsidRPr="00511882">
        <w:rPr>
          <w:rFonts w:ascii="Times New Roman" w:eastAsia="Times New Roman" w:hAnsi="Times New Roman" w:cs="Times New Roman"/>
          <w:b/>
          <w:color w:val="000000"/>
        </w:rPr>
        <w:t>EXPLORING POLITENESS STRATEGIES IN ACADEMIC RESEARCH SEMINAR SETTING</w:t>
      </w:r>
    </w:p>
    <w:p w:rsidR="00511882" w:rsidRPr="00511882" w:rsidRDefault="00511882" w:rsidP="00511882">
      <w:pPr>
        <w:pStyle w:val="Default"/>
        <w:jc w:val="center"/>
        <w:rPr>
          <w:b/>
          <w:bCs/>
          <w:sz w:val="22"/>
          <w:szCs w:val="22"/>
        </w:rPr>
      </w:pPr>
    </w:p>
    <w:p w:rsidR="00511882" w:rsidRPr="00511882" w:rsidRDefault="00511882" w:rsidP="00511882">
      <w:pPr>
        <w:pStyle w:val="Default"/>
        <w:jc w:val="center"/>
        <w:rPr>
          <w:bCs/>
          <w:sz w:val="20"/>
          <w:szCs w:val="20"/>
          <w:lang w:val="id-ID"/>
        </w:rPr>
      </w:pPr>
      <w:r w:rsidRPr="00511882">
        <w:rPr>
          <w:bCs/>
          <w:sz w:val="20"/>
          <w:szCs w:val="20"/>
          <w:lang w:val="id-ID"/>
        </w:rPr>
        <w:t>Nurjanni B</w:t>
      </w:r>
    </w:p>
    <w:p w:rsidR="00511882" w:rsidRPr="00511882" w:rsidRDefault="00510A99" w:rsidP="00511882">
      <w:pPr>
        <w:pStyle w:val="Default"/>
        <w:spacing w:line="360" w:lineRule="auto"/>
        <w:jc w:val="center"/>
        <w:rPr>
          <w:bCs/>
          <w:sz w:val="20"/>
          <w:szCs w:val="20"/>
        </w:rPr>
      </w:pPr>
      <w:hyperlink r:id="rId8" w:history="1">
        <w:r w:rsidR="00511882" w:rsidRPr="00511882">
          <w:rPr>
            <w:rStyle w:val="Hyperlink"/>
            <w:bCs/>
            <w:sz w:val="20"/>
            <w:szCs w:val="20"/>
            <w:lang w:val="id-ID"/>
          </w:rPr>
          <w:t>jenyjeanully@gmail.com</w:t>
        </w:r>
      </w:hyperlink>
    </w:p>
    <w:p w:rsidR="00511882" w:rsidRPr="00511882" w:rsidRDefault="00511882" w:rsidP="00511882">
      <w:pPr>
        <w:pStyle w:val="Default"/>
        <w:jc w:val="center"/>
        <w:rPr>
          <w:bCs/>
          <w:sz w:val="20"/>
          <w:szCs w:val="20"/>
          <w:lang w:val="id-ID"/>
        </w:rPr>
      </w:pPr>
      <w:proofErr w:type="spellStart"/>
      <w:r w:rsidRPr="00511882">
        <w:rPr>
          <w:bCs/>
          <w:sz w:val="20"/>
          <w:szCs w:val="20"/>
        </w:rPr>
        <w:t>Murni</w:t>
      </w:r>
      <w:proofErr w:type="spellEnd"/>
      <w:r w:rsidRPr="00511882">
        <w:rPr>
          <w:bCs/>
          <w:sz w:val="20"/>
          <w:szCs w:val="20"/>
        </w:rPr>
        <w:t xml:space="preserve"> Mahmud</w:t>
      </w:r>
    </w:p>
    <w:p w:rsidR="00511882" w:rsidRPr="00511882" w:rsidRDefault="00511882" w:rsidP="00511882">
      <w:pPr>
        <w:pStyle w:val="Default"/>
        <w:jc w:val="center"/>
        <w:rPr>
          <w:bCs/>
          <w:sz w:val="20"/>
          <w:szCs w:val="20"/>
          <w:lang w:val="id-ID"/>
        </w:rPr>
      </w:pPr>
    </w:p>
    <w:p w:rsidR="00511882" w:rsidRPr="00511882" w:rsidRDefault="00511882" w:rsidP="00511882">
      <w:pPr>
        <w:pStyle w:val="Default"/>
        <w:spacing w:line="276" w:lineRule="auto"/>
        <w:rPr>
          <w:bCs/>
          <w:sz w:val="20"/>
          <w:szCs w:val="20"/>
          <w:lang w:val="id-ID"/>
        </w:rPr>
      </w:pPr>
    </w:p>
    <w:p w:rsidR="00511882" w:rsidRPr="00511882" w:rsidRDefault="00511882" w:rsidP="00511882">
      <w:pPr>
        <w:pStyle w:val="Default"/>
        <w:jc w:val="center"/>
        <w:rPr>
          <w:bCs/>
          <w:sz w:val="20"/>
          <w:szCs w:val="20"/>
          <w:lang w:val="id-ID"/>
        </w:rPr>
      </w:pPr>
      <w:r w:rsidRPr="00511882">
        <w:rPr>
          <w:bCs/>
          <w:sz w:val="20"/>
          <w:szCs w:val="20"/>
          <w:lang w:val="id-ID"/>
        </w:rPr>
        <w:t>Andi Muliaty</w:t>
      </w:r>
    </w:p>
    <w:p w:rsidR="00511882" w:rsidRPr="00511882" w:rsidRDefault="00511882" w:rsidP="00511882">
      <w:pPr>
        <w:pStyle w:val="Default"/>
        <w:jc w:val="center"/>
        <w:rPr>
          <w:bCs/>
          <w:sz w:val="20"/>
          <w:szCs w:val="20"/>
          <w:lang w:val="id-ID"/>
        </w:rPr>
      </w:pPr>
    </w:p>
    <w:p w:rsidR="00511882" w:rsidRPr="00511882" w:rsidRDefault="00511882" w:rsidP="00511882">
      <w:pPr>
        <w:pStyle w:val="Default"/>
        <w:jc w:val="center"/>
        <w:rPr>
          <w:bCs/>
          <w:sz w:val="20"/>
          <w:szCs w:val="20"/>
        </w:rPr>
      </w:pPr>
      <w:r w:rsidRPr="00511882">
        <w:rPr>
          <w:bCs/>
          <w:sz w:val="20"/>
          <w:szCs w:val="20"/>
        </w:rPr>
        <w:t xml:space="preserve">English Education Department of Graduate Program </w:t>
      </w:r>
    </w:p>
    <w:p w:rsidR="00511882" w:rsidRPr="00511882" w:rsidRDefault="00511882" w:rsidP="00511882">
      <w:pPr>
        <w:pStyle w:val="Default"/>
        <w:jc w:val="center"/>
        <w:rPr>
          <w:bCs/>
          <w:sz w:val="20"/>
          <w:szCs w:val="20"/>
          <w:lang w:val="id-ID"/>
        </w:rPr>
      </w:pPr>
      <w:r w:rsidRPr="00511882">
        <w:rPr>
          <w:bCs/>
          <w:sz w:val="20"/>
          <w:szCs w:val="20"/>
        </w:rPr>
        <w:t>State University of Makassar, Indonesia</w:t>
      </w:r>
    </w:p>
    <w:p w:rsidR="00511882" w:rsidRPr="00511882" w:rsidRDefault="00511882" w:rsidP="00511882">
      <w:pPr>
        <w:pStyle w:val="Default"/>
        <w:jc w:val="center"/>
        <w:rPr>
          <w:bCs/>
          <w:sz w:val="20"/>
          <w:szCs w:val="20"/>
          <w:lang w:val="id-ID"/>
        </w:rPr>
      </w:pPr>
      <w:r w:rsidRPr="00511882">
        <w:rPr>
          <w:bCs/>
          <w:sz w:val="20"/>
          <w:szCs w:val="20"/>
          <w:lang w:val="id-ID"/>
        </w:rPr>
        <w:t>2018</w:t>
      </w:r>
    </w:p>
    <w:p w:rsidR="00511882" w:rsidRPr="00511882" w:rsidRDefault="00511882" w:rsidP="00511882">
      <w:pPr>
        <w:pStyle w:val="Default"/>
        <w:jc w:val="center"/>
        <w:rPr>
          <w:bCs/>
          <w:sz w:val="20"/>
          <w:szCs w:val="20"/>
        </w:rPr>
      </w:pPr>
    </w:p>
    <w:p w:rsidR="00511882" w:rsidRPr="00511882" w:rsidRDefault="00511882" w:rsidP="00511882">
      <w:pPr>
        <w:pStyle w:val="Default"/>
        <w:jc w:val="center"/>
        <w:rPr>
          <w:bCs/>
          <w:sz w:val="20"/>
          <w:szCs w:val="20"/>
        </w:rPr>
      </w:pPr>
    </w:p>
    <w:p w:rsidR="00511882" w:rsidRPr="00511882" w:rsidRDefault="00511882" w:rsidP="00511882">
      <w:pPr>
        <w:pStyle w:val="Default"/>
        <w:jc w:val="center"/>
        <w:rPr>
          <w:b/>
          <w:sz w:val="20"/>
          <w:szCs w:val="20"/>
        </w:rPr>
      </w:pPr>
      <w:r w:rsidRPr="00511882">
        <w:rPr>
          <w:b/>
          <w:bCs/>
          <w:sz w:val="20"/>
          <w:szCs w:val="20"/>
        </w:rPr>
        <w:t>ABSTRACT</w:t>
      </w:r>
    </w:p>
    <w:p w:rsidR="00511882" w:rsidRPr="00511882" w:rsidRDefault="00511882" w:rsidP="00511882">
      <w:pPr>
        <w:spacing w:after="0" w:line="240" w:lineRule="auto"/>
        <w:jc w:val="both"/>
        <w:rPr>
          <w:rFonts w:ascii="Times New Roman" w:hAnsi="Times New Roman" w:cs="Times New Roman"/>
          <w:sz w:val="20"/>
          <w:szCs w:val="20"/>
        </w:rPr>
      </w:pPr>
    </w:p>
    <w:p w:rsidR="00511882" w:rsidRPr="00511882" w:rsidRDefault="00511882" w:rsidP="00511882">
      <w:pPr>
        <w:pStyle w:val="Default"/>
        <w:ind w:left="567" w:right="567" w:firstLine="567"/>
        <w:jc w:val="both"/>
        <w:rPr>
          <w:i/>
          <w:sz w:val="20"/>
          <w:szCs w:val="20"/>
          <w:lang w:val="id-ID"/>
        </w:rPr>
      </w:pPr>
      <w:r w:rsidRPr="00511882">
        <w:rPr>
          <w:i/>
          <w:sz w:val="20"/>
          <w:szCs w:val="20"/>
          <w:lang w:val="id-ID"/>
        </w:rPr>
        <w:t xml:space="preserve">This study investigates the use of politeness strategies by four graduate students as presenters in academic research seminar setting as well as </w:t>
      </w:r>
      <w:r w:rsidR="00201605">
        <w:rPr>
          <w:i/>
          <w:sz w:val="20"/>
          <w:szCs w:val="20"/>
          <w:lang w:val="id-ID"/>
        </w:rPr>
        <w:t>their</w:t>
      </w:r>
      <w:r w:rsidRPr="00511882">
        <w:rPr>
          <w:i/>
          <w:sz w:val="20"/>
          <w:szCs w:val="20"/>
          <w:lang w:val="id-ID"/>
        </w:rPr>
        <w:t xml:space="preserve"> factors. Therefore, the research questions for this study are (1) what </w:t>
      </w:r>
      <w:r w:rsidR="008B0B96">
        <w:rPr>
          <w:i/>
          <w:sz w:val="20"/>
          <w:szCs w:val="20"/>
          <w:lang w:val="id-ID"/>
        </w:rPr>
        <w:t xml:space="preserve">are </w:t>
      </w:r>
      <w:r w:rsidRPr="00511882">
        <w:rPr>
          <w:i/>
          <w:sz w:val="20"/>
          <w:szCs w:val="20"/>
          <w:lang w:val="id-ID"/>
        </w:rPr>
        <w:t>types of politeness strategies used by the graduate students as presenters in research seminar setting? (2) what are the factors that influence the different politeness strategies used by the graduate students as presenters in research seminar setting? The aims of the study are (1) to find out the types of politeness strategies used by the graduate students as presenters in research seminar setting, (2) to find out the factors that influence the different politeness strategies used by the graduate students as presenters in research seminar setting. This study applied descriptive qualitative method. The subject</w:t>
      </w:r>
      <w:r w:rsidR="00A9228E">
        <w:rPr>
          <w:i/>
          <w:sz w:val="20"/>
          <w:szCs w:val="20"/>
          <w:lang w:val="id-ID"/>
        </w:rPr>
        <w:t>s</w:t>
      </w:r>
      <w:r w:rsidRPr="00511882">
        <w:rPr>
          <w:i/>
          <w:sz w:val="20"/>
          <w:szCs w:val="20"/>
          <w:lang w:val="id-ID"/>
        </w:rPr>
        <w:t xml:space="preserve"> of the research are the graduate students of State University of Makassar. Four research seminar forums were recorded by using audio/video recorder to record all the activities in seminar setting and analyzed based on the Brown and Levinson’s theory about politeness stra</w:t>
      </w:r>
      <w:r w:rsidR="008B0B96">
        <w:rPr>
          <w:i/>
          <w:sz w:val="20"/>
          <w:szCs w:val="20"/>
          <w:lang w:val="id-ID"/>
        </w:rPr>
        <w:t>tegies. The first finding shows</w:t>
      </w:r>
      <w:r w:rsidRPr="00511882">
        <w:rPr>
          <w:i/>
          <w:sz w:val="20"/>
          <w:szCs w:val="20"/>
          <w:lang w:val="id-ID"/>
        </w:rPr>
        <w:t xml:space="preserve"> that there are three types of politeness strategies used by four graduate students during their research seminar based on theory of Brown and Levinson (1987) namely Bald on Record, Positive Politeness and Negative Politeness. Positive Politeness was concluded as the most frequent strategy, whereas Bald on Record was concluded as the least frequent strategy. Futhermore, the researcher extend</w:t>
      </w:r>
      <w:r w:rsidR="008B0B96">
        <w:rPr>
          <w:i/>
          <w:sz w:val="20"/>
          <w:szCs w:val="20"/>
          <w:lang w:val="id-ID"/>
        </w:rPr>
        <w:t>s</w:t>
      </w:r>
      <w:r w:rsidRPr="00511882">
        <w:rPr>
          <w:i/>
          <w:sz w:val="20"/>
          <w:szCs w:val="20"/>
          <w:lang w:val="id-ID"/>
        </w:rPr>
        <w:t xml:space="preserve"> Brown and Levinson’s Politeness Strategies that </w:t>
      </w:r>
      <w:r w:rsidR="00F70D00">
        <w:rPr>
          <w:i/>
          <w:sz w:val="20"/>
          <w:szCs w:val="20"/>
          <w:lang w:val="id-ID"/>
        </w:rPr>
        <w:t xml:space="preserve">are </w:t>
      </w:r>
      <w:r w:rsidRPr="00511882">
        <w:rPr>
          <w:i/>
          <w:sz w:val="20"/>
          <w:szCs w:val="20"/>
          <w:lang w:val="id-ID"/>
        </w:rPr>
        <w:t>used by the presenters</w:t>
      </w:r>
      <w:r w:rsidR="00F70D00">
        <w:rPr>
          <w:i/>
          <w:sz w:val="20"/>
          <w:szCs w:val="20"/>
          <w:lang w:val="id-ID"/>
        </w:rPr>
        <w:t>, namely giving</w:t>
      </w:r>
      <w:r w:rsidRPr="00511882">
        <w:rPr>
          <w:i/>
          <w:sz w:val="20"/>
          <w:szCs w:val="20"/>
          <w:lang w:val="id-ID"/>
        </w:rPr>
        <w:t xml:space="preserve"> appreciation as a sub category of negative of polit</w:t>
      </w:r>
      <w:r w:rsidR="00F70D00">
        <w:rPr>
          <w:i/>
          <w:sz w:val="20"/>
          <w:szCs w:val="20"/>
          <w:lang w:val="id-ID"/>
        </w:rPr>
        <w:t>eness. The second finding shows</w:t>
      </w:r>
      <w:r w:rsidRPr="00511882">
        <w:rPr>
          <w:i/>
          <w:sz w:val="20"/>
          <w:szCs w:val="20"/>
          <w:lang w:val="id-ID"/>
        </w:rPr>
        <w:t xml:space="preserve"> that </w:t>
      </w:r>
      <w:r w:rsidR="00F70D00">
        <w:rPr>
          <w:i/>
          <w:sz w:val="20"/>
          <w:szCs w:val="20"/>
          <w:lang w:val="id-ID"/>
        </w:rPr>
        <w:t>the factors influencing</w:t>
      </w:r>
      <w:r w:rsidR="005C4355">
        <w:rPr>
          <w:i/>
          <w:sz w:val="20"/>
          <w:szCs w:val="20"/>
          <w:lang w:val="id-ID"/>
        </w:rPr>
        <w:t xml:space="preserve"> the use</w:t>
      </w:r>
      <w:r w:rsidRPr="00511882">
        <w:rPr>
          <w:i/>
          <w:sz w:val="20"/>
          <w:szCs w:val="20"/>
          <w:lang w:val="id-ID"/>
        </w:rPr>
        <w:t xml:space="preserve"> of politeness strategies were social distance, relative power and rank of imposition. Additionally, the researcher add</w:t>
      </w:r>
      <w:r w:rsidR="00995355">
        <w:rPr>
          <w:i/>
          <w:sz w:val="20"/>
          <w:szCs w:val="20"/>
          <w:lang w:val="id-ID"/>
        </w:rPr>
        <w:t>s</w:t>
      </w:r>
      <w:r w:rsidRPr="00511882">
        <w:rPr>
          <w:i/>
          <w:sz w:val="20"/>
          <w:szCs w:val="20"/>
          <w:lang w:val="id-ID"/>
        </w:rPr>
        <w:t xml:space="preserve"> three new factors that affect the using of politeness strategies in research seminar setting</w:t>
      </w:r>
      <w:r w:rsidR="00995355">
        <w:rPr>
          <w:i/>
          <w:sz w:val="20"/>
          <w:szCs w:val="20"/>
          <w:lang w:val="id-ID"/>
        </w:rPr>
        <w:t>,</w:t>
      </w:r>
      <w:r w:rsidRPr="00511882">
        <w:rPr>
          <w:i/>
          <w:sz w:val="20"/>
          <w:szCs w:val="20"/>
          <w:lang w:val="id-ID"/>
        </w:rPr>
        <w:t xml:space="preserve"> namely religion, culture and situation.</w:t>
      </w:r>
    </w:p>
    <w:p w:rsidR="00511882" w:rsidRPr="00511882" w:rsidRDefault="00511882" w:rsidP="00511882">
      <w:pPr>
        <w:pStyle w:val="Default"/>
        <w:ind w:right="1138"/>
        <w:jc w:val="both"/>
        <w:rPr>
          <w:color w:val="auto"/>
          <w:sz w:val="20"/>
          <w:szCs w:val="20"/>
          <w:lang w:val="id-ID"/>
        </w:rPr>
      </w:pPr>
    </w:p>
    <w:p w:rsidR="00511882" w:rsidRPr="00511882" w:rsidRDefault="00511882" w:rsidP="00511882">
      <w:pPr>
        <w:pStyle w:val="Default"/>
        <w:ind w:left="1701" w:right="567" w:hanging="1134"/>
        <w:jc w:val="both"/>
        <w:rPr>
          <w:i/>
          <w:sz w:val="20"/>
          <w:szCs w:val="20"/>
          <w:lang w:val="id-ID"/>
        </w:rPr>
      </w:pPr>
      <w:r w:rsidRPr="00511882">
        <w:rPr>
          <w:b/>
          <w:i/>
          <w:color w:val="auto"/>
          <w:sz w:val="20"/>
          <w:szCs w:val="20"/>
        </w:rPr>
        <w:t>Keywords:</w:t>
      </w:r>
      <w:r w:rsidRPr="00511882">
        <w:rPr>
          <w:i/>
          <w:color w:val="auto"/>
          <w:sz w:val="20"/>
          <w:szCs w:val="20"/>
        </w:rPr>
        <w:t xml:space="preserve">  </w:t>
      </w:r>
      <w:r w:rsidRPr="00511882">
        <w:rPr>
          <w:i/>
          <w:color w:val="auto"/>
          <w:sz w:val="20"/>
          <w:szCs w:val="20"/>
          <w:lang w:val="id-ID"/>
        </w:rPr>
        <w:t>Politeness strategies, influencing factors</w:t>
      </w:r>
      <w:r w:rsidRPr="00511882">
        <w:rPr>
          <w:i/>
          <w:color w:val="auto"/>
          <w:sz w:val="20"/>
          <w:szCs w:val="20"/>
        </w:rPr>
        <w:t xml:space="preserve">, </w:t>
      </w:r>
      <w:r w:rsidRPr="00511882">
        <w:rPr>
          <w:i/>
          <w:color w:val="auto"/>
          <w:sz w:val="20"/>
          <w:szCs w:val="20"/>
          <w:lang w:val="id-ID"/>
        </w:rPr>
        <w:t>academic research seminar</w:t>
      </w:r>
    </w:p>
    <w:p w:rsidR="00511882" w:rsidRPr="00511882" w:rsidRDefault="00511882" w:rsidP="00511882">
      <w:pPr>
        <w:pStyle w:val="Default"/>
        <w:spacing w:line="360" w:lineRule="auto"/>
        <w:jc w:val="both"/>
        <w:rPr>
          <w:sz w:val="22"/>
          <w:szCs w:val="22"/>
        </w:rPr>
      </w:pPr>
    </w:p>
    <w:p w:rsidR="00511882" w:rsidRPr="00511882" w:rsidRDefault="00511882" w:rsidP="00511882">
      <w:pPr>
        <w:pStyle w:val="Default"/>
        <w:spacing w:line="360" w:lineRule="auto"/>
        <w:jc w:val="both"/>
        <w:rPr>
          <w:b/>
          <w:sz w:val="22"/>
          <w:szCs w:val="22"/>
        </w:rPr>
      </w:pPr>
      <w:r w:rsidRPr="00511882">
        <w:rPr>
          <w:b/>
          <w:sz w:val="22"/>
          <w:szCs w:val="22"/>
        </w:rPr>
        <w:t>INTRODUCTION</w:t>
      </w:r>
    </w:p>
    <w:p w:rsidR="00511882" w:rsidRPr="00D3101D" w:rsidRDefault="00511882" w:rsidP="00511882">
      <w:pPr>
        <w:autoSpaceDE w:val="0"/>
        <w:autoSpaceDN w:val="0"/>
        <w:adjustRightInd w:val="0"/>
        <w:spacing w:after="0"/>
        <w:ind w:firstLine="720"/>
        <w:jc w:val="both"/>
        <w:rPr>
          <w:rFonts w:ascii="Times New Roman" w:hAnsi="Times New Roman" w:cs="Times New Roman"/>
          <w:color w:val="000000" w:themeColor="text1"/>
          <w:lang w:val="id-ID"/>
        </w:rPr>
      </w:pPr>
      <w:r w:rsidRPr="00511882">
        <w:rPr>
          <w:rFonts w:ascii="Times New Roman" w:hAnsi="Times New Roman" w:cs="Times New Roman"/>
        </w:rPr>
        <w:t xml:space="preserve">Learning Pragmatics is considered to be important in daily communication. It might be because pragmatics is closely related to human’s interaction. According </w:t>
      </w:r>
      <w:r w:rsidR="00D3101D" w:rsidRPr="00D926D3">
        <w:rPr>
          <w:rFonts w:ascii="Times New Roman" w:hAnsi="Times New Roman" w:cs="Times New Roman"/>
        </w:rPr>
        <w:t xml:space="preserve">Thomas (1995) </w:t>
      </w:r>
      <w:r w:rsidR="00D3101D" w:rsidRPr="00D926D3">
        <w:rPr>
          <w:rFonts w:ascii="Times New Roman" w:hAnsi="Times New Roman" w:cs="Times New Roman"/>
        </w:rPr>
        <w:lastRenderedPageBreak/>
        <w:t>defines pragmatics as meaning in interaction, which reflects that meaning is not independent. It is not something that is inherent in the word alone, nor is it produced by the speaker alone, nor by the hearer alone</w:t>
      </w:r>
      <w:r w:rsidRPr="00D926D3">
        <w:rPr>
          <w:rFonts w:ascii="Times New Roman" w:hAnsi="Times New Roman" w:cs="Times New Roman"/>
        </w:rPr>
        <w:t xml:space="preserve">. </w:t>
      </w:r>
      <w:r w:rsidRPr="00D926D3">
        <w:rPr>
          <w:rFonts w:ascii="Times New Roman" w:hAnsi="Times New Roman" w:cs="Times New Roman"/>
          <w:lang w:val="id-ID"/>
        </w:rPr>
        <w:t xml:space="preserve">Additionally, </w:t>
      </w:r>
      <w:r w:rsidR="00D3101D" w:rsidRPr="00D926D3">
        <w:rPr>
          <w:rFonts w:ascii="Times New Roman" w:hAnsi="Times New Roman" w:cs="Times New Roman"/>
          <w:color w:val="000000" w:themeColor="text1"/>
        </w:rPr>
        <w:t>Leech (1983) states that pragmatics is a science that examines the meaning of utterance in particular situation or context, while semantics is the science that examines the meaning of the sentence. Pragmatics</w:t>
      </w:r>
      <w:r w:rsidR="00D3101D" w:rsidRPr="00D3101D">
        <w:rPr>
          <w:rFonts w:ascii="Times New Roman" w:hAnsi="Times New Roman" w:cs="Times New Roman"/>
          <w:color w:val="000000" w:themeColor="text1"/>
        </w:rPr>
        <w:t xml:space="preserve"> studies the meaning in relation to the situation of the speech. The meaning that is reviewed by the semantics is context-free meaning, while the meaning reviewed by pragmatics is meaning that is bound by context.</w:t>
      </w:r>
    </w:p>
    <w:p w:rsidR="00511882" w:rsidRPr="00511882" w:rsidRDefault="00511882" w:rsidP="00511882">
      <w:pPr>
        <w:autoSpaceDE w:val="0"/>
        <w:autoSpaceDN w:val="0"/>
        <w:adjustRightInd w:val="0"/>
        <w:spacing w:after="0"/>
        <w:ind w:firstLine="720"/>
        <w:jc w:val="both"/>
        <w:rPr>
          <w:rFonts w:ascii="Times New Roman" w:hAnsi="Times New Roman" w:cs="Times New Roman"/>
        </w:rPr>
      </w:pPr>
      <w:r w:rsidRPr="00511882">
        <w:rPr>
          <w:rFonts w:ascii="Times New Roman" w:hAnsi="Times New Roman" w:cs="Times New Roman"/>
        </w:rPr>
        <w:t>The conversation sometimes cannot be successful because of misunderstanding between speaker and hearer.</w:t>
      </w:r>
      <w:r w:rsidRPr="00511882">
        <w:rPr>
          <w:rFonts w:ascii="Times New Roman" w:hAnsi="Times New Roman" w:cs="Times New Roman"/>
          <w:lang w:val="id-ID"/>
        </w:rPr>
        <w:t xml:space="preserve"> In interaction with others, he/she has to pay attention to the</w:t>
      </w:r>
      <w:r w:rsidR="001E7EE9">
        <w:rPr>
          <w:rFonts w:ascii="Times New Roman" w:hAnsi="Times New Roman" w:cs="Times New Roman"/>
          <w:lang w:val="id-ID"/>
        </w:rPr>
        <w:t xml:space="preserve"> social and cultural background</w:t>
      </w:r>
      <w:r w:rsidRPr="00511882">
        <w:rPr>
          <w:rFonts w:ascii="Times New Roman" w:hAnsi="Times New Roman" w:cs="Times New Roman"/>
          <w:lang w:val="id-ID"/>
        </w:rPr>
        <w:t xml:space="preserve">. To respect other people, everyone has to consider politeness. Therefore, politeness becomes one of the units to be studied in pragmatics. </w:t>
      </w:r>
      <w:r w:rsidRPr="00511882">
        <w:rPr>
          <w:rFonts w:ascii="Times New Roman" w:hAnsi="Times New Roman" w:cs="Times New Roman"/>
        </w:rPr>
        <w:t xml:space="preserve">Politeness is really needed to build a good relationship and to have a good social interaction with other people. Politeness is a concept of polite social behavior in a particular culture (Yule, </w:t>
      </w:r>
      <w:r w:rsidR="00880F06">
        <w:rPr>
          <w:rFonts w:ascii="Times New Roman" w:hAnsi="Times New Roman" w:cs="Times New Roman"/>
          <w:lang w:val="id-ID"/>
        </w:rPr>
        <w:t>2006</w:t>
      </w:r>
      <w:r w:rsidRPr="00511882">
        <w:rPr>
          <w:rFonts w:ascii="Times New Roman" w:hAnsi="Times New Roman" w:cs="Times New Roman"/>
        </w:rPr>
        <w:t xml:space="preserve">). It can be shown by showing good manners towards others. In fact, some people are not aware of their attitudes when they are doing or saying something.  </w:t>
      </w:r>
    </w:p>
    <w:p w:rsidR="00511882" w:rsidRPr="00511882" w:rsidRDefault="00511882" w:rsidP="00511882">
      <w:pPr>
        <w:autoSpaceDE w:val="0"/>
        <w:autoSpaceDN w:val="0"/>
        <w:adjustRightInd w:val="0"/>
        <w:spacing w:after="0"/>
        <w:ind w:firstLine="720"/>
        <w:jc w:val="both"/>
        <w:rPr>
          <w:rFonts w:ascii="Times New Roman" w:hAnsi="Times New Roman" w:cs="Times New Roman"/>
          <w:lang w:val="id-ID"/>
        </w:rPr>
      </w:pPr>
      <w:r w:rsidRPr="00511882">
        <w:rPr>
          <w:rFonts w:ascii="Times New Roman" w:hAnsi="Times New Roman" w:cs="Times New Roman"/>
        </w:rPr>
        <w:t>The concept of politeness strategies developed by Brown and Levinson (1987) was adapted from the notion “face”. Face is a picture of self- image in the social attributes.</w:t>
      </w:r>
      <w:r w:rsidRPr="00511882">
        <w:rPr>
          <w:rFonts w:ascii="Times New Roman" w:hAnsi="Times New Roman" w:cs="Times New Roman"/>
          <w:lang w:val="id-ID"/>
        </w:rPr>
        <w:t xml:space="preserve"> </w:t>
      </w:r>
      <w:r w:rsidRPr="00511882">
        <w:rPr>
          <w:rFonts w:ascii="Times New Roman" w:hAnsi="Times New Roman" w:cs="Times New Roman"/>
        </w:rPr>
        <w:t>There are two types of face namely negative face and positive face.</w:t>
      </w:r>
      <w:r w:rsidRPr="00511882">
        <w:rPr>
          <w:rFonts w:ascii="Times New Roman" w:hAnsi="Times New Roman" w:cs="Times New Roman"/>
          <w:lang w:val="id-ID"/>
        </w:rPr>
        <w:t xml:space="preserve"> There are some actions that might threat either positive face or negative face of somebody else. Those kinds of actions are called face threatening act (FTA). The ways to convey FTA are called politeness strategies and influenced by some aspects such as relative power, social distance and rank of imposition.</w:t>
      </w:r>
    </w:p>
    <w:p w:rsidR="00511882" w:rsidRPr="00511882" w:rsidRDefault="00511882" w:rsidP="00511882">
      <w:pPr>
        <w:autoSpaceDE w:val="0"/>
        <w:autoSpaceDN w:val="0"/>
        <w:adjustRightInd w:val="0"/>
        <w:spacing w:after="0"/>
        <w:ind w:firstLine="720"/>
        <w:jc w:val="both"/>
        <w:rPr>
          <w:rFonts w:ascii="Times New Roman" w:hAnsi="Times New Roman" w:cs="Times New Roman"/>
        </w:rPr>
      </w:pPr>
      <w:r w:rsidRPr="00511882">
        <w:rPr>
          <w:rFonts w:ascii="Times New Roman" w:hAnsi="Times New Roman" w:cs="Times New Roman"/>
          <w:lang w:val="id-ID"/>
        </w:rPr>
        <w:t xml:space="preserve">In accordance with the issue and the significance of politeness elaborated, the study on politeness is worthy </w:t>
      </w:r>
      <w:r w:rsidR="00F47D17">
        <w:rPr>
          <w:rFonts w:ascii="Times New Roman" w:hAnsi="Times New Roman" w:cs="Times New Roman"/>
          <w:lang w:val="id-ID"/>
        </w:rPr>
        <w:t>of analysis</w:t>
      </w:r>
      <w:r w:rsidRPr="00511882">
        <w:rPr>
          <w:rFonts w:ascii="Times New Roman" w:hAnsi="Times New Roman" w:cs="Times New Roman"/>
          <w:lang w:val="id-ID"/>
        </w:rPr>
        <w:t xml:space="preserve"> as it provides benefits for English language learning. There have been a lot of studies in politeness in the context of classroom interaction, society, novel, talk show, multicultural corporations and textbooks </w:t>
      </w:r>
      <w:r w:rsidRPr="00511882">
        <w:rPr>
          <w:rFonts w:ascii="Times New Roman" w:hAnsi="Times New Roman" w:cs="Times New Roman"/>
        </w:rPr>
        <w:t>(</w:t>
      </w:r>
      <w:r w:rsidRPr="00511882">
        <w:rPr>
          <w:rFonts w:ascii="Times New Roman" w:hAnsi="Times New Roman" w:cs="Times New Roman"/>
          <w:lang w:val="id-ID"/>
        </w:rPr>
        <w:t>Adel ,et al</w:t>
      </w:r>
      <w:r w:rsidRPr="00511882">
        <w:rPr>
          <w:rFonts w:ascii="Times New Roman" w:hAnsi="Times New Roman" w:cs="Times New Roman"/>
        </w:rPr>
        <w:t>, 2</w:t>
      </w:r>
      <w:r w:rsidRPr="00511882">
        <w:rPr>
          <w:rFonts w:ascii="Times New Roman" w:hAnsi="Times New Roman" w:cs="Times New Roman"/>
          <w:lang w:val="id-ID"/>
        </w:rPr>
        <w:t>016</w:t>
      </w:r>
      <w:r w:rsidRPr="00511882">
        <w:rPr>
          <w:rFonts w:ascii="Times New Roman" w:hAnsi="Times New Roman" w:cs="Times New Roman"/>
        </w:rPr>
        <w:t xml:space="preserve">; </w:t>
      </w:r>
      <w:r w:rsidR="008420C1">
        <w:rPr>
          <w:rFonts w:ascii="Times New Roman" w:hAnsi="Times New Roman" w:cs="Times New Roman"/>
          <w:lang w:val="id-ID"/>
        </w:rPr>
        <w:t xml:space="preserve">Kurniatin, 2017; </w:t>
      </w:r>
      <w:r w:rsidRPr="00511882">
        <w:rPr>
          <w:rFonts w:ascii="Times New Roman" w:hAnsi="Times New Roman" w:cs="Times New Roman"/>
          <w:lang w:val="id-ID"/>
        </w:rPr>
        <w:t>Mahmud</w:t>
      </w:r>
      <w:r w:rsidRPr="00511882">
        <w:rPr>
          <w:rFonts w:ascii="Times New Roman" w:hAnsi="Times New Roman" w:cs="Times New Roman"/>
        </w:rPr>
        <w:t xml:space="preserve">, 2013; </w:t>
      </w:r>
      <w:r w:rsidRPr="00511882">
        <w:rPr>
          <w:rFonts w:ascii="Times New Roman" w:hAnsi="Times New Roman" w:cs="Times New Roman"/>
          <w:lang w:val="id-ID"/>
        </w:rPr>
        <w:t>Murliati</w:t>
      </w:r>
      <w:r w:rsidRPr="00511882">
        <w:rPr>
          <w:rFonts w:ascii="Times New Roman" w:hAnsi="Times New Roman" w:cs="Times New Roman"/>
        </w:rPr>
        <w:t xml:space="preserve">, 2013; </w:t>
      </w:r>
      <w:r w:rsidRPr="00511882">
        <w:rPr>
          <w:rFonts w:ascii="Times New Roman" w:hAnsi="Times New Roman" w:cs="Times New Roman"/>
          <w:lang w:val="id-ID"/>
        </w:rPr>
        <w:t>Putri</w:t>
      </w:r>
      <w:r w:rsidRPr="00511882">
        <w:rPr>
          <w:rFonts w:ascii="Times New Roman" w:hAnsi="Times New Roman" w:cs="Times New Roman"/>
        </w:rPr>
        <w:t>, 201</w:t>
      </w:r>
      <w:r w:rsidRPr="00511882">
        <w:rPr>
          <w:rFonts w:ascii="Times New Roman" w:hAnsi="Times New Roman" w:cs="Times New Roman"/>
          <w:lang w:val="id-ID"/>
        </w:rPr>
        <w:t>3</w:t>
      </w:r>
      <w:r w:rsidRPr="00511882">
        <w:rPr>
          <w:rFonts w:ascii="Times New Roman" w:hAnsi="Times New Roman" w:cs="Times New Roman"/>
        </w:rPr>
        <w:t xml:space="preserve">; </w:t>
      </w:r>
      <w:proofErr w:type="spellStart"/>
      <w:r w:rsidRPr="00511882">
        <w:rPr>
          <w:rFonts w:ascii="Times New Roman" w:hAnsi="Times New Roman" w:cs="Times New Roman"/>
        </w:rPr>
        <w:t>Samransamruajkit</w:t>
      </w:r>
      <w:proofErr w:type="spellEnd"/>
      <w:r w:rsidRPr="00511882">
        <w:rPr>
          <w:rFonts w:ascii="Times New Roman" w:hAnsi="Times New Roman" w:cs="Times New Roman"/>
        </w:rPr>
        <w:t xml:space="preserve"> </w:t>
      </w:r>
      <w:r w:rsidRPr="00511882">
        <w:rPr>
          <w:rFonts w:ascii="Times New Roman" w:hAnsi="Times New Roman" w:cs="Times New Roman"/>
          <w:lang w:val="id-ID"/>
        </w:rPr>
        <w:t>&amp;</w:t>
      </w:r>
      <w:r w:rsidRPr="00511882">
        <w:rPr>
          <w:rFonts w:ascii="Times New Roman" w:hAnsi="Times New Roman" w:cs="Times New Roman"/>
        </w:rPr>
        <w:t xml:space="preserve"> </w:t>
      </w:r>
      <w:proofErr w:type="spellStart"/>
      <w:r w:rsidRPr="00511882">
        <w:rPr>
          <w:rFonts w:ascii="Times New Roman" w:hAnsi="Times New Roman" w:cs="Times New Roman"/>
        </w:rPr>
        <w:t>Getkham</w:t>
      </w:r>
      <w:proofErr w:type="spellEnd"/>
      <w:r w:rsidRPr="00511882">
        <w:rPr>
          <w:rFonts w:ascii="Times New Roman" w:hAnsi="Times New Roman" w:cs="Times New Roman"/>
          <w:lang w:val="id-ID"/>
        </w:rPr>
        <w:t xml:space="preserve">, </w:t>
      </w:r>
      <w:r w:rsidRPr="00511882">
        <w:rPr>
          <w:rFonts w:ascii="Times New Roman" w:hAnsi="Times New Roman" w:cs="Times New Roman"/>
        </w:rPr>
        <w:t>2015</w:t>
      </w:r>
      <w:r w:rsidRPr="00511882">
        <w:rPr>
          <w:rFonts w:ascii="Times New Roman" w:hAnsi="Times New Roman" w:cs="Times New Roman"/>
          <w:lang w:val="id-ID"/>
        </w:rPr>
        <w:t xml:space="preserve">; </w:t>
      </w:r>
      <w:r w:rsidR="008420C1">
        <w:rPr>
          <w:rFonts w:ascii="Times New Roman" w:hAnsi="Times New Roman" w:cs="Times New Roman"/>
          <w:lang w:val="id-ID"/>
        </w:rPr>
        <w:t>Senowarsito, 2013; Sülü, 2015</w:t>
      </w:r>
      <w:r w:rsidR="00297F2F">
        <w:rPr>
          <w:rFonts w:ascii="Times New Roman" w:hAnsi="Times New Roman" w:cs="Times New Roman"/>
          <w:lang w:val="id-ID"/>
        </w:rPr>
        <w:t xml:space="preserve"> </w:t>
      </w:r>
      <w:r w:rsidRPr="00511882">
        <w:rPr>
          <w:rFonts w:ascii="Times New Roman" w:hAnsi="Times New Roman" w:cs="Times New Roman"/>
          <w:lang w:val="id-ID"/>
        </w:rPr>
        <w:t>and Yuka</w:t>
      </w:r>
      <w:r w:rsidRPr="00511882">
        <w:rPr>
          <w:rFonts w:ascii="Times New Roman" w:hAnsi="Times New Roman" w:cs="Times New Roman"/>
        </w:rPr>
        <w:t>, 20</w:t>
      </w:r>
      <w:r w:rsidRPr="00511882">
        <w:rPr>
          <w:rFonts w:ascii="Times New Roman" w:hAnsi="Times New Roman" w:cs="Times New Roman"/>
          <w:lang w:val="id-ID"/>
        </w:rPr>
        <w:t>09</w:t>
      </w:r>
      <w:r w:rsidRPr="00511882">
        <w:rPr>
          <w:rFonts w:ascii="Times New Roman" w:hAnsi="Times New Roman" w:cs="Times New Roman"/>
        </w:rPr>
        <w:t xml:space="preserve">). However, the study about the use of </w:t>
      </w:r>
      <w:r w:rsidRPr="00511882">
        <w:rPr>
          <w:rFonts w:ascii="Times New Roman" w:hAnsi="Times New Roman" w:cs="Times New Roman"/>
          <w:lang w:val="id-ID"/>
        </w:rPr>
        <w:t>politeness strategies</w:t>
      </w:r>
      <w:r w:rsidRPr="00511882">
        <w:rPr>
          <w:rFonts w:ascii="Times New Roman" w:hAnsi="Times New Roman" w:cs="Times New Roman"/>
        </w:rPr>
        <w:t xml:space="preserve"> as well as </w:t>
      </w:r>
      <w:r w:rsidRPr="00511882">
        <w:rPr>
          <w:rFonts w:ascii="Times New Roman" w:hAnsi="Times New Roman" w:cs="Times New Roman"/>
          <w:lang w:val="id-ID"/>
        </w:rPr>
        <w:t>its factors</w:t>
      </w:r>
      <w:r w:rsidRPr="00511882">
        <w:rPr>
          <w:rFonts w:ascii="Times New Roman" w:hAnsi="Times New Roman" w:cs="Times New Roman"/>
        </w:rPr>
        <w:t xml:space="preserve"> in </w:t>
      </w:r>
      <w:r w:rsidRPr="00511882">
        <w:rPr>
          <w:rFonts w:ascii="Times New Roman" w:hAnsi="Times New Roman" w:cs="Times New Roman"/>
          <w:lang w:val="id-ID"/>
        </w:rPr>
        <w:t xml:space="preserve">academic </w:t>
      </w:r>
      <w:r w:rsidRPr="00511882">
        <w:rPr>
          <w:rFonts w:ascii="Times New Roman" w:hAnsi="Times New Roman" w:cs="Times New Roman"/>
        </w:rPr>
        <w:t xml:space="preserve">research seminar setting, especially by Indonesian EFL students, is still undeveloped, whereas exploring the use of </w:t>
      </w:r>
      <w:r w:rsidRPr="00511882">
        <w:rPr>
          <w:rFonts w:ascii="Times New Roman" w:hAnsi="Times New Roman" w:cs="Times New Roman"/>
          <w:lang w:val="id-ID"/>
        </w:rPr>
        <w:t xml:space="preserve">politeness strategies </w:t>
      </w:r>
      <w:r w:rsidRPr="00511882">
        <w:rPr>
          <w:rFonts w:ascii="Times New Roman" w:hAnsi="Times New Roman" w:cs="Times New Roman"/>
        </w:rPr>
        <w:t xml:space="preserve"> and </w:t>
      </w:r>
      <w:r w:rsidRPr="00511882">
        <w:rPr>
          <w:rFonts w:ascii="Times New Roman" w:hAnsi="Times New Roman" w:cs="Times New Roman"/>
          <w:lang w:val="id-ID"/>
        </w:rPr>
        <w:t xml:space="preserve">its </w:t>
      </w:r>
      <w:r w:rsidRPr="00511882">
        <w:rPr>
          <w:rFonts w:ascii="Times New Roman" w:hAnsi="Times New Roman" w:cs="Times New Roman"/>
        </w:rPr>
        <w:t>f</w:t>
      </w:r>
      <w:r w:rsidRPr="00511882">
        <w:rPr>
          <w:rFonts w:ascii="Times New Roman" w:hAnsi="Times New Roman" w:cs="Times New Roman"/>
          <w:lang w:val="id-ID"/>
        </w:rPr>
        <w:t>actors</w:t>
      </w:r>
      <w:r w:rsidRPr="00511882">
        <w:rPr>
          <w:rFonts w:ascii="Times New Roman" w:hAnsi="Times New Roman" w:cs="Times New Roman"/>
        </w:rPr>
        <w:t xml:space="preserve"> in different context could show different and various findings. Therefore, </w:t>
      </w:r>
      <w:r w:rsidRPr="00511882">
        <w:rPr>
          <w:rFonts w:ascii="Times New Roman" w:hAnsi="Times New Roman" w:cs="Times New Roman"/>
          <w:shd w:val="clear" w:color="auto" w:fill="FFFFFF"/>
        </w:rPr>
        <w:t xml:space="preserve">the researcher </w:t>
      </w:r>
      <w:r w:rsidR="00BF55D7">
        <w:rPr>
          <w:rFonts w:ascii="Times New Roman" w:hAnsi="Times New Roman" w:cs="Times New Roman"/>
          <w:shd w:val="clear" w:color="auto" w:fill="FFFFFF"/>
          <w:lang w:val="id-ID"/>
        </w:rPr>
        <w:t xml:space="preserve">is </w:t>
      </w:r>
      <w:r w:rsidRPr="00511882">
        <w:rPr>
          <w:rFonts w:ascii="Times New Roman" w:hAnsi="Times New Roman" w:cs="Times New Roman"/>
          <w:shd w:val="clear" w:color="auto" w:fill="FFFFFF"/>
        </w:rPr>
        <w:t xml:space="preserve">interested to examine the use of </w:t>
      </w:r>
      <w:r w:rsidRPr="00511882">
        <w:rPr>
          <w:rFonts w:ascii="Times New Roman" w:hAnsi="Times New Roman" w:cs="Times New Roman"/>
          <w:shd w:val="clear" w:color="auto" w:fill="FFFFFF"/>
          <w:lang w:val="id-ID"/>
        </w:rPr>
        <w:t xml:space="preserve">politeness strategies </w:t>
      </w:r>
      <w:r w:rsidRPr="00511882">
        <w:rPr>
          <w:rFonts w:ascii="Times New Roman" w:hAnsi="Times New Roman" w:cs="Times New Roman"/>
          <w:shd w:val="clear" w:color="auto" w:fill="FFFFFF"/>
        </w:rPr>
        <w:t>by</w:t>
      </w:r>
      <w:r w:rsidRPr="00511882">
        <w:rPr>
          <w:rFonts w:ascii="Times New Roman" w:hAnsi="Times New Roman" w:cs="Times New Roman"/>
          <w:shd w:val="clear" w:color="auto" w:fill="FFFFFF"/>
          <w:lang w:val="id-ID"/>
        </w:rPr>
        <w:t xml:space="preserve"> four</w:t>
      </w:r>
      <w:r w:rsidRPr="00511882">
        <w:rPr>
          <w:rFonts w:ascii="Times New Roman" w:hAnsi="Times New Roman" w:cs="Times New Roman"/>
          <w:shd w:val="clear" w:color="auto" w:fill="FFFFFF"/>
        </w:rPr>
        <w:t xml:space="preserve"> graduate students </w:t>
      </w:r>
      <w:r w:rsidRPr="00511882">
        <w:rPr>
          <w:rFonts w:ascii="Times New Roman" w:hAnsi="Times New Roman" w:cs="Times New Roman"/>
        </w:rPr>
        <w:t xml:space="preserve">in </w:t>
      </w:r>
      <w:r w:rsidRPr="00511882">
        <w:rPr>
          <w:rFonts w:ascii="Times New Roman" w:hAnsi="Times New Roman" w:cs="Times New Roman"/>
          <w:lang w:val="id-ID"/>
        </w:rPr>
        <w:t xml:space="preserve">academic </w:t>
      </w:r>
      <w:r w:rsidRPr="00511882">
        <w:rPr>
          <w:rFonts w:ascii="Times New Roman" w:hAnsi="Times New Roman" w:cs="Times New Roman"/>
        </w:rPr>
        <w:t>research seminar setting</w:t>
      </w:r>
      <w:r w:rsidRPr="00511882">
        <w:rPr>
          <w:rFonts w:ascii="Times New Roman" w:hAnsi="Times New Roman" w:cs="Times New Roman"/>
          <w:shd w:val="clear" w:color="auto" w:fill="FFFFFF"/>
        </w:rPr>
        <w:t xml:space="preserve"> at Graduate Program of State University of Makassar. </w:t>
      </w:r>
      <w:r w:rsidRPr="00511882">
        <w:rPr>
          <w:rFonts w:ascii="Times New Roman" w:hAnsi="Times New Roman" w:cs="Times New Roman"/>
          <w:shd w:val="clear" w:color="auto" w:fill="FFFFFF"/>
          <w:lang w:val="id-ID"/>
        </w:rPr>
        <w:t xml:space="preserve">The discussion of politeness strategies in this paper is mainly based on Brown and Levinson theory. </w:t>
      </w:r>
      <w:r w:rsidRPr="00511882">
        <w:rPr>
          <w:rFonts w:ascii="Times New Roman" w:hAnsi="Times New Roman" w:cs="Times New Roman"/>
          <w:shd w:val="clear" w:color="auto" w:fill="FFFFFF"/>
        </w:rPr>
        <w:t xml:space="preserve">It focuses on the use of </w:t>
      </w:r>
      <w:r w:rsidRPr="00511882">
        <w:rPr>
          <w:rFonts w:ascii="Times New Roman" w:hAnsi="Times New Roman" w:cs="Times New Roman"/>
          <w:shd w:val="clear" w:color="auto" w:fill="FFFFFF"/>
          <w:lang w:val="id-ID"/>
        </w:rPr>
        <w:t>politeness strategies</w:t>
      </w:r>
      <w:r w:rsidRPr="00511882">
        <w:rPr>
          <w:rFonts w:ascii="Times New Roman" w:hAnsi="Times New Roman" w:cs="Times New Roman"/>
          <w:shd w:val="clear" w:color="auto" w:fill="FFFFFF"/>
        </w:rPr>
        <w:t xml:space="preserve"> by </w:t>
      </w:r>
      <w:r w:rsidRPr="00511882">
        <w:rPr>
          <w:rFonts w:ascii="Times New Roman" w:hAnsi="Times New Roman" w:cs="Times New Roman"/>
          <w:shd w:val="clear" w:color="auto" w:fill="FFFFFF"/>
          <w:lang w:val="id-ID"/>
        </w:rPr>
        <w:t xml:space="preserve">four graduate </w:t>
      </w:r>
      <w:r w:rsidRPr="00511882">
        <w:rPr>
          <w:rFonts w:ascii="Times New Roman" w:hAnsi="Times New Roman" w:cs="Times New Roman"/>
          <w:shd w:val="clear" w:color="auto" w:fill="FFFFFF"/>
        </w:rPr>
        <w:t xml:space="preserve">students conducted </w:t>
      </w:r>
      <w:r w:rsidR="00E0306C">
        <w:rPr>
          <w:rFonts w:ascii="Times New Roman" w:hAnsi="Times New Roman" w:cs="Times New Roman"/>
          <w:shd w:val="clear" w:color="auto" w:fill="FFFFFF"/>
          <w:lang w:val="id-ID"/>
        </w:rPr>
        <w:t xml:space="preserve">at </w:t>
      </w:r>
      <w:r w:rsidRPr="00511882">
        <w:rPr>
          <w:rFonts w:ascii="Times New Roman" w:hAnsi="Times New Roman" w:cs="Times New Roman"/>
          <w:shd w:val="clear" w:color="auto" w:fill="FFFFFF"/>
        </w:rPr>
        <w:t>their research proposal or research</w:t>
      </w:r>
      <w:r w:rsidRPr="00511882">
        <w:rPr>
          <w:rFonts w:ascii="Times New Roman" w:hAnsi="Times New Roman" w:cs="Times New Roman"/>
          <w:shd w:val="clear" w:color="auto" w:fill="FFFFFF"/>
          <w:lang w:val="id-ID"/>
        </w:rPr>
        <w:t xml:space="preserve"> result </w:t>
      </w:r>
      <w:r w:rsidR="00FF43E6">
        <w:rPr>
          <w:rFonts w:ascii="Times New Roman" w:hAnsi="Times New Roman" w:cs="Times New Roman"/>
          <w:shd w:val="clear" w:color="auto" w:fill="FFFFFF"/>
          <w:lang w:val="id-ID"/>
        </w:rPr>
        <w:t xml:space="preserve">seminar </w:t>
      </w:r>
      <w:r w:rsidRPr="00511882">
        <w:rPr>
          <w:rFonts w:ascii="Times New Roman" w:hAnsi="Times New Roman" w:cs="Times New Roman"/>
          <w:shd w:val="clear" w:color="auto" w:fill="FFFFFF"/>
        </w:rPr>
        <w:t xml:space="preserve">and the </w:t>
      </w:r>
      <w:r w:rsidRPr="00511882">
        <w:rPr>
          <w:rFonts w:ascii="Times New Roman" w:hAnsi="Times New Roman" w:cs="Times New Roman"/>
          <w:shd w:val="clear" w:color="auto" w:fill="FFFFFF"/>
          <w:lang w:val="id-ID"/>
        </w:rPr>
        <w:t>factors</w:t>
      </w:r>
      <w:r w:rsidRPr="00511882">
        <w:rPr>
          <w:rFonts w:ascii="Times New Roman" w:hAnsi="Times New Roman" w:cs="Times New Roman"/>
          <w:shd w:val="clear" w:color="auto" w:fill="FFFFFF"/>
        </w:rPr>
        <w:t xml:space="preserve"> of those </w:t>
      </w:r>
      <w:r w:rsidRPr="00511882">
        <w:rPr>
          <w:rFonts w:ascii="Times New Roman" w:hAnsi="Times New Roman" w:cs="Times New Roman"/>
          <w:shd w:val="clear" w:color="auto" w:fill="FFFFFF"/>
          <w:lang w:val="id-ID"/>
        </w:rPr>
        <w:t>politeness strategies</w:t>
      </w:r>
      <w:r w:rsidRPr="00511882">
        <w:rPr>
          <w:rFonts w:ascii="Times New Roman" w:hAnsi="Times New Roman" w:cs="Times New Roman"/>
          <w:shd w:val="clear" w:color="auto" w:fill="FFFFFF"/>
        </w:rPr>
        <w:t>.</w:t>
      </w:r>
    </w:p>
    <w:p w:rsidR="00511882" w:rsidRDefault="00511882" w:rsidP="00511882">
      <w:pPr>
        <w:autoSpaceDE w:val="0"/>
        <w:autoSpaceDN w:val="0"/>
        <w:adjustRightInd w:val="0"/>
        <w:spacing w:after="0" w:line="240" w:lineRule="auto"/>
        <w:ind w:firstLine="720"/>
        <w:jc w:val="both"/>
        <w:rPr>
          <w:rFonts w:ascii="Times New Roman" w:hAnsi="Times New Roman" w:cs="Times New Roman"/>
          <w:lang w:val="id-ID"/>
        </w:rPr>
      </w:pPr>
    </w:p>
    <w:p w:rsidR="00D926D3" w:rsidRDefault="00D926D3" w:rsidP="00511882">
      <w:pPr>
        <w:autoSpaceDE w:val="0"/>
        <w:autoSpaceDN w:val="0"/>
        <w:adjustRightInd w:val="0"/>
        <w:spacing w:after="0" w:line="240" w:lineRule="auto"/>
        <w:ind w:firstLine="720"/>
        <w:jc w:val="both"/>
        <w:rPr>
          <w:rFonts w:ascii="Times New Roman" w:hAnsi="Times New Roman" w:cs="Times New Roman"/>
          <w:lang w:val="id-ID"/>
        </w:rPr>
      </w:pPr>
    </w:p>
    <w:p w:rsidR="00D926D3" w:rsidRPr="00D926D3" w:rsidRDefault="00D926D3" w:rsidP="00511882">
      <w:pPr>
        <w:autoSpaceDE w:val="0"/>
        <w:autoSpaceDN w:val="0"/>
        <w:adjustRightInd w:val="0"/>
        <w:spacing w:after="0" w:line="240" w:lineRule="auto"/>
        <w:ind w:firstLine="720"/>
        <w:jc w:val="both"/>
        <w:rPr>
          <w:rFonts w:ascii="Times New Roman" w:hAnsi="Times New Roman" w:cs="Times New Roman"/>
          <w:lang w:val="id-ID"/>
        </w:rPr>
      </w:pPr>
    </w:p>
    <w:p w:rsidR="00511882" w:rsidRPr="00511882" w:rsidRDefault="00511882" w:rsidP="00511882">
      <w:pPr>
        <w:pStyle w:val="Default"/>
        <w:spacing w:line="360" w:lineRule="auto"/>
        <w:jc w:val="both"/>
        <w:rPr>
          <w:b/>
          <w:sz w:val="22"/>
          <w:szCs w:val="22"/>
        </w:rPr>
      </w:pPr>
      <w:r w:rsidRPr="00511882">
        <w:rPr>
          <w:b/>
          <w:sz w:val="22"/>
          <w:szCs w:val="22"/>
        </w:rPr>
        <w:lastRenderedPageBreak/>
        <w:t>RELATED LITERATURE</w:t>
      </w:r>
    </w:p>
    <w:p w:rsidR="00511882" w:rsidRPr="00511882" w:rsidRDefault="00511882" w:rsidP="00511882">
      <w:pPr>
        <w:pStyle w:val="ListParagraph"/>
        <w:numPr>
          <w:ilvl w:val="0"/>
          <w:numId w:val="10"/>
        </w:numPr>
        <w:tabs>
          <w:tab w:val="left" w:pos="284"/>
        </w:tabs>
        <w:spacing w:after="0" w:line="360" w:lineRule="auto"/>
        <w:ind w:left="284" w:hanging="284"/>
        <w:jc w:val="both"/>
        <w:rPr>
          <w:rFonts w:ascii="Times New Roman" w:hAnsi="Times New Roman" w:cs="Times New Roman"/>
          <w:b/>
        </w:rPr>
      </w:pPr>
      <w:r w:rsidRPr="00511882">
        <w:rPr>
          <w:rFonts w:ascii="Times New Roman" w:hAnsi="Times New Roman" w:cs="Times New Roman"/>
          <w:b/>
          <w:lang w:val="id-ID"/>
        </w:rPr>
        <w:t>Politeness Strategies</w:t>
      </w:r>
    </w:p>
    <w:p w:rsidR="001B7F99" w:rsidRDefault="001B7F99" w:rsidP="00511882">
      <w:pPr>
        <w:pStyle w:val="ListParagraph"/>
        <w:tabs>
          <w:tab w:val="left" w:pos="1080"/>
        </w:tabs>
        <w:spacing w:after="0"/>
        <w:ind w:left="0" w:firstLine="720"/>
        <w:jc w:val="both"/>
        <w:rPr>
          <w:rFonts w:ascii="Times New Roman" w:hAnsi="Times New Roman" w:cs="Times New Roman"/>
          <w:lang w:val="id-ID"/>
        </w:rPr>
      </w:pPr>
      <w:r w:rsidRPr="001B7F99">
        <w:rPr>
          <w:rFonts w:ascii="Times New Roman" w:hAnsi="Times New Roman" w:cs="Times New Roman"/>
        </w:rPr>
        <w:t>Ide (1989) s</w:t>
      </w:r>
      <w:r>
        <w:rPr>
          <w:rFonts w:ascii="Times New Roman" w:hAnsi="Times New Roman" w:cs="Times New Roman"/>
          <w:lang w:val="id-ID"/>
        </w:rPr>
        <w:t>tated</w:t>
      </w:r>
      <w:r w:rsidRPr="001B7F99">
        <w:rPr>
          <w:rFonts w:ascii="Times New Roman" w:hAnsi="Times New Roman" w:cs="Times New Roman"/>
        </w:rPr>
        <w:t xml:space="preserve"> that politeness is the basis for maintaining and improv</w:t>
      </w:r>
      <w:r>
        <w:rPr>
          <w:rFonts w:ascii="Times New Roman" w:hAnsi="Times New Roman" w:cs="Times New Roman"/>
        </w:rPr>
        <w:t>ing communication. According t</w:t>
      </w:r>
      <w:r>
        <w:rPr>
          <w:rFonts w:ascii="Times New Roman" w:hAnsi="Times New Roman" w:cs="Times New Roman"/>
          <w:lang w:val="id-ID"/>
        </w:rPr>
        <w:t xml:space="preserve">o him </w:t>
      </w:r>
      <w:r w:rsidRPr="001B7F99">
        <w:rPr>
          <w:rFonts w:ascii="Times New Roman" w:hAnsi="Times New Roman" w:cs="Times New Roman"/>
        </w:rPr>
        <w:t>politeness is based on status and social level, power and structures of kinship, and situation (formal or informal). In addition, Blum-</w:t>
      </w:r>
      <w:proofErr w:type="spellStart"/>
      <w:r w:rsidRPr="001B7F99">
        <w:rPr>
          <w:rFonts w:ascii="Times New Roman" w:hAnsi="Times New Roman" w:cs="Times New Roman"/>
        </w:rPr>
        <w:t>Kulka</w:t>
      </w:r>
      <w:proofErr w:type="spellEnd"/>
      <w:r w:rsidRPr="001B7F99">
        <w:rPr>
          <w:rFonts w:ascii="Times New Roman" w:hAnsi="Times New Roman" w:cs="Times New Roman"/>
        </w:rPr>
        <w:t xml:space="preserve"> (1992) proposes the theory of politeness that is based on cultural norms and cultural scripts, and considers that the concept of desire (face wants) </w:t>
      </w:r>
      <w:r>
        <w:rPr>
          <w:rFonts w:ascii="Times New Roman" w:hAnsi="Times New Roman" w:cs="Times New Roman"/>
        </w:rPr>
        <w:t>is tied to a particular culture</w:t>
      </w:r>
      <w:r w:rsidRPr="001B7F99">
        <w:rPr>
          <w:rFonts w:ascii="Times New Roman" w:hAnsi="Times New Roman" w:cs="Times New Roman"/>
        </w:rPr>
        <w:t xml:space="preserve">. Meanwhile, Arndt and </w:t>
      </w:r>
      <w:proofErr w:type="spellStart"/>
      <w:r w:rsidRPr="001B7F99">
        <w:rPr>
          <w:rFonts w:ascii="Times New Roman" w:hAnsi="Times New Roman" w:cs="Times New Roman"/>
        </w:rPr>
        <w:t>Janney</w:t>
      </w:r>
      <w:proofErr w:type="spellEnd"/>
      <w:r w:rsidRPr="001B7F99">
        <w:rPr>
          <w:rFonts w:ascii="Times New Roman" w:hAnsi="Times New Roman" w:cs="Times New Roman"/>
        </w:rPr>
        <w:t xml:space="preserve"> (1985) propose the theory of politeness on the basis of merit. Politeness is the use of the right word or phrase in the proper context, which is determined by the rules that are prevalent in society. </w:t>
      </w:r>
      <w:r>
        <w:rPr>
          <w:rFonts w:ascii="Times New Roman" w:hAnsi="Times New Roman" w:cs="Times New Roman"/>
          <w:lang w:val="id-ID"/>
        </w:rPr>
        <w:t xml:space="preserve">Furthermore, </w:t>
      </w:r>
      <w:r w:rsidRPr="001B7F99">
        <w:rPr>
          <w:rFonts w:ascii="Times New Roman" w:hAnsi="Times New Roman" w:cs="Times New Roman"/>
        </w:rPr>
        <w:t>Watts (2003) stated that politeness is determined by the relationship between behavior and suitability convention, not by specific linguistic forms. Thomas (1995) introduced the politeness principle that requires a person to use the best way to say something, and talk about things that are fun.</w:t>
      </w:r>
      <w:r>
        <w:rPr>
          <w:rFonts w:ascii="Times New Roman" w:hAnsi="Times New Roman" w:cs="Times New Roman"/>
          <w:lang w:val="id-ID"/>
        </w:rPr>
        <w:t xml:space="preserve"> </w:t>
      </w:r>
    </w:p>
    <w:p w:rsidR="00511882" w:rsidRPr="00511882" w:rsidRDefault="00511882" w:rsidP="00511882">
      <w:pPr>
        <w:pStyle w:val="ListParagraph"/>
        <w:tabs>
          <w:tab w:val="left" w:pos="1080"/>
        </w:tabs>
        <w:spacing w:after="0"/>
        <w:ind w:left="0" w:firstLine="720"/>
        <w:jc w:val="both"/>
        <w:rPr>
          <w:rFonts w:ascii="Times New Roman" w:hAnsi="Times New Roman" w:cs="Times New Roman"/>
          <w:lang w:val="id-ID"/>
        </w:rPr>
      </w:pPr>
      <w:r w:rsidRPr="00511882">
        <w:rPr>
          <w:rFonts w:ascii="Times New Roman" w:hAnsi="Times New Roman" w:cs="Times New Roman"/>
        </w:rPr>
        <w:t>The basic concept adopted in this paper is politeness developed by Brown &amp; Levinson (1987). They assume that each participant is endowed with what they call face, which is developed into negative face and positive face. One's negative face includes claims to territories, to freedom of action and freedom from imposition. One’s positive face involves the needs for social approval, or the want to be considered desirable by at least some others.</w:t>
      </w:r>
      <w:r w:rsidRPr="00511882">
        <w:rPr>
          <w:rFonts w:ascii="Times New Roman" w:hAnsi="Times New Roman" w:cs="Times New Roman"/>
          <w:lang w:val="id-ID"/>
        </w:rPr>
        <w:t xml:space="preserve"> Additionally, Yule (2002) states that face refers to our emotional and social sense of self that everyone has and expects everyone else to recognize. </w:t>
      </w:r>
    </w:p>
    <w:p w:rsidR="00511882" w:rsidRPr="00511882" w:rsidRDefault="00511882" w:rsidP="00511882">
      <w:pPr>
        <w:pStyle w:val="ListParagraph"/>
        <w:tabs>
          <w:tab w:val="left" w:pos="1080"/>
        </w:tabs>
        <w:spacing w:after="0"/>
        <w:ind w:left="0" w:firstLine="720"/>
        <w:jc w:val="both"/>
        <w:rPr>
          <w:rFonts w:ascii="Times New Roman" w:hAnsi="Times New Roman" w:cs="Times New Roman"/>
          <w:lang w:val="id-ID"/>
        </w:rPr>
      </w:pPr>
      <w:r w:rsidRPr="00511882">
        <w:rPr>
          <w:rFonts w:ascii="Times New Roman" w:hAnsi="Times New Roman" w:cs="Times New Roman"/>
          <w:lang w:val="id-ID"/>
        </w:rPr>
        <w:t xml:space="preserve">Brown and Levinson (1987) found that politeness expressed differently among languages. Politeness is based on intimacy, closeness, and relationships, as well as the social distance between the speaker and the hearer. They distinguish politeness strategies into two: positive politeness strategy used to show intimacy, closeness, and relationships, and negative politeness strategies are used to show the social distance between the speaker and the hearer. </w:t>
      </w:r>
      <w:r w:rsidR="00F96C36">
        <w:rPr>
          <w:rFonts w:ascii="Times New Roman" w:hAnsi="Times New Roman" w:cs="Times New Roman"/>
          <w:lang w:val="id-ID"/>
        </w:rPr>
        <w:t xml:space="preserve">In addition, </w:t>
      </w:r>
      <w:r w:rsidRPr="00511882">
        <w:rPr>
          <w:rFonts w:ascii="Times New Roman" w:hAnsi="Times New Roman" w:cs="Times New Roman"/>
          <w:lang w:val="id-ID"/>
        </w:rPr>
        <w:t>Leech (1983) proposes politeness maxims that basically involve the strategy of keeping the face in the interaction, by maximizing the positive things to others and minimize the positive things in yourself, which are generally based on four notions: cost and benefit, dispraise and praise, disagreement and agreement, and sympathy and antipathy.</w:t>
      </w:r>
    </w:p>
    <w:p w:rsidR="00511882" w:rsidRPr="00511882" w:rsidRDefault="00511882" w:rsidP="00511882">
      <w:pPr>
        <w:pStyle w:val="ListParagraph"/>
        <w:tabs>
          <w:tab w:val="left" w:pos="1080"/>
        </w:tabs>
        <w:spacing w:after="0"/>
        <w:ind w:left="0" w:firstLine="720"/>
        <w:jc w:val="both"/>
        <w:rPr>
          <w:rFonts w:ascii="Times New Roman" w:hAnsi="Times New Roman" w:cs="Times New Roman"/>
          <w:lang w:val="id-ID"/>
        </w:rPr>
      </w:pPr>
      <w:r w:rsidRPr="00511882">
        <w:rPr>
          <w:rFonts w:ascii="Times New Roman" w:hAnsi="Times New Roman" w:cs="Times New Roman"/>
          <w:lang w:val="id-ID"/>
        </w:rPr>
        <w:t xml:space="preserve">Brown and Levinson </w:t>
      </w:r>
      <w:r w:rsidR="00B82D0C">
        <w:rPr>
          <w:rFonts w:ascii="Times New Roman" w:hAnsi="Times New Roman" w:cs="Times New Roman"/>
          <w:lang w:val="id-ID"/>
        </w:rPr>
        <w:t xml:space="preserve">(1987) </w:t>
      </w:r>
      <w:r w:rsidR="00E1752F">
        <w:rPr>
          <w:rFonts w:ascii="Times New Roman" w:hAnsi="Times New Roman" w:cs="Times New Roman"/>
          <w:lang w:val="id-ID"/>
        </w:rPr>
        <w:t>devided</w:t>
      </w:r>
      <w:r w:rsidRPr="00511882">
        <w:rPr>
          <w:rFonts w:ascii="Times New Roman" w:hAnsi="Times New Roman" w:cs="Times New Roman"/>
          <w:lang w:val="id-ID"/>
        </w:rPr>
        <w:t xml:space="preserve"> two differences in the desire of every interaction, they are negative face or the right to freedom from the imposition of the region or freedom of action in which no action or other people that would restrict or impede and positive face or consistent positive- self- image, which everyone has desire to be approved and appreciated by others. </w:t>
      </w:r>
    </w:p>
    <w:p w:rsidR="00511882" w:rsidRPr="00511882" w:rsidRDefault="00511882" w:rsidP="00D926D3">
      <w:pPr>
        <w:pStyle w:val="ListParagraph"/>
        <w:tabs>
          <w:tab w:val="left" w:pos="1080"/>
        </w:tabs>
        <w:spacing w:after="0"/>
        <w:ind w:left="0" w:firstLine="720"/>
        <w:jc w:val="both"/>
        <w:rPr>
          <w:rFonts w:ascii="Times New Roman" w:hAnsi="Times New Roman" w:cs="Times New Roman"/>
          <w:lang w:val="id-ID"/>
        </w:rPr>
      </w:pPr>
      <w:r w:rsidRPr="00511882">
        <w:rPr>
          <w:rFonts w:ascii="Times New Roman" w:hAnsi="Times New Roman" w:cs="Times New Roman"/>
          <w:lang w:val="id-ID"/>
        </w:rPr>
        <w:t>Politeness strategies are used to formulate messages in order to save the hearer’s face when face-threatening act are predictable. Politeness strategies are the strategies to save the hearer’s face and maintain the relat</w:t>
      </w:r>
      <w:r w:rsidR="00D926D3">
        <w:rPr>
          <w:rFonts w:ascii="Times New Roman" w:hAnsi="Times New Roman" w:cs="Times New Roman"/>
          <w:lang w:val="id-ID"/>
        </w:rPr>
        <w:t xml:space="preserve">ionship in social interaction. </w:t>
      </w:r>
    </w:p>
    <w:p w:rsidR="00511882" w:rsidRPr="00511882" w:rsidRDefault="00511882" w:rsidP="00511882">
      <w:pPr>
        <w:pStyle w:val="ListParagraph"/>
        <w:tabs>
          <w:tab w:val="left" w:pos="1080"/>
        </w:tabs>
        <w:spacing w:after="0"/>
        <w:ind w:left="0" w:firstLine="720"/>
        <w:jc w:val="both"/>
        <w:rPr>
          <w:rFonts w:ascii="Times New Roman" w:hAnsi="Times New Roman" w:cs="Times New Roman"/>
          <w:lang w:val="id-ID"/>
        </w:rPr>
      </w:pPr>
      <w:r w:rsidRPr="00511882">
        <w:rPr>
          <w:rFonts w:ascii="Times New Roman" w:hAnsi="Times New Roman" w:cs="Times New Roman"/>
          <w:lang w:val="id-ID"/>
        </w:rPr>
        <w:t>Brown and Levinson</w:t>
      </w:r>
      <w:r w:rsidRPr="00511882">
        <w:rPr>
          <w:rFonts w:ascii="Times New Roman" w:hAnsi="Times New Roman" w:cs="Times New Roman"/>
        </w:rPr>
        <w:t xml:space="preserve"> </w:t>
      </w:r>
      <w:r>
        <w:rPr>
          <w:rFonts w:ascii="Times New Roman" w:hAnsi="Times New Roman" w:cs="Times New Roman"/>
          <w:lang w:val="id-ID"/>
        </w:rPr>
        <w:t xml:space="preserve">(1987) </w:t>
      </w:r>
      <w:r w:rsidRPr="00511882">
        <w:rPr>
          <w:rFonts w:ascii="Times New Roman" w:hAnsi="Times New Roman" w:cs="Times New Roman"/>
        </w:rPr>
        <w:t xml:space="preserve">proposed </w:t>
      </w:r>
      <w:r w:rsidRPr="00511882">
        <w:rPr>
          <w:rFonts w:ascii="Times New Roman" w:hAnsi="Times New Roman" w:cs="Times New Roman"/>
          <w:lang w:val="id-ID"/>
        </w:rPr>
        <w:t>five</w:t>
      </w:r>
      <w:r w:rsidRPr="00511882">
        <w:rPr>
          <w:rFonts w:ascii="Times New Roman" w:hAnsi="Times New Roman" w:cs="Times New Roman"/>
        </w:rPr>
        <w:t xml:space="preserve"> politeness strategies that interlocutors can use to deal with face threatening acts, they are: bald on-record, positive politeness, negative politeness and off record.</w:t>
      </w:r>
      <w:r w:rsidRPr="00511882">
        <w:rPr>
          <w:rFonts w:ascii="Times New Roman" w:hAnsi="Times New Roman" w:cs="Times New Roman"/>
          <w:lang w:val="id-ID"/>
        </w:rPr>
        <w:t xml:space="preserve"> </w:t>
      </w:r>
      <w:r w:rsidRPr="00511882">
        <w:rPr>
          <w:rFonts w:ascii="Times New Roman" w:hAnsi="Times New Roman" w:cs="Times New Roman"/>
        </w:rPr>
        <w:t>Bald</w:t>
      </w:r>
      <w:r w:rsidRPr="00511882">
        <w:rPr>
          <w:rFonts w:ascii="Times New Roman" w:hAnsi="Times New Roman" w:cs="Times New Roman"/>
          <w:lang w:val="id-ID"/>
        </w:rPr>
        <w:t>-</w:t>
      </w:r>
      <w:r w:rsidRPr="00511882">
        <w:rPr>
          <w:rFonts w:ascii="Times New Roman" w:hAnsi="Times New Roman" w:cs="Times New Roman"/>
        </w:rPr>
        <w:t>on</w:t>
      </w:r>
      <w:r w:rsidRPr="00511882">
        <w:rPr>
          <w:rFonts w:ascii="Times New Roman" w:hAnsi="Times New Roman" w:cs="Times New Roman"/>
          <w:lang w:val="id-ID"/>
        </w:rPr>
        <w:t>-</w:t>
      </w:r>
      <w:r w:rsidRPr="00511882">
        <w:rPr>
          <w:rFonts w:ascii="Times New Roman" w:hAnsi="Times New Roman" w:cs="Times New Roman"/>
        </w:rPr>
        <w:t xml:space="preserve">record technique is used when </w:t>
      </w:r>
      <w:r w:rsidRPr="00511882">
        <w:rPr>
          <w:rFonts w:ascii="Times New Roman" w:hAnsi="Times New Roman" w:cs="Times New Roman"/>
          <w:lang w:val="id-ID"/>
        </w:rPr>
        <w:t>speaker</w:t>
      </w:r>
      <w:r w:rsidRPr="00511882">
        <w:rPr>
          <w:rFonts w:ascii="Times New Roman" w:hAnsi="Times New Roman" w:cs="Times New Roman"/>
        </w:rPr>
        <w:t xml:space="preserve"> wants FTA to be as </w:t>
      </w:r>
      <w:r w:rsidRPr="00511882">
        <w:rPr>
          <w:rFonts w:ascii="Times New Roman" w:hAnsi="Times New Roman" w:cs="Times New Roman"/>
        </w:rPr>
        <w:lastRenderedPageBreak/>
        <w:t>effective as</w:t>
      </w:r>
      <w:r w:rsidRPr="00511882">
        <w:rPr>
          <w:rFonts w:ascii="Times New Roman" w:hAnsi="Times New Roman" w:cs="Times New Roman"/>
          <w:lang w:val="id-ID"/>
        </w:rPr>
        <w:t xml:space="preserve"> </w:t>
      </w:r>
      <w:r w:rsidRPr="00511882">
        <w:rPr>
          <w:rFonts w:ascii="Times New Roman" w:hAnsi="Times New Roman" w:cs="Times New Roman"/>
        </w:rPr>
        <w:t xml:space="preserve">possible and </w:t>
      </w:r>
      <w:r w:rsidRPr="00511882">
        <w:rPr>
          <w:rFonts w:ascii="Times New Roman" w:hAnsi="Times New Roman" w:cs="Times New Roman"/>
          <w:lang w:val="id-ID"/>
        </w:rPr>
        <w:t>speaker</w:t>
      </w:r>
      <w:r w:rsidRPr="00511882">
        <w:rPr>
          <w:rFonts w:ascii="Times New Roman" w:hAnsi="Times New Roman" w:cs="Times New Roman"/>
        </w:rPr>
        <w:t>’s desire is to attend to neither of h</w:t>
      </w:r>
      <w:r w:rsidRPr="00511882">
        <w:rPr>
          <w:rFonts w:ascii="Times New Roman" w:hAnsi="Times New Roman" w:cs="Times New Roman"/>
          <w:lang w:val="id-ID"/>
        </w:rPr>
        <w:t>earer</w:t>
      </w:r>
      <w:r w:rsidRPr="00511882">
        <w:rPr>
          <w:rFonts w:ascii="Times New Roman" w:hAnsi="Times New Roman" w:cs="Times New Roman"/>
        </w:rPr>
        <w:t>’s faces.</w:t>
      </w:r>
      <w:r w:rsidRPr="00511882">
        <w:rPr>
          <w:rFonts w:ascii="Times New Roman" w:hAnsi="Times New Roman" w:cs="Times New Roman"/>
          <w:lang w:val="id-ID"/>
        </w:rPr>
        <w:t xml:space="preserve"> Positive politeness is used to satisfy the positive face of the hearers, desire of being liked and accepted, by regarding them as people who have close relationship with the speaker. </w:t>
      </w:r>
      <w:r w:rsidRPr="00511882">
        <w:rPr>
          <w:rFonts w:ascii="Times New Roman" w:hAnsi="Times New Roman" w:cs="Times New Roman"/>
        </w:rPr>
        <w:t>Negative politeness strategies are oriented mainly to satisfy the hearer’s negative face, its basic want to claim territory and self-determination.</w:t>
      </w:r>
      <w:r w:rsidRPr="00511882">
        <w:rPr>
          <w:rFonts w:ascii="Times New Roman" w:hAnsi="Times New Roman" w:cs="Times New Roman"/>
          <w:lang w:val="id-ID"/>
        </w:rPr>
        <w:t xml:space="preserve"> </w:t>
      </w:r>
      <w:r w:rsidRPr="00511882">
        <w:rPr>
          <w:rFonts w:ascii="Times New Roman" w:hAnsi="Times New Roman" w:cs="Times New Roman"/>
        </w:rPr>
        <w:t xml:space="preserve">Off-Record </w:t>
      </w:r>
      <w:r w:rsidRPr="00511882">
        <w:rPr>
          <w:rFonts w:ascii="Times New Roman" w:hAnsi="Times New Roman" w:cs="Times New Roman"/>
          <w:lang w:val="id-ID"/>
        </w:rPr>
        <w:t xml:space="preserve">or indirect stratehy </w:t>
      </w:r>
      <w:r w:rsidRPr="00511882">
        <w:rPr>
          <w:rFonts w:ascii="Times New Roman" w:hAnsi="Times New Roman" w:cs="Times New Roman"/>
        </w:rPr>
        <w:t>often requires the listener to interpret what the speaker say.</w:t>
      </w:r>
      <w:r w:rsidRPr="00511882">
        <w:rPr>
          <w:rFonts w:ascii="Times New Roman" w:hAnsi="Times New Roman" w:cs="Times New Roman"/>
          <w:lang w:val="id-ID"/>
        </w:rPr>
        <w:t xml:space="preserve"> D</w:t>
      </w:r>
      <w:proofErr w:type="spellStart"/>
      <w:r w:rsidRPr="00511882">
        <w:rPr>
          <w:rFonts w:ascii="Times New Roman" w:hAnsi="Times New Roman" w:cs="Times New Roman"/>
        </w:rPr>
        <w:t>on’t</w:t>
      </w:r>
      <w:proofErr w:type="spellEnd"/>
      <w:r w:rsidRPr="00511882">
        <w:rPr>
          <w:rFonts w:ascii="Times New Roman" w:hAnsi="Times New Roman" w:cs="Times New Roman"/>
        </w:rPr>
        <w:t xml:space="preserve"> do FTA strategy</w:t>
      </w:r>
      <w:r w:rsidRPr="00511882">
        <w:rPr>
          <w:rFonts w:ascii="Times New Roman" w:hAnsi="Times New Roman" w:cs="Times New Roman"/>
          <w:lang w:val="id-ID"/>
        </w:rPr>
        <w:t xml:space="preserve"> is </w:t>
      </w:r>
      <w:r w:rsidRPr="00511882">
        <w:rPr>
          <w:rFonts w:ascii="Times New Roman" w:hAnsi="Times New Roman" w:cs="Times New Roman"/>
        </w:rPr>
        <w:t>the best strategy to keep hearer’s negative face, because speaker avoids doing any FTA to hearer.</w:t>
      </w:r>
    </w:p>
    <w:p w:rsidR="00511882" w:rsidRPr="00511882" w:rsidRDefault="00511882" w:rsidP="00511882">
      <w:pPr>
        <w:pStyle w:val="ListParagraph"/>
        <w:tabs>
          <w:tab w:val="left" w:pos="1080"/>
        </w:tabs>
        <w:spacing w:after="0"/>
        <w:ind w:left="0" w:firstLine="720"/>
        <w:jc w:val="both"/>
        <w:rPr>
          <w:rFonts w:ascii="Times New Roman" w:hAnsi="Times New Roman" w:cs="Times New Roman"/>
          <w:lang w:val="id-ID"/>
        </w:rPr>
      </w:pPr>
    </w:p>
    <w:p w:rsidR="00511882" w:rsidRPr="00511882" w:rsidRDefault="00511882" w:rsidP="00511882">
      <w:pPr>
        <w:pStyle w:val="Default"/>
        <w:numPr>
          <w:ilvl w:val="0"/>
          <w:numId w:val="10"/>
        </w:numPr>
        <w:spacing w:line="360" w:lineRule="auto"/>
        <w:ind w:left="284" w:hanging="284"/>
        <w:jc w:val="both"/>
        <w:rPr>
          <w:b/>
          <w:sz w:val="22"/>
          <w:szCs w:val="22"/>
        </w:rPr>
      </w:pPr>
      <w:r w:rsidRPr="00511882">
        <w:rPr>
          <w:b/>
          <w:sz w:val="22"/>
          <w:szCs w:val="22"/>
          <w:lang w:val="id-ID"/>
        </w:rPr>
        <w:t>Factors influence the use of politeness strategies.</w:t>
      </w:r>
    </w:p>
    <w:p w:rsidR="00CE2140" w:rsidRDefault="00511882" w:rsidP="00B82D0C">
      <w:pPr>
        <w:pStyle w:val="ListParagraph"/>
        <w:tabs>
          <w:tab w:val="left" w:pos="1080"/>
        </w:tabs>
        <w:spacing w:after="0"/>
        <w:ind w:left="0" w:firstLine="720"/>
        <w:jc w:val="both"/>
        <w:rPr>
          <w:rFonts w:ascii="Times New Roman" w:hAnsi="Times New Roman" w:cs="Times New Roman"/>
          <w:lang w:val="id-ID"/>
        </w:rPr>
      </w:pPr>
      <w:r w:rsidRPr="00B82D0C">
        <w:rPr>
          <w:rFonts w:ascii="Times New Roman" w:hAnsi="Times New Roman" w:cs="Times New Roman"/>
        </w:rPr>
        <w:t>According to Brown and Levinson (1978), there are two factors which influence the choice of politeness strategies. Those factors include payoffs and sociological factors. Payoff is a kind of considering priority. It means that speaker ought to consider the advantages that he gets by using each strategy</w:t>
      </w:r>
      <w:r w:rsidRPr="00B82D0C">
        <w:rPr>
          <w:rFonts w:ascii="Times New Roman" w:hAnsi="Times New Roman" w:cs="Times New Roman"/>
          <w:lang w:val="id-ID"/>
        </w:rPr>
        <w:t>. T</w:t>
      </w:r>
      <w:r w:rsidRPr="00B82D0C">
        <w:rPr>
          <w:rFonts w:ascii="Times New Roman" w:hAnsi="Times New Roman" w:cs="Times New Roman"/>
        </w:rPr>
        <w:t xml:space="preserve">he circumstances deal with sociological variables including the social distance (D) between speaker and hearer, the relative power (P) of speaker and hearer, and the absolute ranking of imposition (R). These variables are used to estimate the weightiness of the FTA given by the speaker. Distance deals with the frequency of interaction between speaker and hearer. It relates to their closeness. Moreover, power deals with the domination of the superior over subordinate. Power value does not always refer to individual, but it also refers to role-sets. </w:t>
      </w:r>
      <w:proofErr w:type="gramStart"/>
      <w:r w:rsidRPr="00B82D0C">
        <w:rPr>
          <w:rFonts w:ascii="Times New Roman" w:hAnsi="Times New Roman" w:cs="Times New Roman"/>
        </w:rPr>
        <w:t>E.g. Manager/employee.</w:t>
      </w:r>
      <w:proofErr w:type="gramEnd"/>
      <w:r w:rsidRPr="00B82D0C">
        <w:rPr>
          <w:rFonts w:ascii="Times New Roman" w:hAnsi="Times New Roman" w:cs="Times New Roman"/>
        </w:rPr>
        <w:t xml:space="preserve"> In addition, ranking of imposition deals with the degree of interruption given in the FTA. Furthermore, seeing from independent variable, P, D, R are not seen only by relevant factors, but it also seen from status, authority, occupation, ethnic, identity, friendship, and situational factors. Then, in this case, if the distance between speaker and hearer is great or it means that they are not close and the power of hearer over speaker is great and the ranking of imposition is also great, then, the speaker must lessen the imposition. In this case, if speaker gives great imposition over hearer, then, it might threat hearer’s face a lot. </w:t>
      </w:r>
    </w:p>
    <w:p w:rsidR="00511882" w:rsidRDefault="007F23C7" w:rsidP="00B82D0C">
      <w:pPr>
        <w:pStyle w:val="ListParagraph"/>
        <w:tabs>
          <w:tab w:val="left" w:pos="1080"/>
        </w:tabs>
        <w:spacing w:after="0"/>
        <w:ind w:left="0" w:firstLine="720"/>
        <w:jc w:val="both"/>
        <w:rPr>
          <w:rFonts w:ascii="Times New Roman" w:hAnsi="Times New Roman" w:cs="Times New Roman"/>
          <w:lang w:val="id-ID"/>
        </w:rPr>
      </w:pPr>
      <w:r w:rsidRPr="007F23C7">
        <w:rPr>
          <w:rFonts w:ascii="Times New Roman" w:hAnsi="Times New Roman" w:cs="Times New Roman"/>
        </w:rPr>
        <w:t xml:space="preserve">Mahmud (2010) states that social status; age, gender, familiarity, and situation affect the choice of </w:t>
      </w:r>
      <w:proofErr w:type="spellStart"/>
      <w:r w:rsidRPr="007F23C7">
        <w:rPr>
          <w:rFonts w:ascii="Times New Roman" w:hAnsi="Times New Roman" w:cs="Times New Roman"/>
        </w:rPr>
        <w:t>Bugis</w:t>
      </w:r>
      <w:proofErr w:type="spellEnd"/>
      <w:r w:rsidRPr="007F23C7">
        <w:rPr>
          <w:rFonts w:ascii="Times New Roman" w:hAnsi="Times New Roman" w:cs="Times New Roman"/>
        </w:rPr>
        <w:t xml:space="preserve"> politeness expressions. </w:t>
      </w:r>
      <w:proofErr w:type="spellStart"/>
      <w:r w:rsidRPr="007F23C7">
        <w:rPr>
          <w:rFonts w:ascii="Times New Roman" w:hAnsi="Times New Roman" w:cs="Times New Roman"/>
        </w:rPr>
        <w:t>Mizutani</w:t>
      </w:r>
      <w:proofErr w:type="spellEnd"/>
      <w:r w:rsidRPr="007F23C7">
        <w:rPr>
          <w:rFonts w:ascii="Times New Roman" w:hAnsi="Times New Roman" w:cs="Times New Roman"/>
        </w:rPr>
        <w:t xml:space="preserve"> and </w:t>
      </w:r>
      <w:proofErr w:type="spellStart"/>
      <w:r w:rsidRPr="007F23C7">
        <w:rPr>
          <w:rFonts w:ascii="Times New Roman" w:hAnsi="Times New Roman" w:cs="Times New Roman"/>
        </w:rPr>
        <w:t>Mizutani</w:t>
      </w:r>
      <w:proofErr w:type="spellEnd"/>
      <w:r w:rsidRPr="007F23C7">
        <w:rPr>
          <w:rFonts w:ascii="Times New Roman" w:hAnsi="Times New Roman" w:cs="Times New Roman"/>
        </w:rPr>
        <w:t xml:space="preserve"> (1987) </w:t>
      </w:r>
      <w:r w:rsidR="007C50CC">
        <w:rPr>
          <w:rFonts w:ascii="Times New Roman" w:hAnsi="Times New Roman" w:cs="Times New Roman"/>
          <w:lang w:val="id-ID"/>
        </w:rPr>
        <w:t xml:space="preserve">also </w:t>
      </w:r>
      <w:proofErr w:type="gramStart"/>
      <w:r w:rsidR="007C50CC">
        <w:rPr>
          <w:rFonts w:ascii="Times New Roman" w:hAnsi="Times New Roman" w:cs="Times New Roman"/>
          <w:lang w:val="id-ID"/>
        </w:rPr>
        <w:t>notes</w:t>
      </w:r>
      <w:proofErr w:type="gramEnd"/>
      <w:r w:rsidRPr="007F23C7">
        <w:rPr>
          <w:rFonts w:ascii="Times New Roman" w:hAnsi="Times New Roman" w:cs="Times New Roman"/>
        </w:rPr>
        <w:t xml:space="preserve"> that familiarity, age, social relations, social status, gender, group membership and situation affect Japanese level of politeness. In addition, Holmes (2003) argues that males and females have different perceptions of politeness to be great importance while in general men appear to feel that politeness is dispensable intimate between intimate and private. She also adds that men seem to regard politeness as unnecessary.</w:t>
      </w:r>
    </w:p>
    <w:p w:rsidR="007F23C7" w:rsidRPr="007F23C7" w:rsidRDefault="007F23C7" w:rsidP="00B82D0C">
      <w:pPr>
        <w:pStyle w:val="ListParagraph"/>
        <w:tabs>
          <w:tab w:val="left" w:pos="1080"/>
        </w:tabs>
        <w:spacing w:after="0"/>
        <w:ind w:left="0" w:firstLine="720"/>
        <w:jc w:val="both"/>
        <w:rPr>
          <w:rFonts w:ascii="Times New Roman" w:hAnsi="Times New Roman" w:cs="Times New Roman"/>
          <w:b/>
          <w:lang w:val="id-ID"/>
        </w:rPr>
      </w:pPr>
    </w:p>
    <w:p w:rsidR="00511882" w:rsidRPr="00511882" w:rsidRDefault="00511882" w:rsidP="00511882">
      <w:pPr>
        <w:pStyle w:val="Default"/>
        <w:spacing w:line="360" w:lineRule="auto"/>
        <w:jc w:val="both"/>
        <w:rPr>
          <w:b/>
          <w:sz w:val="22"/>
          <w:szCs w:val="22"/>
        </w:rPr>
      </w:pPr>
      <w:r w:rsidRPr="00511882">
        <w:rPr>
          <w:b/>
          <w:sz w:val="22"/>
          <w:szCs w:val="22"/>
        </w:rPr>
        <w:t>RESEARCH METHOD</w:t>
      </w:r>
    </w:p>
    <w:p w:rsidR="00511882" w:rsidRPr="00511882" w:rsidRDefault="00511882" w:rsidP="00511882">
      <w:pPr>
        <w:pStyle w:val="Default"/>
        <w:spacing w:line="276" w:lineRule="auto"/>
        <w:ind w:firstLine="709"/>
        <w:jc w:val="both"/>
        <w:rPr>
          <w:sz w:val="22"/>
          <w:szCs w:val="22"/>
        </w:rPr>
      </w:pPr>
      <w:r w:rsidRPr="00511882">
        <w:rPr>
          <w:sz w:val="22"/>
          <w:szCs w:val="22"/>
        </w:rPr>
        <w:t xml:space="preserve">This study applied a descriptive qualitative method to describe and analyze the use of </w:t>
      </w:r>
      <w:r w:rsidRPr="00511882">
        <w:rPr>
          <w:sz w:val="22"/>
          <w:szCs w:val="22"/>
          <w:lang w:val="id-ID"/>
        </w:rPr>
        <w:t>politeness strategies</w:t>
      </w:r>
      <w:r w:rsidRPr="00511882">
        <w:rPr>
          <w:sz w:val="22"/>
          <w:szCs w:val="22"/>
        </w:rPr>
        <w:t xml:space="preserve"> by graduate students of State University of Makassar in </w:t>
      </w:r>
      <w:r w:rsidRPr="00511882">
        <w:rPr>
          <w:sz w:val="22"/>
          <w:szCs w:val="22"/>
          <w:lang w:val="id-ID"/>
        </w:rPr>
        <w:t xml:space="preserve">academic </w:t>
      </w:r>
      <w:r w:rsidRPr="00511882">
        <w:rPr>
          <w:sz w:val="22"/>
          <w:szCs w:val="22"/>
        </w:rPr>
        <w:t xml:space="preserve">research seminar setting as well as the </w:t>
      </w:r>
      <w:r w:rsidRPr="00511882">
        <w:rPr>
          <w:sz w:val="22"/>
          <w:szCs w:val="22"/>
          <w:lang w:val="id-ID"/>
        </w:rPr>
        <w:t>factors</w:t>
      </w:r>
      <w:r w:rsidRPr="00511882">
        <w:rPr>
          <w:sz w:val="22"/>
          <w:szCs w:val="22"/>
        </w:rPr>
        <w:t xml:space="preserve"> of those </w:t>
      </w:r>
      <w:r w:rsidRPr="00511882">
        <w:rPr>
          <w:sz w:val="22"/>
          <w:szCs w:val="22"/>
          <w:lang w:val="id-ID"/>
        </w:rPr>
        <w:t>politeness strategies</w:t>
      </w:r>
      <w:r w:rsidRPr="00511882">
        <w:rPr>
          <w:sz w:val="22"/>
          <w:szCs w:val="22"/>
        </w:rPr>
        <w:t xml:space="preserve">. The data analyzed was taken in form of utterances and words produced by the participants in </w:t>
      </w:r>
      <w:r w:rsidRPr="00511882">
        <w:rPr>
          <w:sz w:val="22"/>
          <w:szCs w:val="22"/>
          <w:lang w:val="id-ID"/>
        </w:rPr>
        <w:t xml:space="preserve">academic </w:t>
      </w:r>
      <w:r w:rsidRPr="00511882">
        <w:rPr>
          <w:sz w:val="22"/>
          <w:szCs w:val="22"/>
        </w:rPr>
        <w:t xml:space="preserve">research seminar setting. </w:t>
      </w:r>
    </w:p>
    <w:p w:rsidR="00511882" w:rsidRPr="00511882" w:rsidRDefault="00511882" w:rsidP="00511882">
      <w:pPr>
        <w:pStyle w:val="Default"/>
        <w:spacing w:line="276" w:lineRule="auto"/>
        <w:ind w:firstLine="709"/>
        <w:jc w:val="both"/>
        <w:rPr>
          <w:sz w:val="22"/>
          <w:szCs w:val="22"/>
          <w:lang w:val="id-ID"/>
        </w:rPr>
      </w:pPr>
      <w:r w:rsidRPr="00511882">
        <w:rPr>
          <w:sz w:val="22"/>
          <w:szCs w:val="22"/>
        </w:rPr>
        <w:lastRenderedPageBreak/>
        <w:t xml:space="preserve">The participants of this research are </w:t>
      </w:r>
      <w:r w:rsidRPr="00511882">
        <w:rPr>
          <w:sz w:val="22"/>
          <w:szCs w:val="22"/>
          <w:lang w:val="id-ID"/>
        </w:rPr>
        <w:t>four</w:t>
      </w:r>
      <w:r w:rsidRPr="00511882">
        <w:rPr>
          <w:sz w:val="22"/>
          <w:szCs w:val="22"/>
        </w:rPr>
        <w:t xml:space="preserve"> graduate students of English Education Program who conduct research proposal seminar and result seminar; and are willing to be recorded. </w:t>
      </w:r>
      <w:r w:rsidRPr="00511882">
        <w:rPr>
          <w:color w:val="auto"/>
          <w:sz w:val="22"/>
          <w:szCs w:val="22"/>
        </w:rPr>
        <w:t xml:space="preserve">In obtaining the data, </w:t>
      </w:r>
      <w:r w:rsidRPr="00511882">
        <w:rPr>
          <w:sz w:val="22"/>
          <w:szCs w:val="22"/>
        </w:rPr>
        <w:t xml:space="preserve">the researcher used </w:t>
      </w:r>
      <w:r w:rsidRPr="00511882">
        <w:rPr>
          <w:sz w:val="22"/>
          <w:szCs w:val="22"/>
          <w:lang w:val="id-ID"/>
        </w:rPr>
        <w:t xml:space="preserve">field note, </w:t>
      </w:r>
      <w:r w:rsidRPr="00511882">
        <w:rPr>
          <w:sz w:val="22"/>
          <w:szCs w:val="22"/>
        </w:rPr>
        <w:t xml:space="preserve">audio and video recordings to record the actual interactions in </w:t>
      </w:r>
      <w:r w:rsidRPr="00511882">
        <w:rPr>
          <w:sz w:val="22"/>
          <w:szCs w:val="22"/>
          <w:lang w:val="id-ID"/>
        </w:rPr>
        <w:t xml:space="preserve">academic </w:t>
      </w:r>
      <w:r w:rsidRPr="00511882">
        <w:rPr>
          <w:sz w:val="22"/>
          <w:szCs w:val="22"/>
        </w:rPr>
        <w:t>research seminar setting</w:t>
      </w:r>
      <w:r w:rsidRPr="00511882">
        <w:rPr>
          <w:sz w:val="22"/>
          <w:szCs w:val="22"/>
          <w:lang w:val="id-ID"/>
        </w:rPr>
        <w:t>.</w:t>
      </w:r>
    </w:p>
    <w:p w:rsidR="00511882" w:rsidRPr="00511882" w:rsidRDefault="00511882" w:rsidP="00511882">
      <w:pPr>
        <w:pStyle w:val="Default"/>
        <w:spacing w:line="276" w:lineRule="auto"/>
        <w:ind w:firstLine="709"/>
        <w:jc w:val="both"/>
        <w:rPr>
          <w:sz w:val="22"/>
          <w:szCs w:val="22"/>
        </w:rPr>
      </w:pPr>
      <w:r w:rsidRPr="00511882">
        <w:rPr>
          <w:sz w:val="22"/>
          <w:szCs w:val="22"/>
        </w:rPr>
        <w:t xml:space="preserve">Overall, there were </w:t>
      </w:r>
      <w:r w:rsidRPr="00511882">
        <w:rPr>
          <w:sz w:val="22"/>
          <w:szCs w:val="22"/>
          <w:lang w:val="id-ID"/>
        </w:rPr>
        <w:t>four</w:t>
      </w:r>
      <w:r w:rsidRPr="00511882">
        <w:rPr>
          <w:sz w:val="22"/>
          <w:szCs w:val="22"/>
        </w:rPr>
        <w:t xml:space="preserve"> recordings taken for this study. The data analyzed based on Miles, et al (2014) who proposes three concurrent flows of analysis activities namely data condensation, data display, and conclusion drawing/verification. Initially, the data were transcribed and selected based on the purposes of this study. Then, the data were interpreted and analyzed in the forms of extracts. In the extracts, relevant data were identified and discussed.</w:t>
      </w:r>
    </w:p>
    <w:p w:rsidR="00511882" w:rsidRPr="00511882" w:rsidRDefault="00511882" w:rsidP="00511882">
      <w:pPr>
        <w:pStyle w:val="Default"/>
        <w:spacing w:line="276" w:lineRule="auto"/>
        <w:ind w:firstLine="709"/>
        <w:jc w:val="both"/>
        <w:rPr>
          <w:sz w:val="22"/>
          <w:szCs w:val="22"/>
        </w:rPr>
      </w:pPr>
    </w:p>
    <w:p w:rsidR="00511882" w:rsidRPr="00511882" w:rsidRDefault="00511882" w:rsidP="00511882">
      <w:pPr>
        <w:autoSpaceDE w:val="0"/>
        <w:autoSpaceDN w:val="0"/>
        <w:adjustRightInd w:val="0"/>
        <w:spacing w:after="0" w:line="360" w:lineRule="auto"/>
        <w:rPr>
          <w:rFonts w:ascii="Times New Roman" w:hAnsi="Times New Roman" w:cs="Times New Roman"/>
          <w:b/>
        </w:rPr>
      </w:pPr>
      <w:r w:rsidRPr="00511882">
        <w:rPr>
          <w:rFonts w:ascii="Times New Roman" w:hAnsi="Times New Roman" w:cs="Times New Roman"/>
          <w:b/>
        </w:rPr>
        <w:t xml:space="preserve">FINDINGS AND DISCUSSION </w:t>
      </w:r>
    </w:p>
    <w:p w:rsidR="00511882" w:rsidRPr="00511882" w:rsidRDefault="00511882" w:rsidP="00511882">
      <w:pPr>
        <w:autoSpaceDE w:val="0"/>
        <w:autoSpaceDN w:val="0"/>
        <w:adjustRightInd w:val="0"/>
        <w:spacing w:after="0" w:line="360" w:lineRule="auto"/>
        <w:ind w:firstLine="720"/>
        <w:jc w:val="both"/>
        <w:rPr>
          <w:rFonts w:ascii="Times New Roman" w:hAnsi="Times New Roman" w:cs="Times New Roman"/>
        </w:rPr>
      </w:pPr>
      <w:r w:rsidRPr="00511882">
        <w:rPr>
          <w:rFonts w:ascii="Times New Roman" w:hAnsi="Times New Roman" w:cs="Times New Roman"/>
        </w:rPr>
        <w:t xml:space="preserve">The findings consist of data obtained through audio and video recording based on the descriptive qualitative research design in Graduate Program of State University of Makassar. The researcher collected the data from February 20th 2017 until 19th April 2017. </w:t>
      </w:r>
    </w:p>
    <w:p w:rsidR="00511882" w:rsidRPr="00511882" w:rsidRDefault="00511882" w:rsidP="00511882">
      <w:pPr>
        <w:autoSpaceDE w:val="0"/>
        <w:autoSpaceDN w:val="0"/>
        <w:adjustRightInd w:val="0"/>
        <w:spacing w:after="0" w:line="360" w:lineRule="auto"/>
        <w:ind w:firstLine="720"/>
        <w:jc w:val="both"/>
        <w:rPr>
          <w:rFonts w:ascii="Times New Roman" w:hAnsi="Times New Roman" w:cs="Times New Roman"/>
          <w:lang w:val="id-ID"/>
        </w:rPr>
      </w:pPr>
      <w:r w:rsidRPr="00511882">
        <w:rPr>
          <w:rFonts w:ascii="Times New Roman" w:hAnsi="Times New Roman" w:cs="Times New Roman"/>
        </w:rPr>
        <w:t xml:space="preserve">The data </w:t>
      </w:r>
      <w:r w:rsidR="008D3C0D">
        <w:rPr>
          <w:rFonts w:ascii="Times New Roman" w:hAnsi="Times New Roman" w:cs="Times New Roman"/>
          <w:lang w:val="id-ID"/>
        </w:rPr>
        <w:t>were</w:t>
      </w:r>
      <w:r w:rsidRPr="00511882">
        <w:rPr>
          <w:rFonts w:ascii="Times New Roman" w:hAnsi="Times New Roman" w:cs="Times New Roman"/>
        </w:rPr>
        <w:t xml:space="preserve"> taken from the recordings of participants’ academic research seminar setting. The data w</w:t>
      </w:r>
      <w:r w:rsidR="00FA7AB2">
        <w:rPr>
          <w:rFonts w:ascii="Times New Roman" w:hAnsi="Times New Roman" w:cs="Times New Roman"/>
          <w:lang w:val="id-ID"/>
        </w:rPr>
        <w:t>ere</w:t>
      </w:r>
      <w:r w:rsidRPr="00511882">
        <w:rPr>
          <w:rFonts w:ascii="Times New Roman" w:hAnsi="Times New Roman" w:cs="Times New Roman"/>
        </w:rPr>
        <w:t xml:space="preserve"> used to find out politeness strategies used by graduate students in research seminar setting and the factors that influence the </w:t>
      </w:r>
      <w:r w:rsidR="00B568AE">
        <w:rPr>
          <w:rFonts w:ascii="Times New Roman" w:hAnsi="Times New Roman" w:cs="Times New Roman"/>
          <w:lang w:val="id-ID"/>
        </w:rPr>
        <w:t>use</w:t>
      </w:r>
      <w:r w:rsidRPr="00511882">
        <w:rPr>
          <w:rFonts w:ascii="Times New Roman" w:hAnsi="Times New Roman" w:cs="Times New Roman"/>
        </w:rPr>
        <w:t xml:space="preserve"> of politeness strategies. Particularly, the researcher showed the findings by displaying extracts for each politeness strategies used by the participants as presenter</w:t>
      </w:r>
      <w:r w:rsidR="00071175">
        <w:rPr>
          <w:rFonts w:ascii="Times New Roman" w:hAnsi="Times New Roman" w:cs="Times New Roman"/>
          <w:lang w:val="id-ID"/>
        </w:rPr>
        <w:t>s</w:t>
      </w:r>
      <w:r w:rsidRPr="00511882">
        <w:rPr>
          <w:rFonts w:ascii="Times New Roman" w:hAnsi="Times New Roman" w:cs="Times New Roman"/>
        </w:rPr>
        <w:t xml:space="preserve"> in their research seminar.</w:t>
      </w:r>
    </w:p>
    <w:p w:rsidR="00511882" w:rsidRPr="00376169" w:rsidRDefault="00511882" w:rsidP="00511882">
      <w:pPr>
        <w:rPr>
          <w:rFonts w:ascii="Times New Roman" w:hAnsi="Times New Roman" w:cs="Times New Roman"/>
          <w:color w:val="000000" w:themeColor="text1"/>
          <w:u w:val="single"/>
          <w:lang w:val="id-ID"/>
        </w:rPr>
      </w:pPr>
      <w:r w:rsidRPr="00376169">
        <w:rPr>
          <w:rFonts w:ascii="Times New Roman" w:hAnsi="Times New Roman" w:cs="Times New Roman"/>
          <w:color w:val="000000" w:themeColor="text1"/>
          <w:u w:val="single"/>
        </w:rPr>
        <w:t>Extract 1: Opening the presentation</w:t>
      </w:r>
      <w:r w:rsidR="00D11043" w:rsidRPr="00376169">
        <w:rPr>
          <w:rFonts w:ascii="Times New Roman" w:hAnsi="Times New Roman" w:cs="Times New Roman"/>
          <w:color w:val="000000" w:themeColor="text1"/>
          <w:u w:val="single"/>
          <w:lang w:val="id-ID"/>
        </w:rPr>
        <w:t xml:space="preserve"> (Bald on Record- Greeting)</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1116"/>
        <w:gridCol w:w="296"/>
        <w:gridCol w:w="6526"/>
      </w:tblGrid>
      <w:tr w:rsidR="00511882" w:rsidRPr="00511882" w:rsidTr="00511882">
        <w:trPr>
          <w:trHeight w:val="300"/>
        </w:trPr>
        <w:tc>
          <w:tcPr>
            <w:tcW w:w="299" w:type="dxa"/>
            <w:tcBorders>
              <w:top w:val="nil"/>
              <w:left w:val="nil"/>
              <w:bottom w:val="nil"/>
              <w:right w:val="single" w:sz="4" w:space="0" w:color="auto"/>
            </w:tcBorders>
          </w:tcPr>
          <w:p w:rsidR="00511882" w:rsidRPr="00511882" w:rsidRDefault="00511882" w:rsidP="00ED0471">
            <w:pPr>
              <w:spacing w:after="0" w:line="240" w:lineRule="auto"/>
              <w:jc w:val="right"/>
              <w:rPr>
                <w:rFonts w:ascii="Times New Roman" w:eastAsia="Times New Roman" w:hAnsi="Times New Roman" w:cs="Times New Roman"/>
                <w:color w:val="000000" w:themeColor="text1"/>
                <w:lang w:val="id-ID"/>
              </w:rPr>
            </w:pPr>
          </w:p>
        </w:tc>
        <w:tc>
          <w:tcPr>
            <w:tcW w:w="1116"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line="240" w:lineRule="auto"/>
              <w:jc w:val="right"/>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line="240" w:lineRule="auto"/>
              <w:jc w:val="right"/>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Au</w:t>
            </w:r>
          </w:p>
          <w:p w:rsidR="00511882" w:rsidRPr="00511882" w:rsidRDefault="00511882" w:rsidP="00ED0471">
            <w:pPr>
              <w:spacing w:after="0" w:line="240" w:lineRule="auto"/>
              <w:jc w:val="right"/>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P</w:t>
            </w:r>
          </w:p>
        </w:tc>
        <w:tc>
          <w:tcPr>
            <w:tcW w:w="296"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tc>
        <w:tc>
          <w:tcPr>
            <w:tcW w:w="6526" w:type="dxa"/>
            <w:tcBorders>
              <w:left w:val="single" w:sz="4" w:space="0" w:color="FFFFFF" w:themeColor="background1"/>
            </w:tcBorders>
            <w:shd w:val="clear" w:color="auto" w:fill="auto"/>
            <w:noWrap/>
          </w:tcPr>
          <w:p w:rsidR="00511882" w:rsidRPr="00511882" w:rsidRDefault="00511882" w:rsidP="00ED0471">
            <w:pPr>
              <w:spacing w:after="0" w:line="240" w:lineRule="auto"/>
              <w:jc w:val="both"/>
              <w:rPr>
                <w:rFonts w:ascii="Times New Roman" w:hAnsi="Times New Roman" w:cs="Times New Roman"/>
                <w:b/>
                <w:i/>
                <w:color w:val="000000" w:themeColor="text1"/>
              </w:rPr>
            </w:pPr>
            <w:r w:rsidRPr="00511882">
              <w:rPr>
                <w:rFonts w:ascii="Times New Roman" w:hAnsi="Times New Roman" w:cs="Times New Roman"/>
                <w:i/>
                <w:color w:val="000000" w:themeColor="text1"/>
                <w:shd w:val="clear" w:color="auto" w:fill="FFFFFF" w:themeFill="background1"/>
              </w:rPr>
              <w:t>Okay</w:t>
            </w:r>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b/>
                <w:i/>
                <w:color w:val="000000" w:themeColor="text1"/>
              </w:rPr>
              <w:t>Assalamualaikum</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Warahmatullahi</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Wabarakatu</w:t>
            </w:r>
            <w:proofErr w:type="spellEnd"/>
            <w:r w:rsidRPr="00511882">
              <w:rPr>
                <w:rFonts w:ascii="Times New Roman" w:hAnsi="Times New Roman" w:cs="Times New Roman"/>
                <w:b/>
                <w:i/>
                <w:color w:val="000000" w:themeColor="text1"/>
                <w:lang w:val="id-ID"/>
              </w:rPr>
              <w:t xml:space="preserve">h </w:t>
            </w:r>
            <w:proofErr w:type="spellStart"/>
            <w:r w:rsidRPr="00511882">
              <w:rPr>
                <w:rFonts w:ascii="Times New Roman" w:hAnsi="Times New Roman" w:cs="Times New Roman"/>
                <w:i/>
                <w:color w:val="000000" w:themeColor="text1"/>
              </w:rPr>
              <w:t>Waalaikumussalam</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Warahmatullahi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Wabarakatu</w:t>
            </w:r>
            <w:proofErr w:type="spellEnd"/>
          </w:p>
          <w:p w:rsidR="00511882" w:rsidRPr="00D11043" w:rsidRDefault="00511882" w:rsidP="00ED0471">
            <w:pPr>
              <w:spacing w:after="0" w:line="240" w:lineRule="auto"/>
              <w:jc w:val="both"/>
              <w:rPr>
                <w:rFonts w:ascii="Times New Roman" w:hAnsi="Times New Roman" w:cs="Times New Roman"/>
                <w:color w:val="000000" w:themeColor="text1"/>
                <w:lang w:val="id-ID"/>
              </w:rPr>
            </w:pPr>
            <w:r w:rsidRPr="00511882">
              <w:rPr>
                <w:rFonts w:ascii="Times New Roman" w:hAnsi="Times New Roman" w:cs="Times New Roman"/>
                <w:i/>
                <w:color w:val="000000" w:themeColor="text1"/>
              </w:rPr>
              <w:t xml:space="preserve">First of all I would like say thanks to God who has given us chance. Secondly </w:t>
            </w:r>
            <w:proofErr w:type="spellStart"/>
            <w:r w:rsidRPr="00511882">
              <w:rPr>
                <w:rFonts w:ascii="Times New Roman" w:hAnsi="Times New Roman" w:cs="Times New Roman"/>
                <w:i/>
                <w:color w:val="000000" w:themeColor="text1"/>
              </w:rPr>
              <w:t>shalawat</w:t>
            </w:r>
            <w:proofErr w:type="spellEnd"/>
            <w:r w:rsidRPr="00511882">
              <w:rPr>
                <w:rFonts w:ascii="Times New Roman" w:hAnsi="Times New Roman" w:cs="Times New Roman"/>
                <w:i/>
                <w:color w:val="000000" w:themeColor="text1"/>
              </w:rPr>
              <w:t xml:space="preserve"> and </w:t>
            </w:r>
            <w:proofErr w:type="spellStart"/>
            <w:r w:rsidRPr="00511882">
              <w:rPr>
                <w:rFonts w:ascii="Times New Roman" w:hAnsi="Times New Roman" w:cs="Times New Roman"/>
                <w:i/>
                <w:color w:val="000000" w:themeColor="text1"/>
              </w:rPr>
              <w:t>salam</w:t>
            </w:r>
            <w:proofErr w:type="spellEnd"/>
            <w:r w:rsidRPr="00511882">
              <w:rPr>
                <w:rFonts w:ascii="Times New Roman" w:hAnsi="Times New Roman" w:cs="Times New Roman"/>
                <w:i/>
                <w:color w:val="000000" w:themeColor="text1"/>
              </w:rPr>
              <w:t xml:space="preserve"> to our Prophet Muhammad SAW who bring us from the darkness to the lightness, from the stupid era to smart era.</w:t>
            </w:r>
            <w:r w:rsidRPr="00511882">
              <w:rPr>
                <w:rFonts w:ascii="Times New Roman" w:hAnsi="Times New Roman" w:cs="Times New Roman"/>
                <w:color w:val="000000" w:themeColor="text1"/>
              </w:rPr>
              <w:t xml:space="preserve"> </w:t>
            </w:r>
          </w:p>
        </w:tc>
      </w:tr>
    </w:tbl>
    <w:p w:rsidR="00511882" w:rsidRDefault="00511882" w:rsidP="00511882">
      <w:pPr>
        <w:ind w:firstLine="720"/>
        <w:jc w:val="both"/>
        <w:rPr>
          <w:rFonts w:ascii="Times New Roman" w:hAnsi="Times New Roman" w:cs="Times New Roman"/>
          <w:color w:val="000000" w:themeColor="text1"/>
          <w:lang w:val="id-ID"/>
        </w:rPr>
      </w:pPr>
    </w:p>
    <w:p w:rsidR="00511882" w:rsidRDefault="00511882" w:rsidP="00F13AA7">
      <w:pPr>
        <w:ind w:firstLine="720"/>
        <w:jc w:val="both"/>
        <w:rPr>
          <w:rFonts w:ascii="Times New Roman" w:hAnsi="Times New Roman" w:cs="Times New Roman"/>
          <w:color w:val="000000" w:themeColor="text1"/>
          <w:lang w:val="id-ID"/>
        </w:rPr>
      </w:pPr>
      <w:r w:rsidRPr="00511882">
        <w:rPr>
          <w:rFonts w:ascii="Times New Roman" w:hAnsi="Times New Roman" w:cs="Times New Roman"/>
          <w:color w:val="000000" w:themeColor="text1"/>
          <w:lang w:val="id-ID"/>
        </w:rPr>
        <w:t xml:space="preserve">Extract 1 above shows the use of greeting. It can be seen that the presenter said </w:t>
      </w:r>
      <w:r w:rsidRPr="00F13AA7">
        <w:rPr>
          <w:rFonts w:ascii="Times New Roman" w:hAnsi="Times New Roman" w:cs="Times New Roman"/>
          <w:i/>
          <w:color w:val="000000" w:themeColor="text1"/>
          <w:lang w:val="id-ID"/>
        </w:rPr>
        <w:t>“Assalamualaikum Warahmatullahi Wabarakatu</w:t>
      </w:r>
      <w:r w:rsidR="00F13AA7" w:rsidRPr="00F13AA7">
        <w:rPr>
          <w:rFonts w:ascii="Times New Roman" w:hAnsi="Times New Roman" w:cs="Times New Roman"/>
          <w:i/>
          <w:color w:val="000000" w:themeColor="text1"/>
          <w:lang w:val="id-ID"/>
        </w:rPr>
        <w:t>h</w:t>
      </w:r>
      <w:r w:rsidRPr="00F13AA7">
        <w:rPr>
          <w:rFonts w:ascii="Times New Roman" w:hAnsi="Times New Roman" w:cs="Times New Roman"/>
          <w:i/>
          <w:color w:val="000000" w:themeColor="text1"/>
          <w:lang w:val="id-ID"/>
        </w:rPr>
        <w:t xml:space="preserve">” </w:t>
      </w:r>
      <w:r w:rsidRPr="00511882">
        <w:rPr>
          <w:rFonts w:ascii="Times New Roman" w:hAnsi="Times New Roman" w:cs="Times New Roman"/>
          <w:color w:val="000000" w:themeColor="text1"/>
          <w:lang w:val="id-ID"/>
        </w:rPr>
        <w:t xml:space="preserve">to all  the audiences at the beginning of his presentation to get the attention of the audiences. After using greeting, the presenter directly expresses his gratitude to God and Prophet Muhammad SAW. Greeting is classified as one of  Bald on-record strategy in term of cases of FTA- oriented bald-on-record usage which is oriented to face . Greeting used in the beginning of presenter’s utterance to open the session in presenting his research proposal where the presenter insisted that hearer may impose on his negative face. This greeting belongs to Bald on-record because no other face is affected, the lighter the greeting is the more polite it is. The presenter used bald on record </w:t>
      </w:r>
      <w:r w:rsidRPr="00511882">
        <w:rPr>
          <w:rFonts w:ascii="Times New Roman" w:hAnsi="Times New Roman" w:cs="Times New Roman"/>
          <w:color w:val="000000" w:themeColor="text1"/>
          <w:lang w:val="id-ID"/>
        </w:rPr>
        <w:lastRenderedPageBreak/>
        <w:t>strategy to get honest and direct answer. This is influenced by two factors. Besides the social dictance, the prsenter’s speech was influenced by religion as a moslem.</w:t>
      </w:r>
    </w:p>
    <w:p w:rsidR="004733B0" w:rsidRPr="004733B0" w:rsidRDefault="004733B0" w:rsidP="004733B0">
      <w:pPr>
        <w:rPr>
          <w:rFonts w:ascii="Times New Roman" w:hAnsi="Times New Roman" w:cs="Times New Roman"/>
          <w:color w:val="000000" w:themeColor="text1"/>
          <w:u w:val="single"/>
          <w:lang w:val="id-ID"/>
        </w:rPr>
      </w:pPr>
      <w:r>
        <w:rPr>
          <w:rFonts w:ascii="Times New Roman" w:hAnsi="Times New Roman" w:cs="Times New Roman"/>
          <w:color w:val="000000" w:themeColor="text1"/>
          <w:u w:val="single"/>
        </w:rPr>
        <w:t xml:space="preserve">Extract </w:t>
      </w:r>
      <w:r>
        <w:rPr>
          <w:rFonts w:ascii="Times New Roman" w:hAnsi="Times New Roman" w:cs="Times New Roman"/>
          <w:color w:val="000000" w:themeColor="text1"/>
          <w:u w:val="single"/>
          <w:lang w:val="id-ID"/>
        </w:rPr>
        <w:t>2</w:t>
      </w:r>
      <w:r w:rsidRPr="00376169">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lang w:val="id-ID"/>
        </w:rPr>
        <w:t>Closing the Presentation</w:t>
      </w:r>
      <w:r w:rsidRPr="00376169">
        <w:rPr>
          <w:rFonts w:ascii="Times New Roman" w:hAnsi="Times New Roman" w:cs="Times New Roman"/>
          <w:color w:val="000000" w:themeColor="text1"/>
          <w:u w:val="single"/>
          <w:lang w:val="id-ID"/>
        </w:rPr>
        <w:t xml:space="preserve"> (Bald on Record- Greeting)</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1116"/>
        <w:gridCol w:w="296"/>
        <w:gridCol w:w="6526"/>
      </w:tblGrid>
      <w:tr w:rsidR="00511882" w:rsidRPr="00511882" w:rsidTr="00511882">
        <w:trPr>
          <w:trHeight w:val="300"/>
        </w:trPr>
        <w:tc>
          <w:tcPr>
            <w:tcW w:w="299" w:type="dxa"/>
            <w:tcBorders>
              <w:top w:val="nil"/>
              <w:left w:val="nil"/>
              <w:bottom w:val="nil"/>
              <w:right w:val="single" w:sz="4" w:space="0" w:color="auto"/>
            </w:tcBorders>
          </w:tcPr>
          <w:p w:rsidR="00511882" w:rsidRPr="00511882" w:rsidRDefault="00511882" w:rsidP="00ED0471">
            <w:pPr>
              <w:spacing w:after="0"/>
              <w:jc w:val="right"/>
              <w:rPr>
                <w:rFonts w:ascii="Times New Roman" w:eastAsia="Times New Roman" w:hAnsi="Times New Roman" w:cs="Times New Roman"/>
                <w:color w:val="000000" w:themeColor="text1"/>
              </w:rPr>
            </w:pPr>
          </w:p>
        </w:tc>
        <w:tc>
          <w:tcPr>
            <w:tcW w:w="1116"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jc w:val="right"/>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jc w:val="right"/>
              <w:rPr>
                <w:rFonts w:ascii="Times New Roman" w:eastAsia="Times New Roman" w:hAnsi="Times New Roman" w:cs="Times New Roman"/>
                <w:b/>
                <w:color w:val="000000" w:themeColor="text1"/>
                <w:lang w:val="id-ID"/>
              </w:rPr>
            </w:pPr>
          </w:p>
          <w:p w:rsidR="00511882" w:rsidRPr="00511882" w:rsidRDefault="00511882" w:rsidP="00ED0471">
            <w:pPr>
              <w:spacing w:after="0"/>
              <w:jc w:val="right"/>
              <w:rPr>
                <w:rFonts w:ascii="Times New Roman" w:eastAsia="Times New Roman" w:hAnsi="Times New Roman" w:cs="Times New Roman"/>
                <w:b/>
                <w:color w:val="000000" w:themeColor="text1"/>
                <w:lang w:val="id-ID"/>
              </w:rPr>
            </w:pPr>
          </w:p>
          <w:p w:rsidR="00511882" w:rsidRPr="00511882" w:rsidRDefault="00511882" w:rsidP="00ED0471">
            <w:pPr>
              <w:spacing w:after="0"/>
              <w:jc w:val="right"/>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CD2F01" w:rsidRDefault="00511882" w:rsidP="00CD2F0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S1</w:t>
            </w:r>
          </w:p>
        </w:tc>
        <w:tc>
          <w:tcPr>
            <w:tcW w:w="296"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tc>
        <w:tc>
          <w:tcPr>
            <w:tcW w:w="6526"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i/>
                <w:color w:val="000000" w:themeColor="text1"/>
              </w:rPr>
            </w:pPr>
            <w:r w:rsidRPr="00511882">
              <w:rPr>
                <w:rFonts w:ascii="Times New Roman" w:hAnsi="Times New Roman" w:cs="Times New Roman"/>
                <w:i/>
                <w:color w:val="000000" w:themeColor="text1"/>
              </w:rPr>
              <w:t>And then, procedure of data collection, there will be e</w:t>
            </w:r>
            <w:proofErr w:type="gramStart"/>
            <w:r w:rsidRPr="00511882">
              <w:rPr>
                <w:rFonts w:ascii="Times New Roman" w:hAnsi="Times New Roman" w:cs="Times New Roman"/>
                <w:i/>
                <w:color w:val="000000" w:themeColor="text1"/>
              </w:rPr>
              <w:t>:::</w:t>
            </w:r>
            <w:proofErr w:type="gramEnd"/>
            <w:r w:rsidRPr="00511882">
              <w:rPr>
                <w:rFonts w:ascii="Times New Roman" w:hAnsi="Times New Roman" w:cs="Times New Roman"/>
                <w:i/>
                <w:color w:val="000000" w:themeColor="text1"/>
              </w:rPr>
              <w:t xml:space="preserve"> two actually the procedure that I have to put. There is experimental group and control group. E</w:t>
            </w:r>
            <w:proofErr w:type="gramStart"/>
            <w:r w:rsidRPr="00511882">
              <w:rPr>
                <w:rFonts w:ascii="Times New Roman" w:hAnsi="Times New Roman" w:cs="Times New Roman"/>
                <w:i/>
                <w:color w:val="000000" w:themeColor="text1"/>
              </w:rPr>
              <w:t>::</w:t>
            </w:r>
            <w:proofErr w:type="gramEnd"/>
            <w:r w:rsidRPr="00511882">
              <w:rPr>
                <w:rFonts w:ascii="Times New Roman" w:hAnsi="Times New Roman" w:cs="Times New Roman"/>
                <w:i/>
                <w:color w:val="000000" w:themeColor="text1"/>
              </w:rPr>
              <w:t xml:space="preserve"> pretest, treatment, and posttest. But I’m so sorry because I forget to put the- the control group in my proposal. </w:t>
            </w:r>
          </w:p>
          <w:p w:rsidR="00511882" w:rsidRPr="00511882" w:rsidRDefault="00511882" w:rsidP="00ED0471">
            <w:pPr>
              <w:spacing w:after="0"/>
              <w:jc w:val="both"/>
              <w:rPr>
                <w:rFonts w:ascii="Times New Roman" w:hAnsi="Times New Roman" w:cs="Times New Roman"/>
                <w:i/>
                <w:color w:val="000000" w:themeColor="text1"/>
              </w:rPr>
            </w:pPr>
            <w:r w:rsidRPr="00511882">
              <w:rPr>
                <w:rFonts w:ascii="Times New Roman" w:hAnsi="Times New Roman" w:cs="Times New Roman"/>
                <w:i/>
                <w:color w:val="000000" w:themeColor="text1"/>
              </w:rPr>
              <w:t xml:space="preserve">For the-the technique of data analysis, I would like to use SPSS especially SPSS 16. </w:t>
            </w:r>
          </w:p>
          <w:p w:rsidR="00511882" w:rsidRPr="00511882" w:rsidRDefault="00511882" w:rsidP="00ED0471">
            <w:pPr>
              <w:spacing w:after="0"/>
              <w:jc w:val="both"/>
              <w:rPr>
                <w:rFonts w:ascii="Times New Roman" w:hAnsi="Times New Roman" w:cs="Times New Roman"/>
                <w:b/>
                <w:i/>
                <w:color w:val="000000" w:themeColor="text1"/>
                <w:lang w:val="id-ID"/>
              </w:rPr>
            </w:pPr>
            <w:r w:rsidRPr="00511882">
              <w:rPr>
                <w:rFonts w:ascii="Times New Roman" w:hAnsi="Times New Roman" w:cs="Times New Roman"/>
                <w:b/>
                <w:i/>
                <w:color w:val="000000" w:themeColor="text1"/>
              </w:rPr>
              <w:t xml:space="preserve">Okay, thank you very much. </w:t>
            </w:r>
          </w:p>
          <w:p w:rsidR="00511882" w:rsidRPr="00CD2F01" w:rsidRDefault="00511882" w:rsidP="00ED0471">
            <w:pPr>
              <w:spacing w:after="0"/>
              <w:jc w:val="both"/>
              <w:rPr>
                <w:rFonts w:ascii="Times New Roman" w:hAnsi="Times New Roman" w:cs="Times New Roman"/>
                <w:bCs/>
                <w:i/>
                <w:color w:val="000000" w:themeColor="text1"/>
                <w:lang w:val="id-ID"/>
              </w:rPr>
            </w:pPr>
            <w:r w:rsidRPr="00511882">
              <w:rPr>
                <w:rFonts w:ascii="Times New Roman" w:hAnsi="Times New Roman" w:cs="Times New Roman"/>
                <w:i/>
                <w:color w:val="000000" w:themeColor="text1"/>
              </w:rPr>
              <w:t xml:space="preserve">Well, (3) time for audience to ask questions for </w:t>
            </w:r>
            <w:r w:rsidR="00CD2F01">
              <w:rPr>
                <w:rFonts w:ascii="Times New Roman" w:hAnsi="Times New Roman" w:cs="Times New Roman"/>
                <w:i/>
                <w:color w:val="000000" w:themeColor="text1"/>
              </w:rPr>
              <w:t>the presenter. (2) Okay</w:t>
            </w:r>
            <w:r w:rsidR="00CD2F01">
              <w:rPr>
                <w:rFonts w:ascii="Times New Roman" w:hAnsi="Times New Roman" w:cs="Times New Roman"/>
                <w:i/>
                <w:color w:val="000000" w:themeColor="text1"/>
                <w:lang w:val="id-ID"/>
              </w:rPr>
              <w:t>.</w:t>
            </w:r>
          </w:p>
        </w:tc>
      </w:tr>
    </w:tbl>
    <w:p w:rsidR="00511882" w:rsidRPr="00511882" w:rsidRDefault="00511882" w:rsidP="00511882">
      <w:pPr>
        <w:jc w:val="both"/>
        <w:rPr>
          <w:rFonts w:ascii="Times New Roman" w:hAnsi="Times New Roman" w:cs="Times New Roman"/>
          <w:color w:val="000000" w:themeColor="text1"/>
          <w:lang w:val="id-ID"/>
        </w:rPr>
      </w:pPr>
    </w:p>
    <w:p w:rsidR="00511882" w:rsidRPr="00511882" w:rsidRDefault="00CD2F01" w:rsidP="00511882">
      <w:pPr>
        <w:ind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Extract 2</w:t>
      </w:r>
      <w:r w:rsidR="00511882" w:rsidRPr="00511882">
        <w:rPr>
          <w:rFonts w:ascii="Times New Roman" w:hAnsi="Times New Roman" w:cs="Times New Roman"/>
          <w:color w:val="000000" w:themeColor="text1"/>
          <w:lang w:val="id-ID"/>
        </w:rPr>
        <w:t xml:space="preserve"> above reveals the closing session of presenter’s presentation. The use of </w:t>
      </w:r>
      <w:r w:rsidR="00511882" w:rsidRPr="00F13AA7">
        <w:rPr>
          <w:rFonts w:ascii="Times New Roman" w:hAnsi="Times New Roman" w:cs="Times New Roman"/>
          <w:i/>
          <w:color w:val="000000" w:themeColor="text1"/>
          <w:lang w:val="id-ID"/>
        </w:rPr>
        <w:t>okay</w:t>
      </w:r>
      <w:r w:rsidR="00511882" w:rsidRPr="00511882">
        <w:rPr>
          <w:rFonts w:ascii="Times New Roman" w:hAnsi="Times New Roman" w:cs="Times New Roman"/>
          <w:color w:val="000000" w:themeColor="text1"/>
          <w:lang w:val="id-ID"/>
        </w:rPr>
        <w:t xml:space="preserve"> followed by the utterance </w:t>
      </w:r>
      <w:r w:rsidR="00511882" w:rsidRPr="00F13AA7">
        <w:rPr>
          <w:rFonts w:ascii="Times New Roman" w:hAnsi="Times New Roman" w:cs="Times New Roman"/>
          <w:i/>
          <w:color w:val="000000" w:themeColor="text1"/>
          <w:lang w:val="id-ID"/>
        </w:rPr>
        <w:t>“Thank you very much”</w:t>
      </w:r>
      <w:r w:rsidR="00511882" w:rsidRPr="00511882">
        <w:rPr>
          <w:rFonts w:ascii="Times New Roman" w:hAnsi="Times New Roman" w:cs="Times New Roman"/>
          <w:color w:val="000000" w:themeColor="text1"/>
          <w:lang w:val="id-ID"/>
        </w:rPr>
        <w:t xml:space="preserve"> impli</w:t>
      </w:r>
      <w:r w:rsidR="00F13AA7">
        <w:rPr>
          <w:rFonts w:ascii="Times New Roman" w:hAnsi="Times New Roman" w:cs="Times New Roman"/>
          <w:color w:val="000000" w:themeColor="text1"/>
          <w:lang w:val="id-ID"/>
        </w:rPr>
        <w:t>ed that the presenter intended</w:t>
      </w:r>
      <w:r w:rsidR="00511882" w:rsidRPr="00511882">
        <w:rPr>
          <w:rFonts w:ascii="Times New Roman" w:hAnsi="Times New Roman" w:cs="Times New Roman"/>
          <w:color w:val="000000" w:themeColor="text1"/>
          <w:lang w:val="id-ID"/>
        </w:rPr>
        <w:t xml:space="preserve"> to end the presentation. Here, the presenter used greeting in the ending of her utterance to close the session in presenting the research proposal before switch</w:t>
      </w:r>
      <w:r w:rsidR="009801BA">
        <w:rPr>
          <w:rFonts w:ascii="Times New Roman" w:hAnsi="Times New Roman" w:cs="Times New Roman"/>
          <w:color w:val="000000" w:themeColor="text1"/>
          <w:lang w:val="id-ID"/>
        </w:rPr>
        <w:t>ing</w:t>
      </w:r>
      <w:r w:rsidR="00511882" w:rsidRPr="00511882">
        <w:rPr>
          <w:rFonts w:ascii="Times New Roman" w:hAnsi="Times New Roman" w:cs="Times New Roman"/>
          <w:color w:val="000000" w:themeColor="text1"/>
          <w:lang w:val="id-ID"/>
        </w:rPr>
        <w:t xml:space="preserve"> to asking and answering questions session. </w:t>
      </w:r>
      <w:r w:rsidR="00F4625A" w:rsidRPr="00511882">
        <w:rPr>
          <w:rFonts w:ascii="Times New Roman" w:hAnsi="Times New Roman" w:cs="Times New Roman"/>
          <w:color w:val="000000" w:themeColor="text1"/>
          <w:lang w:val="id-ID"/>
        </w:rPr>
        <w:t xml:space="preserve">Greeting is classified as one of  Bald on-record strategy in term of cases of FTA- oriented bald-on-record </w:t>
      </w:r>
      <w:r w:rsidR="00F4625A">
        <w:rPr>
          <w:rFonts w:ascii="Times New Roman" w:hAnsi="Times New Roman" w:cs="Times New Roman"/>
          <w:color w:val="000000" w:themeColor="text1"/>
          <w:lang w:val="id-ID"/>
        </w:rPr>
        <w:t xml:space="preserve">usage which is oriented to face. </w:t>
      </w:r>
      <w:r w:rsidR="00511882" w:rsidRPr="00511882">
        <w:rPr>
          <w:rFonts w:ascii="Times New Roman" w:hAnsi="Times New Roman" w:cs="Times New Roman"/>
          <w:color w:val="000000" w:themeColor="text1"/>
          <w:lang w:val="id-ID"/>
        </w:rPr>
        <w:t xml:space="preserve">This greeting belongs to Bald on-record because no other face is affected, the lighter the greeting is the more polite it is. The extract above shows the influence of social distance between the presenter and the audiences are close. </w:t>
      </w:r>
    </w:p>
    <w:p w:rsidR="00511882" w:rsidRPr="00F13AA7" w:rsidRDefault="00CD2F01" w:rsidP="00CD2F01">
      <w:pPr>
        <w:jc w:val="both"/>
        <w:rPr>
          <w:rFonts w:ascii="Times New Roman" w:hAnsi="Times New Roman" w:cs="Times New Roman"/>
          <w:color w:val="000000" w:themeColor="text1"/>
          <w:u w:val="single"/>
          <w:lang w:val="id-ID"/>
        </w:rPr>
      </w:pPr>
      <w:r w:rsidRPr="00F13AA7">
        <w:rPr>
          <w:rFonts w:ascii="Times New Roman" w:hAnsi="Times New Roman" w:cs="Times New Roman"/>
          <w:color w:val="000000" w:themeColor="text1"/>
          <w:u w:val="single"/>
          <w:lang w:val="id-ID"/>
        </w:rPr>
        <w:t>Extract 3</w:t>
      </w:r>
      <w:r w:rsidR="00511882" w:rsidRPr="00F13AA7">
        <w:rPr>
          <w:rFonts w:ascii="Times New Roman" w:hAnsi="Times New Roman" w:cs="Times New Roman"/>
          <w:color w:val="000000" w:themeColor="text1"/>
          <w:u w:val="single"/>
          <w:lang w:val="id-ID"/>
        </w:rPr>
        <w:t>: Asking &amp; answering question session</w:t>
      </w:r>
      <w:r w:rsidRPr="00F13AA7">
        <w:rPr>
          <w:rFonts w:ascii="Times New Roman" w:hAnsi="Times New Roman" w:cs="Times New Roman"/>
          <w:color w:val="000000" w:themeColor="text1"/>
          <w:u w:val="single"/>
          <w:lang w:val="id-ID"/>
        </w:rPr>
        <w:t xml:space="preserve"> (Positive Politeness</w:t>
      </w:r>
      <w:r w:rsidR="00F13AA7">
        <w:rPr>
          <w:rFonts w:ascii="Times New Roman" w:hAnsi="Times New Roman" w:cs="Times New Roman"/>
          <w:color w:val="000000" w:themeColor="text1"/>
          <w:u w:val="single"/>
          <w:lang w:val="id-ID"/>
        </w:rPr>
        <w:t xml:space="preserve"> -</w:t>
      </w:r>
      <w:r w:rsidR="00F13AA7" w:rsidRPr="00F13AA7">
        <w:rPr>
          <w:rFonts w:ascii="Times New Roman" w:hAnsi="Times New Roman" w:cs="Times New Roman"/>
          <w:color w:val="FFFFFF" w:themeColor="background1"/>
          <w:lang w:val="id-ID"/>
        </w:rPr>
        <w:t>..</w:t>
      </w:r>
      <w:r w:rsidRPr="00F13AA7">
        <w:rPr>
          <w:rFonts w:ascii="Times New Roman" w:hAnsi="Times New Roman" w:cs="Times New Roman"/>
          <w:color w:val="000000" w:themeColor="text1"/>
          <w:u w:val="single"/>
          <w:lang w:val="id-ID"/>
        </w:rPr>
        <w:t>Use in group identity markers in speech)</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1161"/>
        <w:gridCol w:w="300"/>
        <w:gridCol w:w="6477"/>
      </w:tblGrid>
      <w:tr w:rsidR="00511882" w:rsidRPr="00511882" w:rsidTr="00511882">
        <w:trPr>
          <w:trHeight w:val="341"/>
        </w:trPr>
        <w:tc>
          <w:tcPr>
            <w:tcW w:w="299" w:type="dxa"/>
            <w:tcBorders>
              <w:top w:val="nil"/>
              <w:left w:val="nil"/>
              <w:bottom w:val="nil"/>
              <w:right w:val="single" w:sz="4" w:space="0" w:color="auto"/>
            </w:tcBorders>
          </w:tcPr>
          <w:p w:rsidR="00511882" w:rsidRPr="00511882" w:rsidRDefault="00511882" w:rsidP="00ED0471">
            <w:pPr>
              <w:spacing w:after="0"/>
              <w:jc w:val="right"/>
              <w:rPr>
                <w:rFonts w:ascii="Times New Roman" w:eastAsia="Times New Roman" w:hAnsi="Times New Roman" w:cs="Times New Roman"/>
                <w:i/>
                <w:color w:val="000000" w:themeColor="text1"/>
                <w:lang w:val="id-ID"/>
              </w:rPr>
            </w:pPr>
          </w:p>
        </w:tc>
        <w:tc>
          <w:tcPr>
            <w:tcW w:w="1161"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line="240" w:lineRule="auto"/>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line="240" w:lineRule="auto"/>
              <w:jc w:val="right"/>
              <w:rPr>
                <w:rFonts w:ascii="Times New Roman" w:eastAsia="Times New Roman" w:hAnsi="Times New Roman" w:cs="Times New Roman"/>
                <w:b/>
                <w:color w:val="000000" w:themeColor="text1"/>
              </w:rPr>
            </w:pPr>
          </w:p>
          <w:p w:rsidR="00511882" w:rsidRPr="00511882" w:rsidRDefault="00511882" w:rsidP="00ED0471">
            <w:pPr>
              <w:spacing w:after="0" w:line="240" w:lineRule="auto"/>
              <w:jc w:val="right"/>
              <w:rPr>
                <w:rFonts w:ascii="Times New Roman" w:eastAsia="Times New Roman" w:hAnsi="Times New Roman" w:cs="Times New Roman"/>
                <w:b/>
                <w:color w:val="000000" w:themeColor="text1"/>
              </w:rPr>
            </w:pPr>
          </w:p>
          <w:p w:rsidR="00511882" w:rsidRPr="00511882" w:rsidRDefault="00511882" w:rsidP="00ED0471">
            <w:pPr>
              <w:spacing w:after="0" w:line="240" w:lineRule="auto"/>
              <w:jc w:val="right"/>
              <w:rPr>
                <w:rFonts w:ascii="Times New Roman" w:eastAsia="Times New Roman" w:hAnsi="Times New Roman" w:cs="Times New Roman"/>
                <w:b/>
                <w:color w:val="000000" w:themeColor="text1"/>
              </w:rPr>
            </w:pP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p>
        </w:tc>
        <w:tc>
          <w:tcPr>
            <w:tcW w:w="300"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line="240" w:lineRule="auto"/>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line="240" w:lineRule="auto"/>
              <w:rPr>
                <w:rFonts w:ascii="Times New Roman" w:eastAsia="Times New Roman" w:hAnsi="Times New Roman" w:cs="Times New Roman"/>
                <w:b/>
                <w:color w:val="000000" w:themeColor="text1"/>
              </w:rPr>
            </w:pPr>
          </w:p>
          <w:p w:rsidR="00511882" w:rsidRPr="00511882" w:rsidRDefault="00511882" w:rsidP="00ED0471">
            <w:pPr>
              <w:spacing w:after="0" w:line="240" w:lineRule="auto"/>
              <w:rPr>
                <w:rFonts w:ascii="Times New Roman" w:eastAsia="Times New Roman" w:hAnsi="Times New Roman" w:cs="Times New Roman"/>
                <w:b/>
                <w:color w:val="000000" w:themeColor="text1"/>
              </w:rPr>
            </w:pP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p>
          <w:p w:rsidR="00511882" w:rsidRPr="00511882" w:rsidRDefault="00511882" w:rsidP="00ED0471">
            <w:pPr>
              <w:spacing w:after="0" w:line="240" w:lineRule="auto"/>
              <w:rPr>
                <w:rFonts w:ascii="Times New Roman" w:eastAsia="Times New Roman" w:hAnsi="Times New Roman" w:cs="Times New Roman"/>
                <w:b/>
                <w:color w:val="000000" w:themeColor="text1"/>
              </w:rPr>
            </w:pP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p>
        </w:tc>
        <w:tc>
          <w:tcPr>
            <w:tcW w:w="6477"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bCs/>
                <w:i/>
                <w:color w:val="000000" w:themeColor="text1"/>
              </w:rPr>
            </w:pPr>
            <w:r w:rsidRPr="00511882">
              <w:rPr>
                <w:rFonts w:ascii="Times New Roman" w:hAnsi="Times New Roman" w:cs="Times New Roman"/>
                <w:bCs/>
                <w:i/>
                <w:color w:val="000000" w:themeColor="text1"/>
              </w:rPr>
              <w:t xml:space="preserve">(Stating first supervisor’s name) who is taken the time to guide me so this research successfully conducted. Thank you very much, Sir. </w:t>
            </w:r>
          </w:p>
          <w:p w:rsidR="00511882" w:rsidRPr="00511882" w:rsidRDefault="00511882" w:rsidP="00ED0471">
            <w:pPr>
              <w:spacing w:after="0"/>
              <w:jc w:val="both"/>
              <w:rPr>
                <w:rFonts w:ascii="Times New Roman" w:hAnsi="Times New Roman" w:cs="Times New Roman"/>
                <w:b/>
                <w:bCs/>
                <w:color w:val="000000" w:themeColor="text1"/>
                <w:lang w:val="id-ID"/>
              </w:rPr>
            </w:pPr>
            <w:r w:rsidRPr="00511882">
              <w:rPr>
                <w:rFonts w:ascii="Times New Roman" w:hAnsi="Times New Roman" w:cs="Times New Roman"/>
                <w:bCs/>
                <w:i/>
                <w:color w:val="000000" w:themeColor="text1"/>
              </w:rPr>
              <w:t xml:space="preserve">I also thank to (Stating first examiner’s name) and (Stating second supervisor’s name) who had given a lot of guidance. Although administratively both </w:t>
            </w:r>
            <w:proofErr w:type="spellStart"/>
            <w:r w:rsidRPr="00511882">
              <w:rPr>
                <w:rFonts w:ascii="Times New Roman" w:hAnsi="Times New Roman" w:cs="Times New Roman"/>
                <w:b/>
                <w:bCs/>
                <w:i/>
                <w:color w:val="000000" w:themeColor="text1"/>
              </w:rPr>
              <w:t>Ibu</w:t>
            </w:r>
            <w:proofErr w:type="spellEnd"/>
            <w:r w:rsidRPr="00511882">
              <w:rPr>
                <w:rFonts w:ascii="Times New Roman" w:hAnsi="Times New Roman" w:cs="Times New Roman"/>
                <w:b/>
                <w:bCs/>
                <w:i/>
                <w:color w:val="000000" w:themeColor="text1"/>
              </w:rPr>
              <w:t xml:space="preserve"> </w:t>
            </w:r>
            <w:r w:rsidRPr="00511882">
              <w:rPr>
                <w:rFonts w:ascii="Times New Roman" w:hAnsi="Times New Roman" w:cs="Times New Roman"/>
                <w:bCs/>
                <w:i/>
                <w:color w:val="000000" w:themeColor="text1"/>
              </w:rPr>
              <w:t>are examiner, a</w:t>
            </w:r>
            <w:proofErr w:type="gramStart"/>
            <w:r w:rsidRPr="00511882">
              <w:rPr>
                <w:rFonts w:ascii="Times New Roman" w:hAnsi="Times New Roman" w:cs="Times New Roman"/>
                <w:bCs/>
                <w:i/>
                <w:color w:val="000000" w:themeColor="text1"/>
              </w:rPr>
              <w:t>::</w:t>
            </w:r>
            <w:proofErr w:type="gramEnd"/>
            <w:r w:rsidRPr="00511882">
              <w:rPr>
                <w:rFonts w:ascii="Times New Roman" w:hAnsi="Times New Roman" w:cs="Times New Roman"/>
                <w:bCs/>
                <w:i/>
                <w:color w:val="000000" w:themeColor="text1"/>
              </w:rPr>
              <w:t xml:space="preserve"> for me personally e:: both</w:t>
            </w:r>
            <w:r w:rsidRPr="00511882">
              <w:rPr>
                <w:rFonts w:ascii="Times New Roman" w:hAnsi="Times New Roman" w:cs="Times New Roman"/>
                <w:b/>
                <w:bCs/>
                <w:i/>
                <w:color w:val="000000" w:themeColor="text1"/>
              </w:rPr>
              <w:t xml:space="preserve"> </w:t>
            </w:r>
            <w:proofErr w:type="spellStart"/>
            <w:r w:rsidRPr="00511882">
              <w:rPr>
                <w:rFonts w:ascii="Times New Roman" w:hAnsi="Times New Roman" w:cs="Times New Roman"/>
                <w:b/>
                <w:bCs/>
                <w:i/>
                <w:color w:val="000000" w:themeColor="text1"/>
              </w:rPr>
              <w:t>Ibu</w:t>
            </w:r>
            <w:proofErr w:type="spellEnd"/>
            <w:r w:rsidRPr="00511882">
              <w:rPr>
                <w:rFonts w:ascii="Times New Roman" w:hAnsi="Times New Roman" w:cs="Times New Roman"/>
                <w:b/>
                <w:bCs/>
                <w:i/>
                <w:color w:val="000000" w:themeColor="text1"/>
              </w:rPr>
              <w:t xml:space="preserve"> </w:t>
            </w:r>
            <w:r w:rsidRPr="00511882">
              <w:rPr>
                <w:rFonts w:ascii="Times New Roman" w:hAnsi="Times New Roman" w:cs="Times New Roman"/>
                <w:bCs/>
                <w:i/>
                <w:color w:val="000000" w:themeColor="text1"/>
              </w:rPr>
              <w:t>e:: not only examiner e:: but also supervisor</w:t>
            </w:r>
            <w:r w:rsidRPr="00511882">
              <w:rPr>
                <w:rFonts w:ascii="Times New Roman" w:hAnsi="Times New Roman" w:cs="Times New Roman"/>
                <w:bCs/>
                <w:i/>
                <w:color w:val="000000" w:themeColor="text1"/>
                <w:lang w:val="id-ID"/>
              </w:rPr>
              <w:t>.</w:t>
            </w:r>
          </w:p>
        </w:tc>
      </w:tr>
    </w:tbl>
    <w:p w:rsidR="00511882" w:rsidRPr="00511882" w:rsidRDefault="00511882" w:rsidP="00511882">
      <w:pPr>
        <w:ind w:firstLine="720"/>
        <w:jc w:val="both"/>
        <w:rPr>
          <w:rFonts w:ascii="Times New Roman" w:hAnsi="Times New Roman" w:cs="Times New Roman"/>
          <w:color w:val="000000" w:themeColor="text1"/>
          <w:lang w:val="id-ID"/>
        </w:rPr>
      </w:pPr>
    </w:p>
    <w:p w:rsidR="00511882" w:rsidRPr="00511882" w:rsidRDefault="008113B0" w:rsidP="00511882">
      <w:pPr>
        <w:ind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In </w:t>
      </w:r>
      <w:r w:rsidR="00CD2F01">
        <w:rPr>
          <w:rFonts w:ascii="Times New Roman" w:hAnsi="Times New Roman" w:cs="Times New Roman"/>
          <w:color w:val="000000" w:themeColor="text1"/>
          <w:lang w:val="id-ID"/>
        </w:rPr>
        <w:t>extract 3</w:t>
      </w:r>
      <w:r w:rsidR="00511882" w:rsidRPr="00511882">
        <w:rPr>
          <w:rFonts w:ascii="Times New Roman" w:hAnsi="Times New Roman" w:cs="Times New Roman"/>
          <w:color w:val="000000" w:themeColor="text1"/>
          <w:lang w:val="id-ID"/>
        </w:rPr>
        <w:t xml:space="preserve">, the presenters used polite address term </w:t>
      </w:r>
      <w:r w:rsidR="00511882" w:rsidRPr="008113B0">
        <w:rPr>
          <w:rFonts w:ascii="Times New Roman" w:hAnsi="Times New Roman" w:cs="Times New Roman"/>
          <w:i/>
          <w:color w:val="000000" w:themeColor="text1"/>
          <w:lang w:val="id-ID"/>
        </w:rPr>
        <w:t>ibu</w:t>
      </w:r>
      <w:r w:rsidR="00511882" w:rsidRPr="00511882">
        <w:rPr>
          <w:rFonts w:ascii="Times New Roman" w:hAnsi="Times New Roman" w:cs="Times New Roman"/>
          <w:color w:val="000000" w:themeColor="text1"/>
          <w:lang w:val="id-ID"/>
        </w:rPr>
        <w:t xml:space="preserve"> as group identity markers in speech. The presenter showed his gratitude to the examiners at the beginning of his presentation by u</w:t>
      </w:r>
      <w:r>
        <w:rPr>
          <w:rFonts w:ascii="Times New Roman" w:hAnsi="Times New Roman" w:cs="Times New Roman"/>
          <w:color w:val="000000" w:themeColor="text1"/>
          <w:lang w:val="id-ID"/>
        </w:rPr>
        <w:t>sing identity marker that refered</w:t>
      </w:r>
      <w:r w:rsidR="00511882" w:rsidRPr="00511882">
        <w:rPr>
          <w:rFonts w:ascii="Times New Roman" w:hAnsi="Times New Roman" w:cs="Times New Roman"/>
          <w:color w:val="000000" w:themeColor="text1"/>
          <w:lang w:val="id-ID"/>
        </w:rPr>
        <w:t xml:space="preserve"> to the examiner as the one that he respected. It was done by using group identity marker </w:t>
      </w:r>
      <w:r w:rsidR="00511882" w:rsidRPr="008113B0">
        <w:rPr>
          <w:rFonts w:ascii="Times New Roman" w:hAnsi="Times New Roman" w:cs="Times New Roman"/>
          <w:i/>
          <w:color w:val="000000" w:themeColor="text1"/>
          <w:lang w:val="id-ID"/>
        </w:rPr>
        <w:t>ibu</w:t>
      </w:r>
      <w:r w:rsidR="00511882" w:rsidRPr="00511882">
        <w:rPr>
          <w:rFonts w:ascii="Times New Roman" w:hAnsi="Times New Roman" w:cs="Times New Roman"/>
          <w:color w:val="000000" w:themeColor="text1"/>
          <w:lang w:val="id-ID"/>
        </w:rPr>
        <w:t xml:space="preserve"> as a typical characteristic of Indonesian speakers</w:t>
      </w:r>
      <w:r>
        <w:rPr>
          <w:rFonts w:ascii="Times New Roman" w:hAnsi="Times New Roman" w:cs="Times New Roman"/>
          <w:color w:val="000000" w:themeColor="text1"/>
          <w:lang w:val="id-ID"/>
        </w:rPr>
        <w:t xml:space="preserve"> to call a female lecturer who wa</w:t>
      </w:r>
      <w:r w:rsidR="00511882" w:rsidRPr="00511882">
        <w:rPr>
          <w:rFonts w:ascii="Times New Roman" w:hAnsi="Times New Roman" w:cs="Times New Roman"/>
          <w:color w:val="000000" w:themeColor="text1"/>
          <w:lang w:val="id-ID"/>
        </w:rPr>
        <w:t xml:space="preserve">s considered as a respectable person. He gave respect and felt close to the lecturer as well. This strategy concerns with the use of </w:t>
      </w:r>
      <w:r w:rsidR="00511882" w:rsidRPr="00511882">
        <w:rPr>
          <w:rFonts w:ascii="Times New Roman" w:hAnsi="Times New Roman" w:cs="Times New Roman"/>
          <w:color w:val="000000" w:themeColor="text1"/>
          <w:lang w:val="id-ID"/>
        </w:rPr>
        <w:lastRenderedPageBreak/>
        <w:t>address form. Address form used by both speaker and hearer shows their relationship whether it is close or not. This shows the asymmetrical re</w:t>
      </w:r>
      <w:r w:rsidR="00397CAD">
        <w:rPr>
          <w:rFonts w:ascii="Times New Roman" w:hAnsi="Times New Roman" w:cs="Times New Roman"/>
          <w:color w:val="000000" w:themeColor="text1"/>
          <w:lang w:val="id-ID"/>
        </w:rPr>
        <w:t>lations</w:t>
      </w:r>
      <w:r w:rsidR="00511882" w:rsidRPr="00511882">
        <w:rPr>
          <w:rFonts w:ascii="Times New Roman" w:hAnsi="Times New Roman" w:cs="Times New Roman"/>
          <w:color w:val="000000" w:themeColor="text1"/>
          <w:lang w:val="id-ID"/>
        </w:rPr>
        <w:t xml:space="preserve"> among the presenter and the examiners </w:t>
      </w:r>
      <w:r w:rsidR="00F17664">
        <w:rPr>
          <w:rFonts w:ascii="Times New Roman" w:hAnsi="Times New Roman" w:cs="Times New Roman"/>
          <w:color w:val="000000" w:themeColor="text1"/>
          <w:lang w:val="id-ID"/>
        </w:rPr>
        <w:t>were</w:t>
      </w:r>
      <w:r w:rsidR="00511882" w:rsidRPr="00511882">
        <w:rPr>
          <w:rFonts w:ascii="Times New Roman" w:hAnsi="Times New Roman" w:cs="Times New Roman"/>
          <w:color w:val="000000" w:themeColor="text1"/>
          <w:lang w:val="id-ID"/>
        </w:rPr>
        <w:t xml:space="preserve"> influenced by their closeness.</w:t>
      </w:r>
    </w:p>
    <w:p w:rsidR="00511882" w:rsidRPr="003C2394" w:rsidRDefault="006B357B" w:rsidP="00CD2F01">
      <w:pPr>
        <w:jc w:val="both"/>
        <w:rPr>
          <w:rFonts w:ascii="Times New Roman" w:hAnsi="Times New Roman" w:cs="Times New Roman"/>
          <w:color w:val="000000" w:themeColor="text1"/>
          <w:u w:val="single"/>
          <w:lang w:val="id-ID"/>
        </w:rPr>
      </w:pPr>
      <w:r w:rsidRPr="003C2394">
        <w:rPr>
          <w:rFonts w:ascii="Times New Roman" w:hAnsi="Times New Roman" w:cs="Times New Roman"/>
          <w:color w:val="000000" w:themeColor="text1"/>
          <w:u w:val="single"/>
          <w:lang w:val="id-ID"/>
        </w:rPr>
        <w:t>Extract 4</w:t>
      </w:r>
      <w:r w:rsidR="00511882" w:rsidRPr="003C2394">
        <w:rPr>
          <w:rFonts w:ascii="Times New Roman" w:hAnsi="Times New Roman" w:cs="Times New Roman"/>
          <w:color w:val="000000" w:themeColor="text1"/>
          <w:u w:val="single"/>
          <w:lang w:val="id-ID"/>
        </w:rPr>
        <w:t>: Asking &amp; answering question session</w:t>
      </w:r>
      <w:r w:rsidR="00CD2F01" w:rsidRPr="003C2394">
        <w:rPr>
          <w:rFonts w:ascii="Times New Roman" w:hAnsi="Times New Roman" w:cs="Times New Roman"/>
          <w:color w:val="000000" w:themeColor="text1"/>
          <w:u w:val="single"/>
          <w:lang w:val="id-ID"/>
        </w:rPr>
        <w:t xml:space="preserve"> (Positive Politeness- Seek Agreement)</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567"/>
        <w:gridCol w:w="425"/>
        <w:gridCol w:w="6946"/>
      </w:tblGrid>
      <w:tr w:rsidR="00511882" w:rsidRPr="00511882" w:rsidTr="00CD2F01">
        <w:trPr>
          <w:trHeight w:val="300"/>
        </w:trPr>
        <w:tc>
          <w:tcPr>
            <w:tcW w:w="299" w:type="dxa"/>
            <w:tcBorders>
              <w:top w:val="nil"/>
              <w:left w:val="nil"/>
              <w:bottom w:val="nil"/>
              <w:right w:val="single" w:sz="4" w:space="0" w:color="auto"/>
            </w:tcBorders>
          </w:tcPr>
          <w:p w:rsidR="00511882" w:rsidRPr="00511882" w:rsidRDefault="00511882" w:rsidP="00ED0471">
            <w:pPr>
              <w:spacing w:after="0"/>
              <w:jc w:val="right"/>
              <w:rPr>
                <w:rFonts w:ascii="Times New Roman" w:eastAsia="Times New Roman" w:hAnsi="Times New Roman" w:cs="Times New Roman"/>
                <w:i/>
                <w:color w:val="000000" w:themeColor="text1"/>
                <w:lang w:val="id-ID"/>
              </w:rPr>
            </w:pPr>
          </w:p>
        </w:tc>
        <w:tc>
          <w:tcPr>
            <w:tcW w:w="567"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E2</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E2</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E2</w:t>
            </w:r>
          </w:p>
          <w:p w:rsidR="00511882" w:rsidRPr="00511882" w:rsidRDefault="00511882" w:rsidP="00ED0471">
            <w:pPr>
              <w:spacing w:after="0"/>
              <w:jc w:val="right"/>
              <w:rPr>
                <w:rFonts w:ascii="Times New Roman" w:eastAsia="Times New Roman" w:hAnsi="Times New Roman" w:cs="Times New Roman"/>
                <w:color w:val="000000" w:themeColor="text1"/>
              </w:rPr>
            </w:pPr>
            <w:r w:rsidRPr="00511882">
              <w:rPr>
                <w:rFonts w:ascii="Times New Roman" w:eastAsia="Times New Roman" w:hAnsi="Times New Roman" w:cs="Times New Roman"/>
                <w:b/>
                <w:color w:val="000000" w:themeColor="text1"/>
              </w:rPr>
              <w:t>P</w:t>
            </w:r>
            <w:r w:rsidRPr="00511882">
              <w:rPr>
                <w:rFonts w:ascii="Times New Roman" w:eastAsia="Times New Roman" w:hAnsi="Times New Roman" w:cs="Times New Roman"/>
                <w:color w:val="000000" w:themeColor="text1"/>
              </w:rPr>
              <w:t xml:space="preserve"> </w:t>
            </w:r>
          </w:p>
          <w:p w:rsidR="00511882" w:rsidRPr="00511882" w:rsidRDefault="00511882" w:rsidP="00ED0471">
            <w:pPr>
              <w:spacing w:after="0" w:line="240" w:lineRule="auto"/>
              <w:jc w:val="right"/>
              <w:rPr>
                <w:rFonts w:ascii="Times New Roman" w:eastAsia="Times New Roman" w:hAnsi="Times New Roman" w:cs="Times New Roman"/>
                <w:b/>
                <w:color w:val="000000" w:themeColor="text1"/>
                <w:lang w:val="id-ID"/>
              </w:rPr>
            </w:pPr>
          </w:p>
          <w:p w:rsidR="00511882" w:rsidRPr="00511882" w:rsidRDefault="00511882" w:rsidP="00ED0471">
            <w:pPr>
              <w:spacing w:after="0" w:line="240" w:lineRule="auto"/>
              <w:jc w:val="right"/>
              <w:rPr>
                <w:rFonts w:ascii="Times New Roman" w:eastAsia="Times New Roman" w:hAnsi="Times New Roman" w:cs="Times New Roman"/>
                <w:b/>
                <w:color w:val="000000" w:themeColor="text1"/>
              </w:rPr>
            </w:pPr>
          </w:p>
        </w:tc>
        <w:tc>
          <w:tcPr>
            <w:tcW w:w="425"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p>
          <w:p w:rsidR="00511882" w:rsidRPr="00511882" w:rsidRDefault="00511882" w:rsidP="00ED0471">
            <w:pPr>
              <w:spacing w:after="0" w:line="240" w:lineRule="auto"/>
              <w:rPr>
                <w:rFonts w:ascii="Times New Roman" w:eastAsia="Times New Roman" w:hAnsi="Times New Roman" w:cs="Times New Roman"/>
                <w:b/>
                <w:color w:val="000000" w:themeColor="text1"/>
                <w:lang w:val="id-ID"/>
              </w:rPr>
            </w:pPr>
          </w:p>
        </w:tc>
        <w:tc>
          <w:tcPr>
            <w:tcW w:w="6946"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bCs/>
                <w:i/>
                <w:color w:val="000000" w:themeColor="text1"/>
                <w:lang w:val="id-ID"/>
              </w:rPr>
            </w:pPr>
            <w:r w:rsidRPr="00511882">
              <w:rPr>
                <w:rFonts w:ascii="Times New Roman" w:hAnsi="Times New Roman" w:cs="Times New Roman"/>
                <w:bCs/>
                <w:i/>
                <w:color w:val="000000" w:themeColor="text1"/>
                <w:lang w:val="id-ID"/>
              </w:rPr>
              <w:t>Apa itu yang four main fetaures?</w:t>
            </w:r>
          </w:p>
          <w:p w:rsidR="00511882" w:rsidRPr="00511882" w:rsidRDefault="00511882" w:rsidP="00ED0471">
            <w:pPr>
              <w:spacing w:after="0"/>
              <w:jc w:val="both"/>
              <w:rPr>
                <w:rFonts w:ascii="Times New Roman" w:hAnsi="Times New Roman" w:cs="Times New Roman"/>
                <w:bCs/>
                <w:i/>
                <w:color w:val="000000" w:themeColor="text1"/>
                <w:lang w:val="id-ID"/>
              </w:rPr>
            </w:pPr>
            <w:r w:rsidRPr="00511882">
              <w:rPr>
                <w:rFonts w:ascii="Times New Roman" w:hAnsi="Times New Roman" w:cs="Times New Roman"/>
                <w:bCs/>
                <w:i/>
                <w:color w:val="000000" w:themeColor="text1"/>
                <w:lang w:val="id-ID"/>
              </w:rPr>
              <w:t>Pedagogical knowledge, it is//</w:t>
            </w:r>
          </w:p>
          <w:p w:rsidR="00511882" w:rsidRPr="00511882" w:rsidRDefault="00511882" w:rsidP="00ED0471">
            <w:pPr>
              <w:spacing w:after="0"/>
              <w:jc w:val="both"/>
              <w:rPr>
                <w:rFonts w:ascii="Times New Roman" w:hAnsi="Times New Roman" w:cs="Times New Roman"/>
                <w:bCs/>
                <w:i/>
                <w:color w:val="000000" w:themeColor="text1"/>
                <w:lang w:val="id-ID"/>
              </w:rPr>
            </w:pPr>
            <w:r w:rsidRPr="00511882">
              <w:rPr>
                <w:rFonts w:ascii="Times New Roman" w:hAnsi="Times New Roman" w:cs="Times New Roman"/>
                <w:bCs/>
                <w:i/>
                <w:color w:val="000000" w:themeColor="text1"/>
                <w:lang w:val="id-ID"/>
              </w:rPr>
              <w:t xml:space="preserve">            </w:t>
            </w:r>
            <w:r w:rsidR="00CD2F01">
              <w:rPr>
                <w:rFonts w:ascii="Times New Roman" w:hAnsi="Times New Roman" w:cs="Times New Roman"/>
                <w:bCs/>
                <w:i/>
                <w:color w:val="000000" w:themeColor="text1"/>
                <w:lang w:val="id-ID"/>
              </w:rPr>
              <w:t xml:space="preserve">                            </w:t>
            </w:r>
            <w:r w:rsidRPr="00511882">
              <w:rPr>
                <w:rFonts w:ascii="Times New Roman" w:hAnsi="Times New Roman" w:cs="Times New Roman"/>
                <w:bCs/>
                <w:i/>
                <w:color w:val="000000" w:themeColor="text1"/>
                <w:lang w:val="id-ID"/>
              </w:rPr>
              <w:t>//Apa tadi itu yang pertama?</w:t>
            </w:r>
          </w:p>
          <w:p w:rsidR="00511882" w:rsidRPr="00511882" w:rsidRDefault="00511882" w:rsidP="00ED0471">
            <w:pPr>
              <w:spacing w:after="0"/>
              <w:jc w:val="both"/>
              <w:rPr>
                <w:rFonts w:ascii="Times New Roman" w:hAnsi="Times New Roman" w:cs="Times New Roman"/>
                <w:bCs/>
                <w:i/>
                <w:color w:val="000000" w:themeColor="text1"/>
                <w:lang w:val="id-ID"/>
              </w:rPr>
            </w:pPr>
            <w:r w:rsidRPr="00511882">
              <w:rPr>
                <w:rFonts w:ascii="Times New Roman" w:hAnsi="Times New Roman" w:cs="Times New Roman"/>
                <w:bCs/>
                <w:i/>
                <w:color w:val="000000" w:themeColor="text1"/>
                <w:lang w:val="id-ID"/>
              </w:rPr>
              <w:t xml:space="preserve">Pedagogic? </w:t>
            </w:r>
          </w:p>
          <w:p w:rsidR="00511882" w:rsidRPr="00511882" w:rsidRDefault="00511882" w:rsidP="00ED0471">
            <w:pPr>
              <w:spacing w:after="0"/>
              <w:jc w:val="both"/>
              <w:rPr>
                <w:rFonts w:ascii="Times New Roman" w:hAnsi="Times New Roman" w:cs="Times New Roman"/>
                <w:bCs/>
                <w:i/>
                <w:color w:val="000000" w:themeColor="text1"/>
                <w:lang w:val="id-ID"/>
              </w:rPr>
            </w:pPr>
            <w:r w:rsidRPr="00511882">
              <w:rPr>
                <w:rFonts w:ascii="Times New Roman" w:hAnsi="Times New Roman" w:cs="Times New Roman"/>
                <w:bCs/>
                <w:i/>
                <w:color w:val="000000" w:themeColor="text1"/>
                <w:lang w:val="id-ID"/>
              </w:rPr>
              <w:t>Pedagogic knowledge.</w:t>
            </w:r>
          </w:p>
          <w:p w:rsidR="00511882" w:rsidRPr="00511882" w:rsidRDefault="00511882" w:rsidP="00CD2F01">
            <w:pPr>
              <w:spacing w:after="0"/>
              <w:jc w:val="both"/>
              <w:rPr>
                <w:rFonts w:ascii="Times New Roman" w:eastAsia="Times New Roman" w:hAnsi="Times New Roman" w:cs="Times New Roman"/>
                <w:color w:val="000000" w:themeColor="text1"/>
              </w:rPr>
            </w:pPr>
            <w:r w:rsidRPr="00511882">
              <w:rPr>
                <w:rFonts w:ascii="Times New Roman" w:hAnsi="Times New Roman" w:cs="Times New Roman"/>
                <w:b/>
                <w:bCs/>
                <w:i/>
                <w:color w:val="000000" w:themeColor="text1"/>
                <w:lang w:val="id-ID"/>
              </w:rPr>
              <w:t xml:space="preserve">Pedagogic knowledge, </w:t>
            </w:r>
            <w:r w:rsidRPr="00511882">
              <w:rPr>
                <w:rFonts w:ascii="Times New Roman" w:hAnsi="Times New Roman" w:cs="Times New Roman"/>
                <w:bCs/>
                <w:i/>
                <w:color w:val="000000" w:themeColor="text1"/>
                <w:lang w:val="id-ID"/>
              </w:rPr>
              <w:t xml:space="preserve">subject matter, socio- effective skills and the last personality characteristics. Actually related to minister Regulation National Education number 16 in 2007 said that a teacher should have some competencies such as pedagogy competence, personal competence, e:: </w:t>
            </w:r>
          </w:p>
        </w:tc>
      </w:tr>
    </w:tbl>
    <w:p w:rsidR="00CE2140" w:rsidRDefault="00CE2140" w:rsidP="003924AA">
      <w:pPr>
        <w:ind w:firstLine="720"/>
        <w:jc w:val="both"/>
        <w:rPr>
          <w:rFonts w:ascii="Times New Roman" w:hAnsi="Times New Roman" w:cs="Times New Roman"/>
          <w:color w:val="000000" w:themeColor="text1"/>
          <w:lang w:val="id-ID"/>
        </w:rPr>
      </w:pPr>
    </w:p>
    <w:p w:rsidR="00511882" w:rsidRPr="00511882" w:rsidRDefault="00511882" w:rsidP="003924AA">
      <w:pPr>
        <w:ind w:firstLine="720"/>
        <w:jc w:val="both"/>
        <w:rPr>
          <w:rFonts w:ascii="Times New Roman" w:hAnsi="Times New Roman" w:cs="Times New Roman"/>
          <w:color w:val="000000" w:themeColor="text1"/>
          <w:lang w:val="id-ID"/>
        </w:rPr>
      </w:pPr>
      <w:r w:rsidRPr="00511882">
        <w:rPr>
          <w:rFonts w:ascii="Times New Roman" w:hAnsi="Times New Roman" w:cs="Times New Roman"/>
          <w:color w:val="000000" w:themeColor="text1"/>
          <w:lang w:val="id-ID"/>
        </w:rPr>
        <w:t xml:space="preserve">Extract </w:t>
      </w:r>
      <w:r w:rsidR="006B357B">
        <w:rPr>
          <w:rFonts w:ascii="Times New Roman" w:hAnsi="Times New Roman" w:cs="Times New Roman"/>
          <w:color w:val="000000" w:themeColor="text1"/>
          <w:lang w:val="id-ID"/>
        </w:rPr>
        <w:t>4</w:t>
      </w:r>
      <w:r w:rsidRPr="00511882">
        <w:rPr>
          <w:rFonts w:ascii="Times New Roman" w:hAnsi="Times New Roman" w:cs="Times New Roman"/>
          <w:color w:val="000000" w:themeColor="text1"/>
          <w:lang w:val="id-ID"/>
        </w:rPr>
        <w:t xml:space="preserve"> above </w:t>
      </w:r>
      <w:r w:rsidR="0054252E">
        <w:rPr>
          <w:rFonts w:ascii="Times New Roman" w:hAnsi="Times New Roman" w:cs="Times New Roman"/>
          <w:color w:val="000000" w:themeColor="text1"/>
          <w:lang w:val="id-ID"/>
        </w:rPr>
        <w:t xml:space="preserve">is </w:t>
      </w:r>
      <w:r w:rsidRPr="00511882">
        <w:rPr>
          <w:rFonts w:ascii="Times New Roman" w:hAnsi="Times New Roman" w:cs="Times New Roman"/>
          <w:color w:val="000000" w:themeColor="text1"/>
          <w:lang w:val="id-ID"/>
        </w:rPr>
        <w:t>taken from the transcription of p</w:t>
      </w:r>
      <w:r w:rsidR="0035685D">
        <w:rPr>
          <w:rFonts w:ascii="Times New Roman" w:hAnsi="Times New Roman" w:cs="Times New Roman"/>
          <w:color w:val="000000" w:themeColor="text1"/>
          <w:lang w:val="id-ID"/>
        </w:rPr>
        <w:t>resenter</w:t>
      </w:r>
      <w:r w:rsidRPr="00511882">
        <w:rPr>
          <w:rFonts w:ascii="Times New Roman" w:hAnsi="Times New Roman" w:cs="Times New Roman"/>
          <w:color w:val="000000" w:themeColor="text1"/>
          <w:lang w:val="id-ID"/>
        </w:rPr>
        <w:t xml:space="preserve"> 1. The preceding extract above shows the presenter apllied politeness strategy during seminar </w:t>
      </w:r>
      <w:r w:rsidR="0054252E">
        <w:rPr>
          <w:rFonts w:ascii="Times New Roman" w:hAnsi="Times New Roman" w:cs="Times New Roman"/>
          <w:color w:val="000000" w:themeColor="text1"/>
          <w:lang w:val="id-ID"/>
        </w:rPr>
        <w:t>setting interaction. The bold</w:t>
      </w:r>
      <w:r w:rsidRPr="00511882">
        <w:rPr>
          <w:rFonts w:ascii="Times New Roman" w:hAnsi="Times New Roman" w:cs="Times New Roman"/>
          <w:color w:val="000000" w:themeColor="text1"/>
          <w:lang w:val="id-ID"/>
        </w:rPr>
        <w:t xml:space="preserve"> utterance can be identified as positive politeness strategy; seek agreement. The interaction above between presenter and second examiner shows that the presenter tried to explain the main features of effective of EFL teacher. The presenter respon</w:t>
      </w:r>
      <w:r w:rsidR="00D3016D">
        <w:rPr>
          <w:rFonts w:ascii="Times New Roman" w:hAnsi="Times New Roman" w:cs="Times New Roman"/>
          <w:color w:val="000000" w:themeColor="text1"/>
          <w:lang w:val="id-ID"/>
        </w:rPr>
        <w:t>ded</w:t>
      </w:r>
      <w:r w:rsidRPr="00511882">
        <w:rPr>
          <w:rFonts w:ascii="Times New Roman" w:hAnsi="Times New Roman" w:cs="Times New Roman"/>
          <w:color w:val="000000" w:themeColor="text1"/>
          <w:lang w:val="id-ID"/>
        </w:rPr>
        <w:t xml:space="preserve"> the examiner’s utterance by saying </w:t>
      </w:r>
      <w:r w:rsidRPr="00D3016D">
        <w:rPr>
          <w:rFonts w:ascii="Times New Roman" w:hAnsi="Times New Roman" w:cs="Times New Roman"/>
          <w:i/>
          <w:color w:val="000000" w:themeColor="text1"/>
          <w:lang w:val="id-ID"/>
        </w:rPr>
        <w:t>“pedagogic knowledge”</w:t>
      </w:r>
      <w:r w:rsidRPr="00511882">
        <w:rPr>
          <w:rFonts w:ascii="Times New Roman" w:hAnsi="Times New Roman" w:cs="Times New Roman"/>
          <w:color w:val="000000" w:themeColor="text1"/>
          <w:lang w:val="id-ID"/>
        </w:rPr>
        <w:t xml:space="preserve">. The presenter used politeness strategy </w:t>
      </w:r>
      <w:r w:rsidR="00D3016D" w:rsidRPr="00D3016D">
        <w:rPr>
          <w:rFonts w:ascii="Times New Roman" w:hAnsi="Times New Roman" w:cs="Times New Roman"/>
          <w:i/>
          <w:color w:val="000000" w:themeColor="text1"/>
          <w:lang w:val="id-ID"/>
        </w:rPr>
        <w:t>“</w:t>
      </w:r>
      <w:r w:rsidRPr="00D3016D">
        <w:rPr>
          <w:rFonts w:ascii="Times New Roman" w:hAnsi="Times New Roman" w:cs="Times New Roman"/>
          <w:i/>
          <w:color w:val="000000" w:themeColor="text1"/>
          <w:lang w:val="id-ID"/>
        </w:rPr>
        <w:t>seek agreement</w:t>
      </w:r>
      <w:r w:rsidR="00D3016D" w:rsidRPr="00D3016D">
        <w:rPr>
          <w:rFonts w:ascii="Times New Roman" w:hAnsi="Times New Roman" w:cs="Times New Roman"/>
          <w:i/>
          <w:color w:val="000000" w:themeColor="text1"/>
          <w:lang w:val="id-ID"/>
        </w:rPr>
        <w:t>”</w:t>
      </w:r>
      <w:r w:rsidRPr="00511882">
        <w:rPr>
          <w:rFonts w:ascii="Times New Roman" w:hAnsi="Times New Roman" w:cs="Times New Roman"/>
          <w:color w:val="000000" w:themeColor="text1"/>
          <w:lang w:val="id-ID"/>
        </w:rPr>
        <w:t xml:space="preserve"> by emphazis</w:t>
      </w:r>
      <w:r w:rsidR="00D3016D">
        <w:rPr>
          <w:rFonts w:ascii="Times New Roman" w:hAnsi="Times New Roman" w:cs="Times New Roman"/>
          <w:color w:val="000000" w:themeColor="text1"/>
          <w:lang w:val="id-ID"/>
        </w:rPr>
        <w:t>ing</w:t>
      </w:r>
      <w:r w:rsidRPr="00511882">
        <w:rPr>
          <w:rFonts w:ascii="Times New Roman" w:hAnsi="Times New Roman" w:cs="Times New Roman"/>
          <w:color w:val="000000" w:themeColor="text1"/>
          <w:lang w:val="id-ID"/>
        </w:rPr>
        <w:t xml:space="preserve"> repetition. He repeat</w:t>
      </w:r>
      <w:r w:rsidR="009E1F93">
        <w:rPr>
          <w:rFonts w:ascii="Times New Roman" w:hAnsi="Times New Roman" w:cs="Times New Roman"/>
          <w:color w:val="000000" w:themeColor="text1"/>
          <w:lang w:val="id-ID"/>
        </w:rPr>
        <w:t>ed</w:t>
      </w:r>
      <w:r w:rsidRPr="00511882">
        <w:rPr>
          <w:rFonts w:ascii="Times New Roman" w:hAnsi="Times New Roman" w:cs="Times New Roman"/>
          <w:color w:val="000000" w:themeColor="text1"/>
          <w:lang w:val="id-ID"/>
        </w:rPr>
        <w:t xml:space="preserve"> the examiner’s utterance, </w:t>
      </w:r>
      <w:r w:rsidR="009E1F93">
        <w:rPr>
          <w:rFonts w:ascii="Times New Roman" w:hAnsi="Times New Roman" w:cs="Times New Roman"/>
          <w:color w:val="000000" w:themeColor="text1"/>
          <w:lang w:val="id-ID"/>
        </w:rPr>
        <w:t>which meant</w:t>
      </w:r>
      <w:r w:rsidRPr="00511882">
        <w:rPr>
          <w:rFonts w:ascii="Times New Roman" w:hAnsi="Times New Roman" w:cs="Times New Roman"/>
          <w:color w:val="000000" w:themeColor="text1"/>
          <w:lang w:val="id-ID"/>
        </w:rPr>
        <w:t xml:space="preserve"> that the more speaker knows about the hearer the more he can make a safe topic. Speaker can repeat a part or the whole of the hearer’s utterance. This strategy shows that speaker wants to satisfy hearer’s positive face which wants to be approved. The presenter who has lower power tend to apply high degree of politeness with great respect.</w:t>
      </w:r>
    </w:p>
    <w:p w:rsidR="00511882" w:rsidRPr="003C2394" w:rsidRDefault="00CE2140" w:rsidP="006B357B">
      <w:pPr>
        <w:jc w:val="both"/>
        <w:rPr>
          <w:rFonts w:ascii="Times New Roman" w:hAnsi="Times New Roman" w:cs="Times New Roman"/>
          <w:color w:val="000000" w:themeColor="text1"/>
          <w:u w:val="single"/>
          <w:lang w:val="id-ID"/>
        </w:rPr>
      </w:pPr>
      <w:r w:rsidRPr="003C2394">
        <w:rPr>
          <w:rFonts w:ascii="Times New Roman" w:hAnsi="Times New Roman" w:cs="Times New Roman"/>
          <w:color w:val="000000" w:themeColor="text1"/>
          <w:u w:val="single"/>
          <w:lang w:val="id-ID"/>
        </w:rPr>
        <w:t>Extract 5</w:t>
      </w:r>
      <w:r w:rsidR="00511882" w:rsidRPr="003C2394">
        <w:rPr>
          <w:rFonts w:ascii="Times New Roman" w:hAnsi="Times New Roman" w:cs="Times New Roman"/>
          <w:color w:val="000000" w:themeColor="text1"/>
          <w:u w:val="single"/>
          <w:lang w:val="id-ID"/>
        </w:rPr>
        <w:t>: Asking &amp; answering question session</w:t>
      </w:r>
      <w:r w:rsidR="006B357B" w:rsidRPr="003C2394">
        <w:rPr>
          <w:rFonts w:ascii="Times New Roman" w:hAnsi="Times New Roman" w:cs="Times New Roman"/>
          <w:color w:val="000000" w:themeColor="text1"/>
          <w:u w:val="single"/>
          <w:lang w:val="id-ID"/>
        </w:rPr>
        <w:t xml:space="preserve"> </w:t>
      </w:r>
      <w:r w:rsidRPr="003C2394">
        <w:rPr>
          <w:rFonts w:ascii="Times New Roman" w:hAnsi="Times New Roman" w:cs="Times New Roman"/>
          <w:color w:val="000000" w:themeColor="text1"/>
          <w:u w:val="single"/>
          <w:lang w:val="id-ID"/>
        </w:rPr>
        <w:t>(Positive Politeness- Avoid Disagreement)</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567"/>
        <w:gridCol w:w="296"/>
        <w:gridCol w:w="7088"/>
      </w:tblGrid>
      <w:tr w:rsidR="00511882" w:rsidRPr="00511882" w:rsidTr="00F84A90">
        <w:trPr>
          <w:trHeight w:val="300"/>
        </w:trPr>
        <w:tc>
          <w:tcPr>
            <w:tcW w:w="286" w:type="dxa"/>
            <w:tcBorders>
              <w:top w:val="nil"/>
              <w:left w:val="nil"/>
              <w:bottom w:val="nil"/>
              <w:right w:val="single" w:sz="4" w:space="0" w:color="auto"/>
            </w:tcBorders>
          </w:tcPr>
          <w:p w:rsidR="00511882" w:rsidRPr="00511882" w:rsidRDefault="00511882" w:rsidP="00ED0471">
            <w:pPr>
              <w:spacing w:after="0"/>
              <w:ind w:left="-93" w:firstLine="93"/>
              <w:rPr>
                <w:rFonts w:ascii="Times New Roman" w:eastAsia="Times New Roman" w:hAnsi="Times New Roman" w:cs="Times New Roman"/>
                <w:i/>
                <w:color w:val="000000" w:themeColor="text1"/>
                <w:lang w:val="id-ID"/>
              </w:rPr>
            </w:pPr>
          </w:p>
          <w:p w:rsidR="00511882" w:rsidRPr="00511882" w:rsidRDefault="00511882" w:rsidP="00ED0471">
            <w:pPr>
              <w:spacing w:after="0"/>
              <w:ind w:left="-93" w:firstLine="93"/>
              <w:jc w:val="center"/>
              <w:rPr>
                <w:rFonts w:ascii="Times New Roman" w:eastAsia="Times New Roman" w:hAnsi="Times New Roman" w:cs="Times New Roman"/>
                <w:i/>
                <w:color w:val="000000" w:themeColor="text1"/>
                <w:lang w:val="id-ID"/>
              </w:rPr>
            </w:pPr>
          </w:p>
        </w:tc>
        <w:tc>
          <w:tcPr>
            <w:tcW w:w="567"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ind w:left="-93" w:firstLine="93"/>
              <w:jc w:val="right"/>
              <w:rPr>
                <w:rFonts w:ascii="Times New Roman" w:eastAsia="Times New Roman" w:hAnsi="Times New Roman" w:cs="Times New Roman"/>
                <w:color w:val="000000" w:themeColor="text1"/>
              </w:rPr>
            </w:pPr>
            <w:r w:rsidRPr="00511882">
              <w:rPr>
                <w:rFonts w:ascii="Times New Roman" w:eastAsia="Times New Roman" w:hAnsi="Times New Roman" w:cs="Times New Roman"/>
                <w:color w:val="000000" w:themeColor="text1"/>
              </w:rPr>
              <w:t>E1</w:t>
            </w:r>
          </w:p>
          <w:p w:rsidR="00511882" w:rsidRPr="00511882" w:rsidRDefault="00511882" w:rsidP="00ED0471">
            <w:pPr>
              <w:spacing w:after="0"/>
              <w:ind w:left="-93" w:firstLine="93"/>
              <w:jc w:val="right"/>
              <w:rPr>
                <w:rFonts w:ascii="Times New Roman" w:eastAsia="Times New Roman" w:hAnsi="Times New Roman" w:cs="Times New Roman"/>
                <w:color w:val="000000" w:themeColor="text1"/>
              </w:rPr>
            </w:pPr>
          </w:p>
          <w:p w:rsidR="00511882" w:rsidRPr="00511882" w:rsidRDefault="00511882" w:rsidP="00ED0471">
            <w:pPr>
              <w:spacing w:after="0"/>
              <w:ind w:left="-93" w:firstLine="93"/>
              <w:jc w:val="right"/>
              <w:rPr>
                <w:rFonts w:ascii="Times New Roman" w:eastAsia="Times New Roman" w:hAnsi="Times New Roman" w:cs="Times New Roman"/>
                <w:color w:val="000000" w:themeColor="text1"/>
                <w:lang w:val="id-ID"/>
              </w:rPr>
            </w:pPr>
          </w:p>
          <w:p w:rsidR="00511882" w:rsidRPr="00511882" w:rsidRDefault="00511882" w:rsidP="00ED0471">
            <w:pPr>
              <w:spacing w:after="0"/>
              <w:ind w:left="-93" w:firstLine="93"/>
              <w:jc w:val="right"/>
              <w:rPr>
                <w:rFonts w:ascii="Times New Roman" w:eastAsia="Times New Roman" w:hAnsi="Times New Roman" w:cs="Times New Roman"/>
                <w:color w:val="000000" w:themeColor="text1"/>
              </w:rPr>
            </w:pPr>
            <w:r w:rsidRPr="00511882">
              <w:rPr>
                <w:rFonts w:ascii="Times New Roman" w:eastAsia="Times New Roman" w:hAnsi="Times New Roman" w:cs="Times New Roman"/>
                <w:color w:val="000000" w:themeColor="text1"/>
              </w:rPr>
              <w:t>P</w:t>
            </w:r>
          </w:p>
          <w:p w:rsidR="00511882" w:rsidRPr="00511882" w:rsidRDefault="00511882" w:rsidP="00ED0471">
            <w:pPr>
              <w:spacing w:after="0"/>
              <w:ind w:left="-93" w:firstLine="93"/>
              <w:jc w:val="right"/>
              <w:rPr>
                <w:rFonts w:ascii="Times New Roman" w:eastAsia="Times New Roman" w:hAnsi="Times New Roman" w:cs="Times New Roman"/>
                <w:color w:val="000000" w:themeColor="text1"/>
              </w:rPr>
            </w:pPr>
            <w:r w:rsidRPr="00511882">
              <w:rPr>
                <w:rFonts w:ascii="Times New Roman" w:eastAsia="Times New Roman" w:hAnsi="Times New Roman" w:cs="Times New Roman"/>
                <w:color w:val="000000" w:themeColor="text1"/>
              </w:rPr>
              <w:t>E1</w:t>
            </w:r>
          </w:p>
          <w:p w:rsidR="00511882" w:rsidRPr="00511882" w:rsidRDefault="00511882" w:rsidP="00F84A90">
            <w:pPr>
              <w:spacing w:after="0"/>
              <w:rPr>
                <w:rFonts w:ascii="Times New Roman" w:eastAsia="Times New Roman" w:hAnsi="Times New Roman" w:cs="Times New Roman"/>
                <w:color w:val="000000" w:themeColor="text1"/>
                <w:lang w:val="id-ID"/>
              </w:rPr>
            </w:pPr>
          </w:p>
          <w:p w:rsidR="00511882" w:rsidRPr="00F84A90" w:rsidRDefault="00511882" w:rsidP="00F84A90">
            <w:pPr>
              <w:spacing w:after="0"/>
              <w:ind w:left="-93" w:firstLine="93"/>
              <w:jc w:val="right"/>
              <w:rPr>
                <w:rFonts w:ascii="Times New Roman" w:eastAsia="Times New Roman" w:hAnsi="Times New Roman" w:cs="Times New Roman"/>
                <w:color w:val="000000" w:themeColor="text1"/>
                <w:lang w:val="id-ID"/>
              </w:rPr>
            </w:pPr>
            <w:r w:rsidRPr="00511882">
              <w:rPr>
                <w:rFonts w:ascii="Times New Roman" w:eastAsia="Times New Roman" w:hAnsi="Times New Roman" w:cs="Times New Roman"/>
                <w:color w:val="000000" w:themeColor="text1"/>
              </w:rPr>
              <w:t>P</w:t>
            </w:r>
          </w:p>
        </w:tc>
        <w:tc>
          <w:tcPr>
            <w:tcW w:w="296"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tc>
        <w:tc>
          <w:tcPr>
            <w:tcW w:w="7088"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bCs/>
                <w:i/>
                <w:color w:val="000000" w:themeColor="text1"/>
              </w:rPr>
            </w:pPr>
            <w:r w:rsidRPr="00511882">
              <w:rPr>
                <w:rFonts w:ascii="Times New Roman" w:hAnsi="Times New Roman" w:cs="Times New Roman"/>
                <w:bCs/>
                <w:i/>
                <w:color w:val="000000" w:themeColor="text1"/>
              </w:rPr>
              <w:t>Okay, the next. Your findings are based on the Leech’s Politeness principles?</w:t>
            </w:r>
          </w:p>
          <w:p w:rsidR="00511882" w:rsidRPr="00511882" w:rsidRDefault="00511882" w:rsidP="00ED0471">
            <w:pPr>
              <w:spacing w:after="0"/>
              <w:jc w:val="both"/>
              <w:rPr>
                <w:rFonts w:ascii="Times New Roman" w:hAnsi="Times New Roman" w:cs="Times New Roman"/>
                <w:bCs/>
                <w:i/>
                <w:color w:val="000000" w:themeColor="text1"/>
              </w:rPr>
            </w:pPr>
            <w:r w:rsidRPr="00511882">
              <w:rPr>
                <w:rFonts w:ascii="Times New Roman" w:hAnsi="Times New Roman" w:cs="Times New Roman"/>
                <w:bCs/>
                <w:i/>
                <w:color w:val="000000" w:themeColor="text1"/>
              </w:rPr>
              <w:t>So, you use this theory.</w:t>
            </w:r>
          </w:p>
          <w:p w:rsidR="00511882" w:rsidRPr="00511882" w:rsidRDefault="00511882" w:rsidP="00ED0471">
            <w:pPr>
              <w:spacing w:after="0"/>
              <w:jc w:val="both"/>
              <w:rPr>
                <w:rFonts w:ascii="Times New Roman" w:hAnsi="Times New Roman" w:cs="Times New Roman"/>
                <w:bCs/>
                <w:i/>
                <w:color w:val="000000" w:themeColor="text1"/>
              </w:rPr>
            </w:pPr>
            <w:r w:rsidRPr="00511882">
              <w:rPr>
                <w:rFonts w:ascii="Times New Roman" w:hAnsi="Times New Roman" w:cs="Times New Roman"/>
                <w:bCs/>
                <w:i/>
                <w:color w:val="000000" w:themeColor="text1"/>
              </w:rPr>
              <w:t>Yes, Prof.</w:t>
            </w:r>
          </w:p>
          <w:p w:rsidR="00511882" w:rsidRPr="00511882" w:rsidRDefault="00511882" w:rsidP="00ED0471">
            <w:pPr>
              <w:spacing w:after="0"/>
              <w:jc w:val="both"/>
              <w:rPr>
                <w:rFonts w:ascii="Times New Roman" w:hAnsi="Times New Roman" w:cs="Times New Roman"/>
                <w:bCs/>
                <w:i/>
                <w:color w:val="000000" w:themeColor="text1"/>
              </w:rPr>
            </w:pPr>
            <w:r w:rsidRPr="00511882">
              <w:rPr>
                <w:rFonts w:ascii="Times New Roman" w:hAnsi="Times New Roman" w:cs="Times New Roman"/>
                <w:bCs/>
                <w:i/>
                <w:color w:val="000000" w:themeColor="text1"/>
              </w:rPr>
              <w:t>But in pertinent ideas, are you mention that you use Leech’s theory? There are four theories of politeness here. Then, you take one of them. Did you mention here?</w:t>
            </w:r>
          </w:p>
          <w:p w:rsidR="00511882" w:rsidRPr="00511882" w:rsidRDefault="00511882" w:rsidP="00ED0471">
            <w:pPr>
              <w:spacing w:after="0"/>
              <w:jc w:val="both"/>
              <w:rPr>
                <w:rFonts w:ascii="Times New Roman" w:hAnsi="Times New Roman" w:cs="Times New Roman"/>
                <w:bCs/>
                <w:i/>
                <w:color w:val="000000" w:themeColor="text1"/>
                <w:lang w:val="id-ID"/>
              </w:rPr>
            </w:pPr>
            <w:proofErr w:type="spellStart"/>
            <w:r w:rsidRPr="00511882">
              <w:rPr>
                <w:rFonts w:ascii="Times New Roman" w:hAnsi="Times New Roman" w:cs="Times New Roman"/>
                <w:b/>
                <w:bCs/>
                <w:i/>
                <w:color w:val="000000" w:themeColor="text1"/>
              </w:rPr>
              <w:t>Iye</w:t>
            </w:r>
            <w:proofErr w:type="spellEnd"/>
            <w:r w:rsidRPr="00511882">
              <w:rPr>
                <w:rFonts w:ascii="Times New Roman" w:hAnsi="Times New Roman" w:cs="Times New Roman"/>
                <w:b/>
                <w:bCs/>
                <w:i/>
                <w:color w:val="000000" w:themeColor="text1"/>
              </w:rPr>
              <w:t>, on the page 35, Prof.</w:t>
            </w:r>
            <w:r w:rsidRPr="00511882">
              <w:rPr>
                <w:rFonts w:ascii="Times New Roman" w:hAnsi="Times New Roman" w:cs="Times New Roman"/>
                <w:bCs/>
                <w:i/>
                <w:color w:val="000000" w:themeColor="text1"/>
              </w:rPr>
              <w:t xml:space="preserve"> The last paragraph.</w:t>
            </w:r>
          </w:p>
        </w:tc>
      </w:tr>
    </w:tbl>
    <w:p w:rsidR="00511882" w:rsidRPr="00511882" w:rsidRDefault="00511882" w:rsidP="00511882">
      <w:pPr>
        <w:ind w:firstLine="720"/>
        <w:jc w:val="both"/>
        <w:rPr>
          <w:rFonts w:ascii="Times New Roman" w:hAnsi="Times New Roman" w:cs="Times New Roman"/>
          <w:color w:val="000000" w:themeColor="text1"/>
          <w:lang w:val="id-ID"/>
        </w:rPr>
      </w:pPr>
    </w:p>
    <w:p w:rsidR="00511882" w:rsidRPr="00511882" w:rsidRDefault="00540F3F" w:rsidP="00E96E01">
      <w:pPr>
        <w:ind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Extract </w:t>
      </w:r>
      <w:r w:rsidR="00511882" w:rsidRPr="00511882">
        <w:rPr>
          <w:rFonts w:ascii="Times New Roman" w:hAnsi="Times New Roman" w:cs="Times New Roman"/>
          <w:color w:val="000000" w:themeColor="text1"/>
          <w:lang w:val="id-ID"/>
        </w:rPr>
        <w:t>5 is taken from the transcription of presenter 2. It shows the interaction between presenter and his first exami</w:t>
      </w:r>
      <w:r w:rsidR="003C2394">
        <w:rPr>
          <w:rFonts w:ascii="Times New Roman" w:hAnsi="Times New Roman" w:cs="Times New Roman"/>
          <w:color w:val="000000" w:themeColor="text1"/>
          <w:lang w:val="id-ID"/>
        </w:rPr>
        <w:t>ner. The first examiner confirmed</w:t>
      </w:r>
      <w:r w:rsidR="00511882" w:rsidRPr="00511882">
        <w:rPr>
          <w:rFonts w:ascii="Times New Roman" w:hAnsi="Times New Roman" w:cs="Times New Roman"/>
          <w:color w:val="000000" w:themeColor="text1"/>
          <w:lang w:val="id-ID"/>
        </w:rPr>
        <w:t xml:space="preserve"> about    politeness </w:t>
      </w:r>
      <w:r w:rsidR="00511882" w:rsidRPr="00511882">
        <w:rPr>
          <w:rFonts w:ascii="Times New Roman" w:hAnsi="Times New Roman" w:cs="Times New Roman"/>
          <w:color w:val="000000" w:themeColor="text1"/>
          <w:lang w:val="id-ID"/>
        </w:rPr>
        <w:lastRenderedPageBreak/>
        <w:t>theory used by the presenter. To respond the first examiner, the participant use</w:t>
      </w:r>
      <w:r w:rsidR="0032778A">
        <w:rPr>
          <w:rFonts w:ascii="Times New Roman" w:hAnsi="Times New Roman" w:cs="Times New Roman"/>
          <w:color w:val="000000" w:themeColor="text1"/>
          <w:lang w:val="id-ID"/>
        </w:rPr>
        <w:t>d</w:t>
      </w:r>
      <w:r w:rsidR="00511882" w:rsidRPr="00511882">
        <w:rPr>
          <w:rFonts w:ascii="Times New Roman" w:hAnsi="Times New Roman" w:cs="Times New Roman"/>
          <w:color w:val="000000" w:themeColor="text1"/>
          <w:lang w:val="id-ID"/>
        </w:rPr>
        <w:t xml:space="preserve"> </w:t>
      </w:r>
      <w:r w:rsidR="00511882" w:rsidRPr="0032778A">
        <w:rPr>
          <w:rFonts w:ascii="Times New Roman" w:hAnsi="Times New Roman" w:cs="Times New Roman"/>
          <w:i/>
          <w:color w:val="000000" w:themeColor="text1"/>
          <w:lang w:val="id-ID"/>
        </w:rPr>
        <w:t>iye</w:t>
      </w:r>
      <w:r w:rsidR="00511882" w:rsidRPr="00511882">
        <w:rPr>
          <w:rFonts w:ascii="Times New Roman" w:hAnsi="Times New Roman" w:cs="Times New Roman"/>
          <w:color w:val="000000" w:themeColor="text1"/>
          <w:lang w:val="id-ID"/>
        </w:rPr>
        <w:t xml:space="preserve">  which indicate</w:t>
      </w:r>
      <w:r w:rsidR="0032778A">
        <w:rPr>
          <w:rFonts w:ascii="Times New Roman" w:hAnsi="Times New Roman" w:cs="Times New Roman"/>
          <w:color w:val="000000" w:themeColor="text1"/>
          <w:lang w:val="id-ID"/>
        </w:rPr>
        <w:t>d</w:t>
      </w:r>
      <w:r w:rsidR="00511882" w:rsidRPr="00511882">
        <w:rPr>
          <w:rFonts w:ascii="Times New Roman" w:hAnsi="Times New Roman" w:cs="Times New Roman"/>
          <w:color w:val="000000" w:themeColor="text1"/>
          <w:lang w:val="id-ID"/>
        </w:rPr>
        <w:t xml:space="preserve"> that he had mentioned it. Besides, the use of  </w:t>
      </w:r>
      <w:r w:rsidR="00511882" w:rsidRPr="00033E98">
        <w:rPr>
          <w:rFonts w:ascii="Times New Roman" w:hAnsi="Times New Roman" w:cs="Times New Roman"/>
          <w:i/>
          <w:color w:val="000000" w:themeColor="text1"/>
          <w:lang w:val="id-ID"/>
        </w:rPr>
        <w:t>iye</w:t>
      </w:r>
      <w:r w:rsidR="00511882" w:rsidRPr="00511882">
        <w:rPr>
          <w:rFonts w:ascii="Times New Roman" w:hAnsi="Times New Roman" w:cs="Times New Roman"/>
          <w:color w:val="000000" w:themeColor="text1"/>
          <w:lang w:val="id-ID"/>
        </w:rPr>
        <w:t xml:space="preserve">  by the presenter can be seen as politeness marker to show his respect in responding the examiner. The utterance above </w:t>
      </w:r>
      <w:r w:rsidR="00511882" w:rsidRPr="00033E98">
        <w:rPr>
          <w:rFonts w:ascii="Times New Roman" w:hAnsi="Times New Roman" w:cs="Times New Roman"/>
          <w:i/>
          <w:color w:val="000000" w:themeColor="text1"/>
          <w:lang w:val="id-ID"/>
        </w:rPr>
        <w:t>“Iye, on the page 35, Prof”</w:t>
      </w:r>
      <w:r w:rsidR="00511882" w:rsidRPr="00511882">
        <w:rPr>
          <w:rFonts w:ascii="Times New Roman" w:hAnsi="Times New Roman" w:cs="Times New Roman"/>
          <w:color w:val="000000" w:themeColor="text1"/>
          <w:lang w:val="id-ID"/>
        </w:rPr>
        <w:t xml:space="preserve"> </w:t>
      </w:r>
      <w:r w:rsidR="00033E98">
        <w:rPr>
          <w:rFonts w:ascii="Times New Roman" w:hAnsi="Times New Roman" w:cs="Times New Roman"/>
          <w:color w:val="000000" w:themeColor="text1"/>
          <w:lang w:val="id-ID"/>
        </w:rPr>
        <w:t xml:space="preserve">is </w:t>
      </w:r>
      <w:r w:rsidR="00511882" w:rsidRPr="00511882">
        <w:rPr>
          <w:rFonts w:ascii="Times New Roman" w:hAnsi="Times New Roman" w:cs="Times New Roman"/>
          <w:color w:val="000000" w:themeColor="text1"/>
          <w:lang w:val="id-ID"/>
        </w:rPr>
        <w:t xml:space="preserve">categorized as positive politeness to avoid disagreement. Here, the presenter’s utterance indicates that he respected the examnier’s want by showing the page of last paragraph that containt the Leech’s theory. The use of the Indonesian utterance </w:t>
      </w:r>
      <w:r w:rsidR="00511882" w:rsidRPr="00EC483F">
        <w:rPr>
          <w:rFonts w:ascii="Times New Roman" w:hAnsi="Times New Roman" w:cs="Times New Roman"/>
          <w:i/>
          <w:color w:val="000000" w:themeColor="text1"/>
          <w:lang w:val="id-ID"/>
        </w:rPr>
        <w:t>iye</w:t>
      </w:r>
      <w:r w:rsidR="00511882" w:rsidRPr="00511882">
        <w:rPr>
          <w:rFonts w:ascii="Times New Roman" w:hAnsi="Times New Roman" w:cs="Times New Roman"/>
          <w:color w:val="000000" w:themeColor="text1"/>
          <w:lang w:val="id-ID"/>
        </w:rPr>
        <w:t xml:space="preserve"> is typical characteristic of Bugis- Makassar speakers using. The presenter used address </w:t>
      </w:r>
      <w:r w:rsidR="00EC483F">
        <w:rPr>
          <w:rFonts w:ascii="Times New Roman" w:hAnsi="Times New Roman" w:cs="Times New Roman"/>
          <w:color w:val="000000" w:themeColor="text1"/>
          <w:lang w:val="id-ID"/>
        </w:rPr>
        <w:t>term “</w:t>
      </w:r>
      <w:r w:rsidR="00511882" w:rsidRPr="00511882">
        <w:rPr>
          <w:rFonts w:ascii="Times New Roman" w:hAnsi="Times New Roman" w:cs="Times New Roman"/>
          <w:color w:val="000000" w:themeColor="text1"/>
          <w:lang w:val="id-ID"/>
        </w:rPr>
        <w:t>Prof</w:t>
      </w:r>
      <w:r w:rsidR="00EC483F">
        <w:rPr>
          <w:rFonts w:ascii="Times New Roman" w:hAnsi="Times New Roman" w:cs="Times New Roman"/>
          <w:color w:val="000000" w:themeColor="text1"/>
          <w:lang w:val="id-ID"/>
        </w:rPr>
        <w:t>”</w:t>
      </w:r>
      <w:r w:rsidR="00511882" w:rsidRPr="00511882">
        <w:rPr>
          <w:rFonts w:ascii="Times New Roman" w:hAnsi="Times New Roman" w:cs="Times New Roman"/>
          <w:color w:val="000000" w:themeColor="text1"/>
          <w:lang w:val="id-ID"/>
        </w:rPr>
        <w:t xml:space="preserve"> </w:t>
      </w:r>
      <w:r w:rsidR="00EC483F">
        <w:rPr>
          <w:rFonts w:ascii="Times New Roman" w:hAnsi="Times New Roman" w:cs="Times New Roman"/>
          <w:color w:val="000000" w:themeColor="text1"/>
          <w:lang w:val="id-ID"/>
        </w:rPr>
        <w:t>to people who have</w:t>
      </w:r>
      <w:r w:rsidR="00511882" w:rsidRPr="00511882">
        <w:rPr>
          <w:rFonts w:ascii="Times New Roman" w:hAnsi="Times New Roman" w:cs="Times New Roman"/>
          <w:color w:val="000000" w:themeColor="text1"/>
          <w:lang w:val="id-ID"/>
        </w:rPr>
        <w:t xml:space="preserve"> high educational background and has great power on that seminar setting.</w:t>
      </w:r>
    </w:p>
    <w:p w:rsidR="00511882" w:rsidRPr="00C11626" w:rsidRDefault="00E96E01" w:rsidP="00E96E01">
      <w:pPr>
        <w:jc w:val="both"/>
        <w:rPr>
          <w:rFonts w:ascii="Times New Roman" w:hAnsi="Times New Roman" w:cs="Times New Roman"/>
          <w:color w:val="000000" w:themeColor="text1"/>
          <w:u w:val="single"/>
          <w:lang w:val="id-ID"/>
        </w:rPr>
      </w:pPr>
      <w:r w:rsidRPr="00C11626">
        <w:rPr>
          <w:rFonts w:ascii="Times New Roman" w:hAnsi="Times New Roman" w:cs="Times New Roman"/>
          <w:color w:val="000000" w:themeColor="text1"/>
          <w:u w:val="single"/>
          <w:lang w:val="id-ID"/>
        </w:rPr>
        <w:t>Extract 6</w:t>
      </w:r>
      <w:r w:rsidR="00511882" w:rsidRPr="00C11626">
        <w:rPr>
          <w:rFonts w:ascii="Times New Roman" w:hAnsi="Times New Roman" w:cs="Times New Roman"/>
          <w:color w:val="000000" w:themeColor="text1"/>
          <w:u w:val="single"/>
          <w:lang w:val="id-ID"/>
        </w:rPr>
        <w:t>: During presentation session</w:t>
      </w:r>
      <w:r w:rsidRPr="00C11626">
        <w:rPr>
          <w:rFonts w:ascii="Times New Roman" w:hAnsi="Times New Roman" w:cs="Times New Roman"/>
          <w:color w:val="000000" w:themeColor="text1"/>
          <w:u w:val="single"/>
          <w:lang w:val="id-ID"/>
        </w:rPr>
        <w:t xml:space="preserve"> (Positive Politeness- Include both S and H in the activity</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425"/>
        <w:gridCol w:w="425"/>
        <w:gridCol w:w="7088"/>
      </w:tblGrid>
      <w:tr w:rsidR="00511882" w:rsidRPr="00511882" w:rsidTr="006D3CA5">
        <w:trPr>
          <w:trHeight w:val="300"/>
        </w:trPr>
        <w:tc>
          <w:tcPr>
            <w:tcW w:w="299" w:type="dxa"/>
            <w:tcBorders>
              <w:top w:val="nil"/>
              <w:left w:val="nil"/>
              <w:bottom w:val="nil"/>
              <w:right w:val="single" w:sz="4" w:space="0" w:color="auto"/>
            </w:tcBorders>
          </w:tcPr>
          <w:p w:rsidR="00511882" w:rsidRPr="00F84A90" w:rsidRDefault="00511882" w:rsidP="00F84A90">
            <w:pPr>
              <w:spacing w:after="0"/>
              <w:jc w:val="right"/>
              <w:rPr>
                <w:rFonts w:ascii="Times New Roman" w:eastAsia="Times New Roman" w:hAnsi="Times New Roman" w:cs="Times New Roman"/>
                <w:i/>
                <w:color w:val="000000" w:themeColor="text1"/>
                <w:lang w:val="id-ID"/>
              </w:rPr>
            </w:pPr>
          </w:p>
        </w:tc>
        <w:tc>
          <w:tcPr>
            <w:tcW w:w="425"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 xml:space="preserve">P </w:t>
            </w:r>
          </w:p>
        </w:tc>
        <w:tc>
          <w:tcPr>
            <w:tcW w:w="425"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w:t>
            </w:r>
          </w:p>
        </w:tc>
        <w:tc>
          <w:tcPr>
            <w:tcW w:w="7088"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bCs/>
                <w:color w:val="000000" w:themeColor="text1"/>
                <w:lang w:val="id-ID"/>
              </w:rPr>
            </w:pPr>
            <w:r w:rsidRPr="00511882">
              <w:rPr>
                <w:rFonts w:ascii="Times New Roman" w:hAnsi="Times New Roman" w:cs="Times New Roman"/>
                <w:bCs/>
                <w:color w:val="000000" w:themeColor="text1"/>
                <w:lang w:val="id-ID"/>
              </w:rPr>
              <w:t>....</w:t>
            </w:r>
          </w:p>
          <w:p w:rsidR="00511882" w:rsidRPr="00511882" w:rsidRDefault="00511882" w:rsidP="00ED0471">
            <w:pPr>
              <w:spacing w:after="0"/>
              <w:jc w:val="both"/>
              <w:rPr>
                <w:rFonts w:ascii="Times New Roman" w:hAnsi="Times New Roman" w:cs="Times New Roman"/>
                <w:bCs/>
                <w:i/>
                <w:color w:val="000000" w:themeColor="text1"/>
              </w:rPr>
            </w:pPr>
            <w:r w:rsidRPr="00511882">
              <w:rPr>
                <w:rFonts w:ascii="Times New Roman" w:hAnsi="Times New Roman" w:cs="Times New Roman"/>
                <w:bCs/>
                <w:i/>
                <w:color w:val="000000" w:themeColor="text1"/>
              </w:rPr>
              <w:t xml:space="preserve">Okay. </w:t>
            </w:r>
            <w:r w:rsidRPr="00511882">
              <w:rPr>
                <w:rFonts w:ascii="Times New Roman" w:hAnsi="Times New Roman" w:cs="Times New Roman"/>
                <w:b/>
                <w:bCs/>
                <w:i/>
                <w:color w:val="000000" w:themeColor="text1"/>
              </w:rPr>
              <w:t>Let’s move to the next slide about some pertinent ideas.</w:t>
            </w:r>
            <w:r w:rsidRPr="00511882">
              <w:rPr>
                <w:rFonts w:ascii="Times New Roman" w:hAnsi="Times New Roman" w:cs="Times New Roman"/>
                <w:bCs/>
                <w:i/>
                <w:color w:val="000000" w:themeColor="text1"/>
              </w:rPr>
              <w:t xml:space="preserve"> Some pertinent ideas consist of the concept of effective characteristics of EFL teacher and also the perceptions.</w:t>
            </w:r>
            <w:r w:rsidR="00C11626">
              <w:rPr>
                <w:rFonts w:ascii="Times New Roman" w:hAnsi="Times New Roman" w:cs="Times New Roman"/>
                <w:bCs/>
                <w:i/>
                <w:color w:val="000000" w:themeColor="text1"/>
                <w:lang w:val="id-ID"/>
              </w:rPr>
              <w:t xml:space="preserve"> </w:t>
            </w:r>
            <w:r w:rsidRPr="00511882">
              <w:rPr>
                <w:rFonts w:ascii="Times New Roman" w:hAnsi="Times New Roman" w:cs="Times New Roman"/>
                <w:bCs/>
                <w:i/>
                <w:color w:val="000000" w:themeColor="text1"/>
              </w:rPr>
              <w:t>The concept of effective characteristics of EFL teacher. First, definition of effective characteristics of EFL teacher and the second one is the criteria of effective characteristics of EFL teacher.</w:t>
            </w:r>
            <w:r w:rsidRPr="00511882">
              <w:rPr>
                <w:rFonts w:ascii="Times New Roman" w:hAnsi="Times New Roman" w:cs="Times New Roman"/>
                <w:b/>
                <w:bCs/>
                <w:i/>
                <w:color w:val="000000" w:themeColor="text1"/>
              </w:rPr>
              <w:t xml:space="preserve"> </w:t>
            </w:r>
          </w:p>
        </w:tc>
      </w:tr>
    </w:tbl>
    <w:p w:rsidR="00511882" w:rsidRPr="00511882" w:rsidRDefault="00511882" w:rsidP="00511882">
      <w:pPr>
        <w:ind w:firstLine="720"/>
        <w:jc w:val="both"/>
        <w:rPr>
          <w:rFonts w:ascii="Times New Roman" w:hAnsi="Times New Roman" w:cs="Times New Roman"/>
          <w:color w:val="000000" w:themeColor="text1"/>
          <w:lang w:val="id-ID"/>
        </w:rPr>
      </w:pPr>
    </w:p>
    <w:p w:rsidR="00511882" w:rsidRPr="00511882" w:rsidRDefault="00E96E01" w:rsidP="00511882">
      <w:pPr>
        <w:ind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Extract 6</w:t>
      </w:r>
      <w:r w:rsidR="00511882" w:rsidRPr="00511882">
        <w:rPr>
          <w:rFonts w:ascii="Times New Roman" w:hAnsi="Times New Roman" w:cs="Times New Roman"/>
          <w:color w:val="000000" w:themeColor="text1"/>
          <w:lang w:val="id-ID"/>
        </w:rPr>
        <w:t xml:space="preserve"> above is taken from the transcription of presenter 1. It shows presentation session of the participant </w:t>
      </w:r>
      <w:r w:rsidR="00C11626">
        <w:rPr>
          <w:rFonts w:ascii="Times New Roman" w:hAnsi="Times New Roman" w:cs="Times New Roman"/>
          <w:color w:val="000000" w:themeColor="text1"/>
          <w:lang w:val="id-ID"/>
        </w:rPr>
        <w:t>when</w:t>
      </w:r>
      <w:r w:rsidR="00511882" w:rsidRPr="00511882">
        <w:rPr>
          <w:rFonts w:ascii="Times New Roman" w:hAnsi="Times New Roman" w:cs="Times New Roman"/>
          <w:color w:val="000000" w:themeColor="text1"/>
          <w:lang w:val="id-ID"/>
        </w:rPr>
        <w:t xml:space="preserve"> presenting his partinent ideas of the effective characteristics of EFL teacher and the perceptions of students. The presenter involved all the audiences in the activity by using utterance </w:t>
      </w:r>
      <w:r w:rsidR="00511882" w:rsidRPr="00C11626">
        <w:rPr>
          <w:rFonts w:ascii="Times New Roman" w:hAnsi="Times New Roman" w:cs="Times New Roman"/>
          <w:i/>
          <w:color w:val="000000" w:themeColor="text1"/>
          <w:lang w:val="id-ID"/>
        </w:rPr>
        <w:t>“let’s move to the next slide about some pertinent ideas”</w:t>
      </w:r>
      <w:r w:rsidR="00511882" w:rsidRPr="00511882">
        <w:rPr>
          <w:rFonts w:ascii="Times New Roman" w:hAnsi="Times New Roman" w:cs="Times New Roman"/>
          <w:color w:val="000000" w:themeColor="text1"/>
          <w:lang w:val="id-ID"/>
        </w:rPr>
        <w:t>. The utterance above shows that the presenter us</w:t>
      </w:r>
      <w:r w:rsidR="008B0CD2">
        <w:rPr>
          <w:rFonts w:ascii="Times New Roman" w:hAnsi="Times New Roman" w:cs="Times New Roman"/>
          <w:color w:val="000000" w:themeColor="text1"/>
          <w:lang w:val="id-ID"/>
        </w:rPr>
        <w:t>ed</w:t>
      </w:r>
      <w:r w:rsidR="00511882" w:rsidRPr="00511882">
        <w:rPr>
          <w:rFonts w:ascii="Times New Roman" w:hAnsi="Times New Roman" w:cs="Times New Roman"/>
          <w:color w:val="000000" w:themeColor="text1"/>
          <w:lang w:val="id-ID"/>
        </w:rPr>
        <w:t xml:space="preserve"> politeness strategy to include both him self and all the audiences in the activity by using </w:t>
      </w:r>
      <w:r w:rsidR="00511882" w:rsidRPr="00601E99">
        <w:rPr>
          <w:rFonts w:ascii="Times New Roman" w:hAnsi="Times New Roman" w:cs="Times New Roman"/>
          <w:i/>
          <w:color w:val="000000" w:themeColor="text1"/>
          <w:lang w:val="id-ID"/>
        </w:rPr>
        <w:t>let’s</w:t>
      </w:r>
      <w:r w:rsidR="00511882" w:rsidRPr="00511882">
        <w:rPr>
          <w:rFonts w:ascii="Times New Roman" w:hAnsi="Times New Roman" w:cs="Times New Roman"/>
          <w:color w:val="000000" w:themeColor="text1"/>
          <w:lang w:val="id-ID"/>
        </w:rPr>
        <w:t xml:space="preserve"> to see the next slide. The utterance </w:t>
      </w:r>
      <w:r w:rsidR="00511882" w:rsidRPr="00601E99">
        <w:rPr>
          <w:rFonts w:ascii="Times New Roman" w:hAnsi="Times New Roman" w:cs="Times New Roman"/>
          <w:i/>
          <w:color w:val="000000" w:themeColor="text1"/>
          <w:lang w:val="id-ID"/>
        </w:rPr>
        <w:t>“let’s”</w:t>
      </w:r>
      <w:r w:rsidR="00511882" w:rsidRPr="00511882">
        <w:rPr>
          <w:rFonts w:ascii="Times New Roman" w:hAnsi="Times New Roman" w:cs="Times New Roman"/>
          <w:color w:val="000000" w:themeColor="text1"/>
          <w:lang w:val="id-ID"/>
        </w:rPr>
        <w:t xml:space="preserve"> is considered to decrease the FTA towards hearer. The presenter used this utterance to show their closeness and there is no a great distance between them.</w:t>
      </w:r>
    </w:p>
    <w:p w:rsidR="00511882" w:rsidRPr="00704341" w:rsidRDefault="00511882" w:rsidP="00C034FB">
      <w:pPr>
        <w:jc w:val="both"/>
        <w:rPr>
          <w:rFonts w:ascii="Times New Roman" w:hAnsi="Times New Roman" w:cs="Times New Roman"/>
          <w:color w:val="000000" w:themeColor="text1"/>
          <w:u w:val="single"/>
          <w:lang w:val="id-ID"/>
        </w:rPr>
      </w:pPr>
      <w:r w:rsidRPr="00704341">
        <w:rPr>
          <w:rFonts w:ascii="Times New Roman" w:hAnsi="Times New Roman" w:cs="Times New Roman"/>
          <w:color w:val="000000" w:themeColor="text1"/>
          <w:u w:val="single"/>
        </w:rPr>
        <w:t xml:space="preserve">Extract </w:t>
      </w:r>
      <w:r w:rsidR="00B27625" w:rsidRPr="00704341">
        <w:rPr>
          <w:rFonts w:ascii="Times New Roman" w:hAnsi="Times New Roman" w:cs="Times New Roman"/>
          <w:color w:val="000000" w:themeColor="text1"/>
          <w:u w:val="single"/>
          <w:lang w:val="id-ID"/>
        </w:rPr>
        <w:t>7</w:t>
      </w:r>
      <w:r w:rsidRPr="00704341">
        <w:rPr>
          <w:rFonts w:ascii="Times New Roman" w:hAnsi="Times New Roman" w:cs="Times New Roman"/>
          <w:color w:val="000000" w:themeColor="text1"/>
          <w:u w:val="single"/>
        </w:rPr>
        <w:t xml:space="preserve">: </w:t>
      </w:r>
      <w:r w:rsidRPr="00704341">
        <w:rPr>
          <w:rFonts w:ascii="Times New Roman" w:hAnsi="Times New Roman" w:cs="Times New Roman"/>
          <w:color w:val="000000" w:themeColor="text1"/>
          <w:u w:val="single"/>
          <w:lang w:val="id-ID"/>
        </w:rPr>
        <w:t>Opening</w:t>
      </w:r>
      <w:r w:rsidRPr="00704341">
        <w:rPr>
          <w:rFonts w:ascii="Times New Roman" w:hAnsi="Times New Roman" w:cs="Times New Roman"/>
          <w:color w:val="000000" w:themeColor="text1"/>
          <w:u w:val="single"/>
        </w:rPr>
        <w:t xml:space="preserve"> session</w:t>
      </w:r>
      <w:r w:rsidR="00C034FB" w:rsidRPr="00704341">
        <w:rPr>
          <w:rFonts w:ascii="Times New Roman" w:hAnsi="Times New Roman" w:cs="Times New Roman"/>
          <w:color w:val="000000" w:themeColor="text1"/>
          <w:u w:val="single"/>
          <w:lang w:val="id-ID"/>
        </w:rPr>
        <w:t xml:space="preserve"> (Positive Politeness- Include both S and H in the activity)</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709"/>
        <w:gridCol w:w="425"/>
        <w:gridCol w:w="6804"/>
      </w:tblGrid>
      <w:tr w:rsidR="00511882" w:rsidRPr="00511882" w:rsidTr="006D3CA5">
        <w:trPr>
          <w:trHeight w:val="300"/>
        </w:trPr>
        <w:tc>
          <w:tcPr>
            <w:tcW w:w="299" w:type="dxa"/>
            <w:tcBorders>
              <w:top w:val="nil"/>
              <w:left w:val="nil"/>
              <w:bottom w:val="nil"/>
              <w:right w:val="single" w:sz="4" w:space="0" w:color="auto"/>
            </w:tcBorders>
          </w:tcPr>
          <w:p w:rsidR="00511882" w:rsidRPr="006D3CA5" w:rsidRDefault="00511882" w:rsidP="006D3CA5">
            <w:pPr>
              <w:spacing w:after="0"/>
              <w:jc w:val="center"/>
              <w:rPr>
                <w:rFonts w:ascii="Times New Roman" w:eastAsia="Times New Roman" w:hAnsi="Times New Roman" w:cs="Times New Roman"/>
                <w:i/>
                <w:color w:val="000000" w:themeColor="text1"/>
                <w:lang w:val="id-ID"/>
              </w:rPr>
            </w:pPr>
          </w:p>
        </w:tc>
        <w:tc>
          <w:tcPr>
            <w:tcW w:w="709"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Au</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 xml:space="preserve">P </w:t>
            </w:r>
          </w:p>
        </w:tc>
        <w:tc>
          <w:tcPr>
            <w:tcW w:w="425"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tc>
        <w:tc>
          <w:tcPr>
            <w:tcW w:w="6804"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i/>
                <w:color w:val="000000" w:themeColor="text1"/>
              </w:rPr>
            </w:pPr>
            <w:proofErr w:type="spellStart"/>
            <w:r w:rsidRPr="00511882">
              <w:rPr>
                <w:rFonts w:ascii="Times New Roman" w:hAnsi="Times New Roman" w:cs="Times New Roman"/>
                <w:i/>
                <w:color w:val="000000" w:themeColor="text1"/>
              </w:rPr>
              <w:t>Assalamu</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alaikum</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warahmatullahi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wabarakatu</w:t>
            </w:r>
            <w:proofErr w:type="spellEnd"/>
            <w:r w:rsidRPr="00511882">
              <w:rPr>
                <w:rFonts w:ascii="Times New Roman" w:hAnsi="Times New Roman" w:cs="Times New Roman"/>
                <w:i/>
                <w:color w:val="000000" w:themeColor="text1"/>
              </w:rPr>
              <w:t xml:space="preserve"> </w:t>
            </w:r>
          </w:p>
          <w:p w:rsidR="00511882" w:rsidRPr="00511882" w:rsidRDefault="00511882" w:rsidP="00ED0471">
            <w:pPr>
              <w:spacing w:after="0"/>
              <w:jc w:val="both"/>
              <w:rPr>
                <w:rFonts w:ascii="Times New Roman" w:hAnsi="Times New Roman" w:cs="Times New Roman"/>
                <w:i/>
                <w:color w:val="000000" w:themeColor="text1"/>
              </w:rPr>
            </w:pPr>
            <w:proofErr w:type="spellStart"/>
            <w:r w:rsidRPr="00511882">
              <w:rPr>
                <w:rFonts w:ascii="Times New Roman" w:hAnsi="Times New Roman" w:cs="Times New Roman"/>
                <w:i/>
                <w:color w:val="000000" w:themeColor="text1"/>
              </w:rPr>
              <w:t>Waalaikumsalam</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warahmatullahi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wabarakatu</w:t>
            </w:r>
            <w:proofErr w:type="spellEnd"/>
          </w:p>
          <w:p w:rsidR="00511882" w:rsidRPr="00511882" w:rsidRDefault="00511882" w:rsidP="00ED0471">
            <w:pPr>
              <w:spacing w:after="0"/>
              <w:jc w:val="both"/>
              <w:rPr>
                <w:rFonts w:ascii="Times New Roman" w:eastAsia="Times New Roman" w:hAnsi="Times New Roman" w:cs="Times New Roman"/>
                <w:color w:val="000000" w:themeColor="text1"/>
              </w:rPr>
            </w:pPr>
            <w:proofErr w:type="spellStart"/>
            <w:r w:rsidRPr="00511882">
              <w:rPr>
                <w:rFonts w:ascii="Times New Roman" w:hAnsi="Times New Roman" w:cs="Times New Roman"/>
                <w:i/>
                <w:color w:val="000000" w:themeColor="text1"/>
              </w:rPr>
              <w:t>Alhamdulillahi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rabbil</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alamin</w:t>
            </w:r>
            <w:proofErr w:type="spellEnd"/>
            <w:r w:rsidRPr="00511882">
              <w:rPr>
                <w:rFonts w:ascii="Times New Roman" w:hAnsi="Times New Roman" w:cs="Times New Roman"/>
                <w:i/>
                <w:color w:val="000000" w:themeColor="text1"/>
              </w:rPr>
              <w:t xml:space="preserve">. First, allow me to express gratitude to Allah who has given grace </w:t>
            </w:r>
            <w:r w:rsidRPr="00511882">
              <w:rPr>
                <w:rFonts w:ascii="Times New Roman" w:hAnsi="Times New Roman" w:cs="Times New Roman"/>
                <w:b/>
                <w:i/>
                <w:color w:val="000000" w:themeColor="text1"/>
              </w:rPr>
              <w:t>so</w:t>
            </w:r>
            <w:r w:rsidRPr="00511882">
              <w:rPr>
                <w:rFonts w:ascii="Times New Roman" w:hAnsi="Times New Roman" w:cs="Times New Roman"/>
                <w:i/>
                <w:color w:val="000000" w:themeColor="text1"/>
              </w:rPr>
              <w:t xml:space="preserve"> </w:t>
            </w:r>
            <w:r w:rsidRPr="00511882">
              <w:rPr>
                <w:rFonts w:ascii="Times New Roman" w:hAnsi="Times New Roman" w:cs="Times New Roman"/>
                <w:b/>
                <w:i/>
                <w:color w:val="000000" w:themeColor="text1"/>
              </w:rPr>
              <w:t>we can meet in this place.</w:t>
            </w:r>
            <w:r w:rsidRPr="00511882">
              <w:rPr>
                <w:rFonts w:ascii="Times New Roman" w:hAnsi="Times New Roman" w:cs="Times New Roman"/>
                <w:i/>
                <w:color w:val="000000" w:themeColor="text1"/>
              </w:rPr>
              <w:t xml:space="preserve">  </w:t>
            </w:r>
          </w:p>
        </w:tc>
      </w:tr>
    </w:tbl>
    <w:p w:rsidR="009B638A" w:rsidRDefault="009B638A" w:rsidP="00511882">
      <w:pPr>
        <w:ind w:firstLine="720"/>
        <w:jc w:val="both"/>
        <w:rPr>
          <w:rFonts w:ascii="Times New Roman" w:hAnsi="Times New Roman" w:cs="Times New Roman"/>
          <w:color w:val="000000" w:themeColor="text1"/>
          <w:lang w:val="id-ID"/>
        </w:rPr>
      </w:pPr>
    </w:p>
    <w:p w:rsidR="00511882" w:rsidRPr="00511882" w:rsidRDefault="00511882" w:rsidP="00511882">
      <w:pPr>
        <w:ind w:firstLine="720"/>
        <w:jc w:val="both"/>
        <w:rPr>
          <w:rFonts w:ascii="Times New Roman" w:hAnsi="Times New Roman" w:cs="Times New Roman"/>
          <w:color w:val="000000" w:themeColor="text1"/>
          <w:lang w:val="id-ID"/>
        </w:rPr>
      </w:pPr>
      <w:r w:rsidRPr="00511882">
        <w:rPr>
          <w:rFonts w:ascii="Times New Roman" w:hAnsi="Times New Roman" w:cs="Times New Roman"/>
          <w:color w:val="000000" w:themeColor="text1"/>
          <w:lang w:val="id-ID"/>
        </w:rPr>
        <w:t xml:space="preserve">Extract </w:t>
      </w:r>
      <w:r w:rsidR="009B638A">
        <w:rPr>
          <w:rFonts w:ascii="Times New Roman" w:hAnsi="Times New Roman" w:cs="Times New Roman"/>
          <w:color w:val="000000" w:themeColor="text1"/>
          <w:lang w:val="id-ID"/>
        </w:rPr>
        <w:t>7</w:t>
      </w:r>
      <w:r w:rsidRPr="00511882">
        <w:rPr>
          <w:rFonts w:ascii="Times New Roman" w:hAnsi="Times New Roman" w:cs="Times New Roman"/>
          <w:color w:val="000000" w:themeColor="text1"/>
          <w:lang w:val="id-ID"/>
        </w:rPr>
        <w:t xml:space="preserve"> above is taken from the transcription of presenter 2. </w:t>
      </w:r>
      <w:r w:rsidR="00704341">
        <w:rPr>
          <w:rFonts w:ascii="Times New Roman" w:hAnsi="Times New Roman" w:cs="Times New Roman"/>
          <w:color w:val="000000" w:themeColor="text1"/>
          <w:lang w:val="id-ID"/>
        </w:rPr>
        <w:t>T</w:t>
      </w:r>
      <w:r w:rsidRPr="00511882">
        <w:rPr>
          <w:rFonts w:ascii="Times New Roman" w:hAnsi="Times New Roman" w:cs="Times New Roman"/>
          <w:color w:val="000000" w:themeColor="text1"/>
          <w:lang w:val="id-ID"/>
        </w:rPr>
        <w:t xml:space="preserve">he presenter said </w:t>
      </w:r>
      <w:r w:rsidRPr="00704341">
        <w:rPr>
          <w:rFonts w:ascii="Times New Roman" w:hAnsi="Times New Roman" w:cs="Times New Roman"/>
          <w:i/>
          <w:color w:val="000000" w:themeColor="text1"/>
          <w:lang w:val="id-ID"/>
        </w:rPr>
        <w:t>“Assalamualaikum Warahmatullahi Wabarakatu”</w:t>
      </w:r>
      <w:r w:rsidRPr="00511882">
        <w:rPr>
          <w:rFonts w:ascii="Times New Roman" w:hAnsi="Times New Roman" w:cs="Times New Roman"/>
          <w:color w:val="000000" w:themeColor="text1"/>
          <w:lang w:val="id-ID"/>
        </w:rPr>
        <w:t xml:space="preserve"> to all  the audiences at the beginning of his presentation to get the attention of the audiences. After greeting, </w:t>
      </w:r>
      <w:r w:rsidR="00704341">
        <w:rPr>
          <w:rFonts w:ascii="Times New Roman" w:hAnsi="Times New Roman" w:cs="Times New Roman"/>
          <w:color w:val="000000" w:themeColor="text1"/>
          <w:lang w:val="id-ID"/>
        </w:rPr>
        <w:t>the presenter directly expressed</w:t>
      </w:r>
      <w:r w:rsidRPr="00511882">
        <w:rPr>
          <w:rFonts w:ascii="Times New Roman" w:hAnsi="Times New Roman" w:cs="Times New Roman"/>
          <w:color w:val="000000" w:themeColor="text1"/>
          <w:lang w:val="id-ID"/>
        </w:rPr>
        <w:t xml:space="preserve"> his gratitude to </w:t>
      </w:r>
      <w:r w:rsidR="00704341">
        <w:rPr>
          <w:rFonts w:ascii="Times New Roman" w:hAnsi="Times New Roman" w:cs="Times New Roman"/>
          <w:color w:val="000000" w:themeColor="text1"/>
          <w:lang w:val="id-ID"/>
        </w:rPr>
        <w:t>those who had</w:t>
      </w:r>
      <w:r w:rsidRPr="00511882">
        <w:rPr>
          <w:rFonts w:ascii="Times New Roman" w:hAnsi="Times New Roman" w:cs="Times New Roman"/>
          <w:color w:val="000000" w:themeColor="text1"/>
          <w:lang w:val="id-ID"/>
        </w:rPr>
        <w:t xml:space="preserve"> given grace to all the audiences. The presenter </w:t>
      </w:r>
      <w:r w:rsidRPr="00511882">
        <w:rPr>
          <w:rFonts w:ascii="Times New Roman" w:hAnsi="Times New Roman" w:cs="Times New Roman"/>
          <w:color w:val="000000" w:themeColor="text1"/>
          <w:lang w:val="id-ID"/>
        </w:rPr>
        <w:lastRenderedPageBreak/>
        <w:t xml:space="preserve">involved all the audiences in the activity by using utterance </w:t>
      </w:r>
      <w:r w:rsidRPr="00ED1D2E">
        <w:rPr>
          <w:rFonts w:ascii="Times New Roman" w:hAnsi="Times New Roman" w:cs="Times New Roman"/>
          <w:i/>
          <w:color w:val="000000" w:themeColor="text1"/>
          <w:lang w:val="id-ID"/>
        </w:rPr>
        <w:t>“so we can meet in this place”</w:t>
      </w:r>
      <w:r w:rsidRPr="00511882">
        <w:rPr>
          <w:rFonts w:ascii="Times New Roman" w:hAnsi="Times New Roman" w:cs="Times New Roman"/>
          <w:color w:val="000000" w:themeColor="text1"/>
          <w:lang w:val="id-ID"/>
        </w:rPr>
        <w:t>. The extract show</w:t>
      </w:r>
      <w:r w:rsidR="00ED1D2E">
        <w:rPr>
          <w:rFonts w:ascii="Times New Roman" w:hAnsi="Times New Roman" w:cs="Times New Roman"/>
          <w:color w:val="000000" w:themeColor="text1"/>
          <w:lang w:val="id-ID"/>
        </w:rPr>
        <w:t>s</w:t>
      </w:r>
      <w:r w:rsidRPr="00511882">
        <w:rPr>
          <w:rFonts w:ascii="Times New Roman" w:hAnsi="Times New Roman" w:cs="Times New Roman"/>
          <w:color w:val="000000" w:themeColor="text1"/>
          <w:lang w:val="id-ID"/>
        </w:rPr>
        <w:t xml:space="preserve">  the presenter’s politeness strategy by  including both S and H in the activity by using identity marker we to show that all the participants can meet in one place together. The inclusive </w:t>
      </w:r>
      <w:r w:rsidR="00FE030A">
        <w:rPr>
          <w:rFonts w:ascii="Times New Roman" w:hAnsi="Times New Roman" w:cs="Times New Roman"/>
          <w:color w:val="000000" w:themeColor="text1"/>
          <w:lang w:val="id-ID"/>
        </w:rPr>
        <w:t xml:space="preserve">pronoun </w:t>
      </w:r>
      <w:r w:rsidR="00FE030A" w:rsidRPr="00FE030A">
        <w:rPr>
          <w:rFonts w:ascii="Times New Roman" w:hAnsi="Times New Roman" w:cs="Times New Roman"/>
          <w:i/>
          <w:color w:val="000000" w:themeColor="text1"/>
          <w:lang w:val="id-ID"/>
        </w:rPr>
        <w:t>“</w:t>
      </w:r>
      <w:r w:rsidRPr="00FE030A">
        <w:rPr>
          <w:rFonts w:ascii="Times New Roman" w:hAnsi="Times New Roman" w:cs="Times New Roman"/>
          <w:i/>
          <w:color w:val="000000" w:themeColor="text1"/>
          <w:lang w:val="id-ID"/>
        </w:rPr>
        <w:t>we</w:t>
      </w:r>
      <w:r w:rsidR="00FE030A" w:rsidRPr="00FE030A">
        <w:rPr>
          <w:rFonts w:ascii="Times New Roman" w:hAnsi="Times New Roman" w:cs="Times New Roman"/>
          <w:i/>
          <w:color w:val="000000" w:themeColor="text1"/>
          <w:lang w:val="id-ID"/>
        </w:rPr>
        <w:t>”</w:t>
      </w:r>
      <w:r w:rsidRPr="00511882">
        <w:rPr>
          <w:rFonts w:ascii="Times New Roman" w:hAnsi="Times New Roman" w:cs="Times New Roman"/>
          <w:color w:val="000000" w:themeColor="text1"/>
          <w:lang w:val="id-ID"/>
        </w:rPr>
        <w:t xml:space="preserve"> form </w:t>
      </w:r>
      <w:r w:rsidR="00FE030A">
        <w:rPr>
          <w:rFonts w:ascii="Times New Roman" w:hAnsi="Times New Roman" w:cs="Times New Roman"/>
          <w:color w:val="000000" w:themeColor="text1"/>
          <w:lang w:val="id-ID"/>
        </w:rPr>
        <w:t xml:space="preserve">is </w:t>
      </w:r>
      <w:r w:rsidRPr="00511882">
        <w:rPr>
          <w:rFonts w:ascii="Times New Roman" w:hAnsi="Times New Roman" w:cs="Times New Roman"/>
          <w:color w:val="000000" w:themeColor="text1"/>
          <w:lang w:val="id-ID"/>
        </w:rPr>
        <w:t>considered to decrease the FTA towards hearer. The presenter used this pronoun to show their closeness and there is no a great distance between them.</w:t>
      </w:r>
    </w:p>
    <w:p w:rsidR="00511882" w:rsidRPr="00312982" w:rsidRDefault="009B638A" w:rsidP="009B638A">
      <w:pPr>
        <w:jc w:val="both"/>
        <w:rPr>
          <w:rFonts w:ascii="Times New Roman" w:hAnsi="Times New Roman" w:cs="Times New Roman"/>
          <w:color w:val="000000" w:themeColor="text1"/>
          <w:u w:val="single"/>
          <w:lang w:val="id-ID"/>
        </w:rPr>
      </w:pPr>
      <w:r w:rsidRPr="00312982">
        <w:rPr>
          <w:rFonts w:ascii="Times New Roman" w:hAnsi="Times New Roman" w:cs="Times New Roman"/>
          <w:color w:val="000000" w:themeColor="text1"/>
          <w:u w:val="single"/>
          <w:lang w:val="id-ID"/>
        </w:rPr>
        <w:t>Extract 8</w:t>
      </w:r>
      <w:r w:rsidR="00511882" w:rsidRPr="00312982">
        <w:rPr>
          <w:rFonts w:ascii="Times New Roman" w:hAnsi="Times New Roman" w:cs="Times New Roman"/>
          <w:color w:val="000000" w:themeColor="text1"/>
          <w:u w:val="single"/>
          <w:lang w:val="id-ID"/>
        </w:rPr>
        <w:t>: During presentation session</w:t>
      </w:r>
      <w:r w:rsidRPr="00312982">
        <w:rPr>
          <w:rFonts w:ascii="Times New Roman" w:hAnsi="Times New Roman" w:cs="Times New Roman"/>
          <w:color w:val="000000" w:themeColor="text1"/>
          <w:u w:val="single"/>
          <w:lang w:val="id-ID"/>
        </w:rPr>
        <w:t xml:space="preserve"> ( Positive Politeness- Offer, promise)</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709"/>
        <w:gridCol w:w="290"/>
        <w:gridCol w:w="6946"/>
      </w:tblGrid>
      <w:tr w:rsidR="00511882" w:rsidRPr="00511882" w:rsidTr="000F4E91">
        <w:trPr>
          <w:trHeight w:val="300"/>
        </w:trPr>
        <w:tc>
          <w:tcPr>
            <w:tcW w:w="299" w:type="dxa"/>
            <w:tcBorders>
              <w:top w:val="nil"/>
              <w:left w:val="nil"/>
              <w:bottom w:val="nil"/>
              <w:right w:val="single" w:sz="4" w:space="0" w:color="auto"/>
            </w:tcBorders>
          </w:tcPr>
          <w:p w:rsidR="00511882" w:rsidRPr="009B638A" w:rsidRDefault="00511882" w:rsidP="009B638A">
            <w:pPr>
              <w:spacing w:after="0"/>
              <w:rPr>
                <w:rFonts w:ascii="Times New Roman" w:eastAsia="Times New Roman" w:hAnsi="Times New Roman" w:cs="Times New Roman"/>
                <w:i/>
                <w:color w:val="000000" w:themeColor="text1"/>
                <w:lang w:val="id-ID"/>
              </w:rPr>
            </w:pPr>
          </w:p>
        </w:tc>
        <w:tc>
          <w:tcPr>
            <w:tcW w:w="709" w:type="dxa"/>
            <w:tcBorders>
              <w:left w:val="single" w:sz="4" w:space="0" w:color="auto"/>
              <w:right w:val="single" w:sz="4" w:space="0" w:color="FFFFFF" w:themeColor="background1"/>
            </w:tcBorders>
            <w:shd w:val="clear" w:color="auto" w:fill="auto"/>
            <w:noWrap/>
          </w:tcPr>
          <w:p w:rsidR="00511882" w:rsidRPr="000F4E91"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 xml:space="preserve"> </w:t>
            </w:r>
            <w:r w:rsidR="000F4E91">
              <w:rPr>
                <w:rFonts w:ascii="Times New Roman" w:eastAsia="Times New Roman" w:hAnsi="Times New Roman" w:cs="Times New Roman"/>
                <w:b/>
                <w:color w:val="000000" w:themeColor="text1"/>
                <w:lang w:val="id-ID"/>
              </w:rPr>
              <w:t xml:space="preserve">   E1</w:t>
            </w:r>
            <w:r w:rsidRPr="00511882">
              <w:rPr>
                <w:rFonts w:ascii="Times New Roman" w:eastAsia="Times New Roman" w:hAnsi="Times New Roman" w:cs="Times New Roman"/>
                <w:b/>
                <w:color w:val="000000" w:themeColor="text1"/>
                <w:lang w:val="id-ID"/>
              </w:rPr>
              <w:t xml:space="preserve">   </w:t>
            </w:r>
            <w:r w:rsidR="000F4E91">
              <w:rPr>
                <w:rFonts w:ascii="Times New Roman" w:eastAsia="Times New Roman" w:hAnsi="Times New Roman" w:cs="Times New Roman"/>
                <w:b/>
                <w:color w:val="000000" w:themeColor="text1"/>
                <w:lang w:val="id-ID"/>
              </w:rPr>
              <w:t xml:space="preserve">      </w:t>
            </w:r>
          </w:p>
          <w:p w:rsidR="00511882" w:rsidRPr="00511882" w:rsidRDefault="00511882" w:rsidP="00ED0471">
            <w:pPr>
              <w:spacing w:after="0"/>
              <w:jc w:val="right"/>
              <w:rPr>
                <w:rFonts w:ascii="Times New Roman" w:eastAsia="Times New Roman" w:hAnsi="Times New Roman" w:cs="Times New Roman"/>
                <w:b/>
                <w:color w:val="000000" w:themeColor="text1"/>
              </w:rPr>
            </w:pP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jc w:val="right"/>
              <w:rPr>
                <w:rFonts w:ascii="Times New Roman" w:eastAsia="Times New Roman" w:hAnsi="Times New Roman" w:cs="Times New Roman"/>
                <w:b/>
                <w:color w:val="000000" w:themeColor="text1"/>
              </w:rPr>
            </w:pP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S1</w:t>
            </w: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line="240" w:lineRule="auto"/>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 xml:space="preserve"> </w:t>
            </w:r>
          </w:p>
        </w:tc>
        <w:tc>
          <w:tcPr>
            <w:tcW w:w="283"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rPr>
                <w:rFonts w:ascii="Times New Roman" w:eastAsia="Times New Roman" w:hAnsi="Times New Roman" w:cs="Times New Roman"/>
                <w:b/>
                <w:color w:val="000000" w:themeColor="text1"/>
                <w:lang w:val="id-ID"/>
              </w:rPr>
            </w:pP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tc>
        <w:tc>
          <w:tcPr>
            <w:tcW w:w="6946"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i/>
                <w:color w:val="000000" w:themeColor="text1"/>
              </w:rPr>
            </w:pPr>
            <w:proofErr w:type="spellStart"/>
            <w:r w:rsidRPr="00511882">
              <w:rPr>
                <w:rFonts w:ascii="Times New Roman" w:hAnsi="Times New Roman" w:cs="Times New Roman"/>
                <w:i/>
                <w:color w:val="000000" w:themeColor="text1"/>
              </w:rPr>
              <w:t>Coba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sekarang</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bagaimana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cara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kerjanya</w:t>
            </w:r>
            <w:proofErr w:type="spellEnd"/>
            <w:r w:rsidRPr="00511882">
              <w:rPr>
                <w:rFonts w:ascii="Times New Roman" w:hAnsi="Times New Roman" w:cs="Times New Roman"/>
                <w:i/>
                <w:color w:val="000000" w:themeColor="text1"/>
              </w:rPr>
              <w:t>? Could you please show the way you teach.</w:t>
            </w:r>
          </w:p>
          <w:p w:rsidR="00511882" w:rsidRPr="00511882" w:rsidRDefault="00511882" w:rsidP="00ED0471">
            <w:pPr>
              <w:spacing w:after="0"/>
              <w:jc w:val="both"/>
              <w:rPr>
                <w:rFonts w:ascii="Times New Roman" w:hAnsi="Times New Roman" w:cs="Times New Roman"/>
                <w:i/>
                <w:color w:val="000000" w:themeColor="text1"/>
              </w:rPr>
            </w:pPr>
            <w:r w:rsidRPr="00511882">
              <w:rPr>
                <w:rFonts w:ascii="Times New Roman" w:hAnsi="Times New Roman" w:cs="Times New Roman"/>
                <w:i/>
                <w:color w:val="000000" w:themeColor="text1"/>
              </w:rPr>
              <w:t>Okay. E</w:t>
            </w:r>
            <w:proofErr w:type="gramStart"/>
            <w:r w:rsidRPr="00511882">
              <w:rPr>
                <w:rFonts w:ascii="Times New Roman" w:hAnsi="Times New Roman" w:cs="Times New Roman"/>
                <w:i/>
                <w:color w:val="000000" w:themeColor="text1"/>
              </w:rPr>
              <w:t>::</w:t>
            </w:r>
            <w:proofErr w:type="gram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jadi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didalam</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memberikan</w:t>
            </w:r>
            <w:proofErr w:type="spellEnd"/>
            <w:r w:rsidRPr="00511882">
              <w:rPr>
                <w:rFonts w:ascii="Times New Roman" w:hAnsi="Times New Roman" w:cs="Times New Roman"/>
                <w:i/>
                <w:color w:val="000000" w:themeColor="text1"/>
              </w:rPr>
              <w:t>-</w:t>
            </w:r>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jadi</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untuk</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pengajarannya</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nanti</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itu</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saya</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akan</w:t>
            </w:r>
            <w:proofErr w:type="spellEnd"/>
            <w:r w:rsidRPr="00511882">
              <w:rPr>
                <w:rFonts w:ascii="Times New Roman" w:hAnsi="Times New Roman" w:cs="Times New Roman"/>
                <w:b/>
                <w:i/>
                <w:color w:val="000000" w:themeColor="text1"/>
              </w:rPr>
              <w:t xml:space="preserve"> </w:t>
            </w:r>
            <w:proofErr w:type="spellStart"/>
            <w:r w:rsidRPr="00511882">
              <w:rPr>
                <w:rFonts w:ascii="Times New Roman" w:hAnsi="Times New Roman" w:cs="Times New Roman"/>
                <w:b/>
                <w:i/>
                <w:color w:val="000000" w:themeColor="text1"/>
              </w:rPr>
              <w:t>kasi</w:t>
            </w:r>
            <w:proofErr w:type="spellEnd"/>
            <w:r w:rsidRPr="00511882">
              <w:rPr>
                <w:rFonts w:ascii="Times New Roman" w:hAnsi="Times New Roman" w:cs="Times New Roman"/>
                <w:b/>
                <w:i/>
                <w:color w:val="000000" w:themeColor="text1"/>
              </w:rPr>
              <w:t xml:space="preserve"> 5 lists adjective.</w:t>
            </w:r>
          </w:p>
          <w:p w:rsidR="00511882" w:rsidRPr="0063070E" w:rsidRDefault="00511882" w:rsidP="0063070E">
            <w:pPr>
              <w:spacing w:after="0"/>
              <w:jc w:val="both"/>
              <w:rPr>
                <w:rFonts w:ascii="Times New Roman" w:hAnsi="Times New Roman" w:cs="Times New Roman"/>
                <w:i/>
                <w:color w:val="000000" w:themeColor="text1"/>
                <w:lang w:val="id-ID"/>
              </w:rPr>
            </w:pPr>
            <w:proofErr w:type="spellStart"/>
            <w:r w:rsidRPr="00511882">
              <w:rPr>
                <w:rFonts w:ascii="Times New Roman" w:hAnsi="Times New Roman" w:cs="Times New Roman"/>
                <w:i/>
                <w:color w:val="000000" w:themeColor="text1"/>
              </w:rPr>
              <w:t>Jadi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nanti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buat</w:t>
            </w:r>
            <w:proofErr w:type="spellEnd"/>
            <w:r w:rsidRPr="00511882">
              <w:rPr>
                <w:rFonts w:ascii="Times New Roman" w:hAnsi="Times New Roman" w:cs="Times New Roman"/>
                <w:i/>
                <w:color w:val="000000" w:themeColor="text1"/>
              </w:rPr>
              <w:t xml:space="preserve"> natural </w:t>
            </w:r>
            <w:proofErr w:type="spellStart"/>
            <w:r w:rsidRPr="00511882">
              <w:rPr>
                <w:rFonts w:ascii="Times New Roman" w:hAnsi="Times New Roman" w:cs="Times New Roman"/>
                <w:i/>
                <w:color w:val="000000" w:themeColor="text1"/>
              </w:rPr>
              <w:t>saja</w:t>
            </w:r>
            <w:proofErr w:type="spellEnd"/>
            <w:r w:rsidRPr="00511882">
              <w:rPr>
                <w:rFonts w:ascii="Times New Roman" w:hAnsi="Times New Roman" w:cs="Times New Roman"/>
                <w:i/>
                <w:color w:val="000000" w:themeColor="text1"/>
              </w:rPr>
              <w:t>. Ada step-</w:t>
            </w:r>
            <w:proofErr w:type="spellStart"/>
            <w:r w:rsidRPr="00511882">
              <w:rPr>
                <w:rFonts w:ascii="Times New Roman" w:hAnsi="Times New Roman" w:cs="Times New Roman"/>
                <w:i/>
                <w:color w:val="000000" w:themeColor="text1"/>
              </w:rPr>
              <w:t>stepnya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Contoh</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pertama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belajar</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speelingnya</w:t>
            </w:r>
            <w:proofErr w:type="spellEnd"/>
            <w:r w:rsidRPr="00511882">
              <w:rPr>
                <w:rFonts w:ascii="Times New Roman" w:hAnsi="Times New Roman" w:cs="Times New Roman"/>
                <w:i/>
                <w:color w:val="000000" w:themeColor="text1"/>
              </w:rPr>
              <w:t xml:space="preserve">. Okay, strong </w:t>
            </w:r>
            <w:proofErr w:type="spellStart"/>
            <w:r w:rsidRPr="00511882">
              <w:rPr>
                <w:rFonts w:ascii="Times New Roman" w:hAnsi="Times New Roman" w:cs="Times New Roman"/>
                <w:i/>
                <w:color w:val="000000" w:themeColor="text1"/>
              </w:rPr>
              <w:t>ada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berapa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ini-nya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apa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artinya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sperti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ini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dan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sebagainya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Baru</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ini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contoh</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kalimatnya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Saya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sarankan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nanti</w:t>
            </w:r>
            <w:proofErr w:type="spellEnd"/>
            <w:r w:rsidRPr="00511882">
              <w:rPr>
                <w:rFonts w:ascii="Times New Roman" w:hAnsi="Times New Roman" w:cs="Times New Roman"/>
                <w:i/>
                <w:color w:val="000000" w:themeColor="text1"/>
              </w:rPr>
              <w:t xml:space="preserve"> di video </w:t>
            </w:r>
            <w:proofErr w:type="spellStart"/>
            <w:r w:rsidRPr="00511882">
              <w:rPr>
                <w:rFonts w:ascii="Times New Roman" w:hAnsi="Times New Roman" w:cs="Times New Roman"/>
                <w:i/>
                <w:color w:val="000000" w:themeColor="text1"/>
              </w:rPr>
              <w:t>kan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ini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saat</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mengajarkan</w:t>
            </w:r>
            <w:proofErr w:type="spellEnd"/>
            <w:r w:rsidRPr="00511882">
              <w:rPr>
                <w:rFonts w:ascii="Times New Roman" w:hAnsi="Times New Roman" w:cs="Times New Roman"/>
                <w:i/>
                <w:color w:val="000000" w:themeColor="text1"/>
              </w:rPr>
              <w:t xml:space="preserve">. </w:t>
            </w:r>
          </w:p>
        </w:tc>
      </w:tr>
    </w:tbl>
    <w:p w:rsidR="0063070E" w:rsidRDefault="0063070E" w:rsidP="00511882">
      <w:pPr>
        <w:ind w:firstLine="720"/>
        <w:jc w:val="both"/>
        <w:rPr>
          <w:rFonts w:ascii="Times New Roman" w:hAnsi="Times New Roman" w:cs="Times New Roman"/>
          <w:color w:val="000000" w:themeColor="text1"/>
          <w:lang w:val="id-ID"/>
        </w:rPr>
      </w:pPr>
    </w:p>
    <w:p w:rsidR="00511882" w:rsidRPr="00511882" w:rsidRDefault="00511882" w:rsidP="00511882">
      <w:pPr>
        <w:ind w:firstLine="720"/>
        <w:jc w:val="both"/>
        <w:rPr>
          <w:rFonts w:ascii="Times New Roman" w:hAnsi="Times New Roman" w:cs="Times New Roman"/>
          <w:color w:val="000000" w:themeColor="text1"/>
          <w:lang w:val="id-ID"/>
        </w:rPr>
      </w:pPr>
      <w:r w:rsidRPr="00511882">
        <w:rPr>
          <w:rFonts w:ascii="Times New Roman" w:hAnsi="Times New Roman" w:cs="Times New Roman"/>
          <w:color w:val="000000" w:themeColor="text1"/>
          <w:lang w:val="id-ID"/>
        </w:rPr>
        <w:t xml:space="preserve">Extract </w:t>
      </w:r>
      <w:r w:rsidR="000F4E91">
        <w:rPr>
          <w:rFonts w:ascii="Times New Roman" w:hAnsi="Times New Roman" w:cs="Times New Roman"/>
          <w:color w:val="000000" w:themeColor="text1"/>
          <w:lang w:val="id-ID"/>
        </w:rPr>
        <w:t>8</w:t>
      </w:r>
      <w:r w:rsidRPr="00511882">
        <w:rPr>
          <w:rFonts w:ascii="Times New Roman" w:hAnsi="Times New Roman" w:cs="Times New Roman"/>
          <w:color w:val="000000" w:themeColor="text1"/>
          <w:lang w:val="id-ID"/>
        </w:rPr>
        <w:t xml:space="preserve"> above is taken from transcription of presenter 4. </w:t>
      </w:r>
      <w:r w:rsidR="00312982">
        <w:rPr>
          <w:rFonts w:ascii="Times New Roman" w:hAnsi="Times New Roman" w:cs="Times New Roman"/>
          <w:color w:val="000000" w:themeColor="text1"/>
          <w:lang w:val="id-ID"/>
        </w:rPr>
        <w:t>T</w:t>
      </w:r>
      <w:r w:rsidRPr="00511882">
        <w:rPr>
          <w:rFonts w:ascii="Times New Roman" w:hAnsi="Times New Roman" w:cs="Times New Roman"/>
          <w:color w:val="000000" w:themeColor="text1"/>
          <w:lang w:val="id-ID"/>
        </w:rPr>
        <w:t xml:space="preserve">he first examiner asked the presenter to show the way to teach. The presenter did not  show how she did teaching but she promised to do it in the classroom interaction. The presenter used utterance </w:t>
      </w:r>
      <w:r w:rsidRPr="00312982">
        <w:rPr>
          <w:rFonts w:ascii="Times New Roman" w:hAnsi="Times New Roman" w:cs="Times New Roman"/>
          <w:i/>
          <w:color w:val="000000" w:themeColor="text1"/>
          <w:lang w:val="id-ID"/>
        </w:rPr>
        <w:t>“jadi untuk pengajarannya nanti itu saya akan kasi 5 lists adjective”</w:t>
      </w:r>
      <w:r w:rsidR="00312982">
        <w:rPr>
          <w:rFonts w:ascii="Times New Roman" w:hAnsi="Times New Roman" w:cs="Times New Roman"/>
          <w:color w:val="000000" w:themeColor="text1"/>
          <w:lang w:val="id-ID"/>
        </w:rPr>
        <w:t>. T</w:t>
      </w:r>
      <w:r w:rsidRPr="00511882">
        <w:rPr>
          <w:rFonts w:ascii="Times New Roman" w:hAnsi="Times New Roman" w:cs="Times New Roman"/>
          <w:color w:val="000000" w:themeColor="text1"/>
          <w:lang w:val="id-ID"/>
        </w:rPr>
        <w:t>he presenter tried to cooperate and to show her good intention towards the examiner and supervisor. These is good way to satisfy hearer’s positive face. The extract above is influenced by ranking of imposition deals with the degree of interruption given in the FTA.</w:t>
      </w:r>
    </w:p>
    <w:p w:rsidR="00511882" w:rsidRPr="00D814B5" w:rsidRDefault="00511882" w:rsidP="0063070E">
      <w:pPr>
        <w:jc w:val="both"/>
        <w:rPr>
          <w:rFonts w:ascii="Times New Roman" w:hAnsi="Times New Roman" w:cs="Times New Roman"/>
          <w:i/>
          <w:color w:val="000000" w:themeColor="text1"/>
          <w:u w:val="single"/>
          <w:lang w:val="id-ID"/>
        </w:rPr>
      </w:pPr>
      <w:r w:rsidRPr="00D814B5">
        <w:rPr>
          <w:rFonts w:ascii="Times New Roman" w:hAnsi="Times New Roman" w:cs="Times New Roman"/>
          <w:i/>
          <w:color w:val="000000" w:themeColor="text1"/>
          <w:u w:val="single"/>
          <w:lang w:val="id-ID"/>
        </w:rPr>
        <w:t xml:space="preserve">Extract </w:t>
      </w:r>
      <w:r w:rsidR="0063070E" w:rsidRPr="00D814B5">
        <w:rPr>
          <w:rFonts w:ascii="Times New Roman" w:hAnsi="Times New Roman" w:cs="Times New Roman"/>
          <w:i/>
          <w:color w:val="000000" w:themeColor="text1"/>
          <w:u w:val="single"/>
          <w:lang w:val="id-ID"/>
        </w:rPr>
        <w:t>9</w:t>
      </w:r>
      <w:r w:rsidRPr="00D814B5">
        <w:rPr>
          <w:rFonts w:ascii="Times New Roman" w:hAnsi="Times New Roman" w:cs="Times New Roman"/>
          <w:i/>
          <w:color w:val="000000" w:themeColor="text1"/>
          <w:u w:val="single"/>
          <w:lang w:val="id-ID"/>
        </w:rPr>
        <w:t>: Asking &amp; answering question session</w:t>
      </w:r>
      <w:r w:rsidR="0063070E" w:rsidRPr="00D814B5">
        <w:rPr>
          <w:rFonts w:ascii="Times New Roman" w:hAnsi="Times New Roman" w:cs="Times New Roman"/>
          <w:i/>
          <w:color w:val="000000" w:themeColor="text1"/>
          <w:u w:val="single"/>
          <w:lang w:val="id-ID"/>
        </w:rPr>
        <w:t xml:space="preserve"> ( Positive Politeness -Be Optimistic)</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709"/>
        <w:gridCol w:w="425"/>
        <w:gridCol w:w="6804"/>
      </w:tblGrid>
      <w:tr w:rsidR="00511882" w:rsidRPr="00511882" w:rsidTr="0063070E">
        <w:trPr>
          <w:trHeight w:val="300"/>
        </w:trPr>
        <w:tc>
          <w:tcPr>
            <w:tcW w:w="299" w:type="dxa"/>
            <w:tcBorders>
              <w:top w:val="nil"/>
              <w:left w:val="nil"/>
              <w:bottom w:val="nil"/>
              <w:right w:val="single" w:sz="4" w:space="0" w:color="auto"/>
            </w:tcBorders>
          </w:tcPr>
          <w:p w:rsidR="00511882" w:rsidRPr="0063070E" w:rsidRDefault="00511882" w:rsidP="0063070E">
            <w:pPr>
              <w:spacing w:after="0"/>
              <w:jc w:val="center"/>
              <w:rPr>
                <w:rFonts w:ascii="Times New Roman" w:eastAsia="Times New Roman" w:hAnsi="Times New Roman" w:cs="Times New Roman"/>
                <w:i/>
                <w:color w:val="000000" w:themeColor="text1"/>
                <w:lang w:val="id-ID"/>
              </w:rPr>
            </w:pPr>
          </w:p>
          <w:p w:rsidR="00511882" w:rsidRPr="00511882" w:rsidRDefault="00511882" w:rsidP="00ED0471">
            <w:pPr>
              <w:spacing w:after="0"/>
              <w:jc w:val="right"/>
              <w:rPr>
                <w:rFonts w:ascii="Times New Roman" w:eastAsia="Times New Roman" w:hAnsi="Times New Roman" w:cs="Times New Roman"/>
                <w:i/>
                <w:color w:val="000000" w:themeColor="text1"/>
                <w:lang w:val="id-ID"/>
              </w:rPr>
            </w:pPr>
          </w:p>
        </w:tc>
        <w:tc>
          <w:tcPr>
            <w:tcW w:w="709"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jc w:val="right"/>
              <w:rPr>
                <w:rFonts w:ascii="Times New Roman" w:eastAsia="Times New Roman" w:hAnsi="Times New Roman" w:cs="Times New Roman"/>
                <w:color w:val="000000" w:themeColor="text1"/>
                <w:lang w:val="id-ID"/>
              </w:rPr>
            </w:pPr>
            <w:r w:rsidRPr="00511882">
              <w:rPr>
                <w:rFonts w:ascii="Times New Roman" w:eastAsia="Times New Roman" w:hAnsi="Times New Roman" w:cs="Times New Roman"/>
                <w:color w:val="000000" w:themeColor="text1"/>
              </w:rPr>
              <w:t>S2</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color w:val="000000" w:themeColor="text1"/>
              </w:rPr>
              <w:t>P</w:t>
            </w:r>
            <w:r w:rsidRPr="00511882">
              <w:rPr>
                <w:rFonts w:ascii="Times New Roman" w:eastAsia="Times New Roman" w:hAnsi="Times New Roman" w:cs="Times New Roman"/>
                <w:b/>
                <w:color w:val="000000" w:themeColor="text1"/>
              </w:rPr>
              <w:t xml:space="preserve"> </w:t>
            </w:r>
          </w:p>
        </w:tc>
        <w:tc>
          <w:tcPr>
            <w:tcW w:w="425"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tc>
        <w:tc>
          <w:tcPr>
            <w:tcW w:w="6804"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bCs/>
                <w:i/>
                <w:color w:val="000000" w:themeColor="text1"/>
              </w:rPr>
            </w:pPr>
            <w:r w:rsidRPr="00511882">
              <w:rPr>
                <w:rFonts w:ascii="Times New Roman" w:hAnsi="Times New Roman" w:cs="Times New Roman"/>
                <w:bCs/>
                <w:i/>
                <w:color w:val="000000" w:themeColor="text1"/>
              </w:rPr>
              <w:t>//</w:t>
            </w:r>
            <w:proofErr w:type="spellStart"/>
            <w:r w:rsidRPr="00511882">
              <w:rPr>
                <w:rFonts w:ascii="Times New Roman" w:hAnsi="Times New Roman" w:cs="Times New Roman"/>
                <w:bCs/>
                <w:i/>
                <w:color w:val="000000" w:themeColor="text1"/>
              </w:rPr>
              <w:t>kau</w:t>
            </w:r>
            <w:proofErr w:type="spellEnd"/>
            <w:r w:rsidRPr="00511882">
              <w:rPr>
                <w:rFonts w:ascii="Times New Roman" w:hAnsi="Times New Roman" w:cs="Times New Roman"/>
                <w:bCs/>
                <w:i/>
                <w:color w:val="000000" w:themeColor="text1"/>
              </w:rPr>
              <w:t xml:space="preserve"> </w:t>
            </w:r>
            <w:proofErr w:type="spellStart"/>
            <w:r w:rsidRPr="00511882">
              <w:rPr>
                <w:rFonts w:ascii="Times New Roman" w:hAnsi="Times New Roman" w:cs="Times New Roman"/>
                <w:bCs/>
                <w:i/>
                <w:color w:val="000000" w:themeColor="text1"/>
              </w:rPr>
              <w:t>yakin</w:t>
            </w:r>
            <w:proofErr w:type="spellEnd"/>
            <w:r w:rsidRPr="00511882">
              <w:rPr>
                <w:rFonts w:ascii="Times New Roman" w:hAnsi="Times New Roman" w:cs="Times New Roman"/>
                <w:bCs/>
                <w:i/>
                <w:color w:val="000000" w:themeColor="text1"/>
              </w:rPr>
              <w:t xml:space="preserve"> </w:t>
            </w:r>
            <w:proofErr w:type="spellStart"/>
            <w:r w:rsidRPr="00511882">
              <w:rPr>
                <w:rFonts w:ascii="Times New Roman" w:hAnsi="Times New Roman" w:cs="Times New Roman"/>
                <w:bCs/>
                <w:i/>
                <w:color w:val="000000" w:themeColor="text1"/>
              </w:rPr>
              <w:t>siswa</w:t>
            </w:r>
            <w:proofErr w:type="spellEnd"/>
            <w:r w:rsidRPr="00511882">
              <w:rPr>
                <w:rFonts w:ascii="Times New Roman" w:hAnsi="Times New Roman" w:cs="Times New Roman"/>
                <w:bCs/>
                <w:i/>
                <w:color w:val="000000" w:themeColor="text1"/>
              </w:rPr>
              <w:t xml:space="preserve"> </w:t>
            </w:r>
            <w:proofErr w:type="spellStart"/>
            <w:r w:rsidRPr="00511882">
              <w:rPr>
                <w:rFonts w:ascii="Times New Roman" w:hAnsi="Times New Roman" w:cs="Times New Roman"/>
                <w:bCs/>
                <w:i/>
                <w:color w:val="000000" w:themeColor="text1"/>
              </w:rPr>
              <w:t>bisa</w:t>
            </w:r>
            <w:proofErr w:type="spellEnd"/>
            <w:r w:rsidRPr="00511882">
              <w:rPr>
                <w:rFonts w:ascii="Times New Roman" w:hAnsi="Times New Roman" w:cs="Times New Roman"/>
                <w:bCs/>
                <w:i/>
                <w:color w:val="000000" w:themeColor="text1"/>
              </w:rPr>
              <w:t xml:space="preserve"> </w:t>
            </w:r>
            <w:proofErr w:type="spellStart"/>
            <w:r w:rsidRPr="00511882">
              <w:rPr>
                <w:rFonts w:ascii="Times New Roman" w:hAnsi="Times New Roman" w:cs="Times New Roman"/>
                <w:bCs/>
                <w:i/>
                <w:color w:val="000000" w:themeColor="text1"/>
              </w:rPr>
              <w:t>jawab</w:t>
            </w:r>
            <w:proofErr w:type="spellEnd"/>
            <w:r w:rsidRPr="00511882">
              <w:rPr>
                <w:rFonts w:ascii="Times New Roman" w:hAnsi="Times New Roman" w:cs="Times New Roman"/>
                <w:bCs/>
                <w:i/>
                <w:color w:val="000000" w:themeColor="text1"/>
              </w:rPr>
              <w:t xml:space="preserve"> </w:t>
            </w:r>
            <w:proofErr w:type="spellStart"/>
            <w:r w:rsidRPr="00511882">
              <w:rPr>
                <w:rFonts w:ascii="Times New Roman" w:hAnsi="Times New Roman" w:cs="Times New Roman"/>
                <w:bCs/>
                <w:i/>
                <w:color w:val="000000" w:themeColor="text1"/>
              </w:rPr>
              <w:t>itu</w:t>
            </w:r>
            <w:proofErr w:type="spellEnd"/>
            <w:r w:rsidRPr="00511882">
              <w:rPr>
                <w:rFonts w:ascii="Times New Roman" w:hAnsi="Times New Roman" w:cs="Times New Roman"/>
                <w:bCs/>
                <w:i/>
                <w:color w:val="000000" w:themeColor="text1"/>
              </w:rPr>
              <w:t>?</w:t>
            </w:r>
          </w:p>
          <w:p w:rsidR="00511882" w:rsidRPr="00511882" w:rsidRDefault="00511882" w:rsidP="00ED0471">
            <w:pPr>
              <w:spacing w:after="0"/>
              <w:jc w:val="both"/>
              <w:rPr>
                <w:rFonts w:ascii="Times New Roman" w:hAnsi="Times New Roman" w:cs="Times New Roman"/>
                <w:bCs/>
                <w:color w:val="000000" w:themeColor="text1"/>
                <w:lang w:val="id-ID"/>
              </w:rPr>
            </w:pPr>
            <w:proofErr w:type="gramStart"/>
            <w:r w:rsidRPr="00511882">
              <w:rPr>
                <w:rFonts w:ascii="Times New Roman" w:hAnsi="Times New Roman" w:cs="Times New Roman"/>
                <w:bCs/>
                <w:i/>
                <w:color w:val="000000" w:themeColor="text1"/>
              </w:rPr>
              <w:t>e</w:t>
            </w:r>
            <w:proofErr w:type="gramEnd"/>
            <w:r w:rsidRPr="00511882">
              <w:rPr>
                <w:rFonts w:ascii="Times New Roman" w:hAnsi="Times New Roman" w:cs="Times New Roman"/>
                <w:bCs/>
                <w:i/>
                <w:color w:val="000000" w:themeColor="text1"/>
              </w:rPr>
              <w:t xml:space="preserve">:: </w:t>
            </w:r>
            <w:r w:rsidRPr="00511882">
              <w:rPr>
                <w:rFonts w:ascii="Times New Roman" w:hAnsi="Times New Roman" w:cs="Times New Roman"/>
                <w:b/>
                <w:bCs/>
                <w:i/>
                <w:color w:val="000000" w:themeColor="text1"/>
              </w:rPr>
              <w:t>yeah hopefully.</w:t>
            </w:r>
            <w:r w:rsidRPr="00511882">
              <w:rPr>
                <w:rFonts w:ascii="Times New Roman" w:hAnsi="Times New Roman" w:cs="Times New Roman"/>
                <w:bCs/>
                <w:i/>
                <w:color w:val="000000" w:themeColor="text1"/>
              </w:rPr>
              <w:t xml:space="preserve"> </w:t>
            </w:r>
          </w:p>
        </w:tc>
      </w:tr>
    </w:tbl>
    <w:p w:rsidR="0063070E" w:rsidRDefault="0063070E" w:rsidP="00511882">
      <w:pPr>
        <w:ind w:firstLine="720"/>
        <w:jc w:val="both"/>
        <w:rPr>
          <w:rFonts w:ascii="Times New Roman" w:hAnsi="Times New Roman" w:cs="Times New Roman"/>
          <w:color w:val="000000" w:themeColor="text1"/>
          <w:lang w:val="id-ID"/>
        </w:rPr>
      </w:pPr>
    </w:p>
    <w:p w:rsidR="00511882" w:rsidRPr="00511882" w:rsidRDefault="00511882" w:rsidP="00511882">
      <w:pPr>
        <w:ind w:firstLine="720"/>
        <w:jc w:val="both"/>
        <w:rPr>
          <w:rFonts w:ascii="Times New Roman" w:hAnsi="Times New Roman" w:cs="Times New Roman"/>
          <w:color w:val="000000" w:themeColor="text1"/>
          <w:lang w:val="id-ID"/>
        </w:rPr>
      </w:pPr>
      <w:r w:rsidRPr="00511882">
        <w:rPr>
          <w:rFonts w:ascii="Times New Roman" w:hAnsi="Times New Roman" w:cs="Times New Roman"/>
          <w:color w:val="000000" w:themeColor="text1"/>
          <w:lang w:val="id-ID"/>
        </w:rPr>
        <w:t xml:space="preserve">Extract </w:t>
      </w:r>
      <w:r w:rsidR="0063070E">
        <w:rPr>
          <w:rFonts w:ascii="Times New Roman" w:hAnsi="Times New Roman" w:cs="Times New Roman"/>
          <w:color w:val="000000" w:themeColor="text1"/>
          <w:lang w:val="id-ID"/>
        </w:rPr>
        <w:t>9</w:t>
      </w:r>
      <w:r w:rsidRPr="00511882">
        <w:rPr>
          <w:rFonts w:ascii="Times New Roman" w:hAnsi="Times New Roman" w:cs="Times New Roman"/>
          <w:color w:val="000000" w:themeColor="text1"/>
          <w:lang w:val="id-ID"/>
        </w:rPr>
        <w:t xml:space="preserve"> shows the interaction between the presenter and his second superv</w:t>
      </w:r>
      <w:r w:rsidR="00312982">
        <w:rPr>
          <w:rFonts w:ascii="Times New Roman" w:hAnsi="Times New Roman" w:cs="Times New Roman"/>
          <w:color w:val="000000" w:themeColor="text1"/>
          <w:lang w:val="id-ID"/>
        </w:rPr>
        <w:t>isor. The second supervisor asked</w:t>
      </w:r>
      <w:r w:rsidRPr="00511882">
        <w:rPr>
          <w:rFonts w:ascii="Times New Roman" w:hAnsi="Times New Roman" w:cs="Times New Roman"/>
          <w:color w:val="000000" w:themeColor="text1"/>
          <w:lang w:val="id-ID"/>
        </w:rPr>
        <w:t xml:space="preserve"> about the contribution of students’ interview as instrument in the presenter’s research</w:t>
      </w:r>
      <w:r w:rsidR="00312982">
        <w:rPr>
          <w:rFonts w:ascii="Times New Roman" w:hAnsi="Times New Roman" w:cs="Times New Roman"/>
          <w:color w:val="000000" w:themeColor="text1"/>
          <w:lang w:val="id-ID"/>
        </w:rPr>
        <w:t>. The presenter directly answered the question. H</w:t>
      </w:r>
      <w:r w:rsidRPr="00511882">
        <w:rPr>
          <w:rFonts w:ascii="Times New Roman" w:hAnsi="Times New Roman" w:cs="Times New Roman"/>
          <w:color w:val="000000" w:themeColor="text1"/>
          <w:lang w:val="id-ID"/>
        </w:rPr>
        <w:t>owever when the presen</w:t>
      </w:r>
      <w:r w:rsidR="00312982">
        <w:rPr>
          <w:rFonts w:ascii="Times New Roman" w:hAnsi="Times New Roman" w:cs="Times New Roman"/>
          <w:color w:val="000000" w:themeColor="text1"/>
          <w:lang w:val="id-ID"/>
        </w:rPr>
        <w:t>ter wa</w:t>
      </w:r>
      <w:r w:rsidRPr="00511882">
        <w:rPr>
          <w:rFonts w:ascii="Times New Roman" w:hAnsi="Times New Roman" w:cs="Times New Roman"/>
          <w:color w:val="000000" w:themeColor="text1"/>
          <w:lang w:val="id-ID"/>
        </w:rPr>
        <w:t xml:space="preserve">s still explaining, </w:t>
      </w:r>
      <w:r w:rsidR="00312982">
        <w:rPr>
          <w:rFonts w:ascii="Times New Roman" w:hAnsi="Times New Roman" w:cs="Times New Roman"/>
          <w:color w:val="000000" w:themeColor="text1"/>
          <w:lang w:val="id-ID"/>
        </w:rPr>
        <w:t>the second supervisor interrupted</w:t>
      </w:r>
      <w:r w:rsidRPr="00511882">
        <w:rPr>
          <w:rFonts w:ascii="Times New Roman" w:hAnsi="Times New Roman" w:cs="Times New Roman"/>
          <w:color w:val="000000" w:themeColor="text1"/>
          <w:lang w:val="id-ID"/>
        </w:rPr>
        <w:t xml:space="preserve"> him by seeking confirmation on the participant’s answer. For the </w:t>
      </w:r>
      <w:r w:rsidR="00312982">
        <w:rPr>
          <w:rFonts w:ascii="Times New Roman" w:hAnsi="Times New Roman" w:cs="Times New Roman"/>
          <w:color w:val="000000" w:themeColor="text1"/>
          <w:lang w:val="id-ID"/>
        </w:rPr>
        <w:t>next turn, the presenter respond</w:t>
      </w:r>
      <w:r w:rsidRPr="00511882">
        <w:rPr>
          <w:rFonts w:ascii="Times New Roman" w:hAnsi="Times New Roman" w:cs="Times New Roman"/>
          <w:color w:val="000000" w:themeColor="text1"/>
          <w:lang w:val="id-ID"/>
        </w:rPr>
        <w:t xml:space="preserve">ed with </w:t>
      </w:r>
      <w:r w:rsidRPr="00312982">
        <w:rPr>
          <w:rFonts w:ascii="Times New Roman" w:hAnsi="Times New Roman" w:cs="Times New Roman"/>
          <w:i/>
          <w:color w:val="000000" w:themeColor="text1"/>
          <w:lang w:val="id-ID"/>
        </w:rPr>
        <w:t>yeah</w:t>
      </w:r>
      <w:r w:rsidRPr="00511882">
        <w:rPr>
          <w:rFonts w:ascii="Times New Roman" w:hAnsi="Times New Roman" w:cs="Times New Roman"/>
          <w:color w:val="000000" w:themeColor="text1"/>
          <w:lang w:val="id-ID"/>
        </w:rPr>
        <w:t xml:space="preserve"> followed by </w:t>
      </w:r>
      <w:r w:rsidRPr="00B42FBC">
        <w:rPr>
          <w:rFonts w:ascii="Times New Roman" w:hAnsi="Times New Roman" w:cs="Times New Roman"/>
          <w:i/>
          <w:color w:val="000000" w:themeColor="text1"/>
          <w:lang w:val="id-ID"/>
        </w:rPr>
        <w:t>hopefully</w:t>
      </w:r>
      <w:r w:rsidRPr="00511882">
        <w:rPr>
          <w:rFonts w:ascii="Times New Roman" w:hAnsi="Times New Roman" w:cs="Times New Roman"/>
          <w:color w:val="000000" w:themeColor="text1"/>
          <w:lang w:val="id-ID"/>
        </w:rPr>
        <w:t xml:space="preserve"> to approve the supervisor’s confirmation. The presenter had expectation about the possibility of the test being answered</w:t>
      </w:r>
      <w:r w:rsidR="00312982">
        <w:rPr>
          <w:rFonts w:ascii="Times New Roman" w:hAnsi="Times New Roman" w:cs="Times New Roman"/>
          <w:color w:val="000000" w:themeColor="text1"/>
          <w:lang w:val="id-ID"/>
        </w:rPr>
        <w:t xml:space="preserve"> </w:t>
      </w:r>
      <w:r w:rsidRPr="00511882">
        <w:rPr>
          <w:rFonts w:ascii="Times New Roman" w:hAnsi="Times New Roman" w:cs="Times New Roman"/>
          <w:color w:val="000000" w:themeColor="text1"/>
          <w:lang w:val="id-ID"/>
        </w:rPr>
        <w:t>by the students. In other words, the presenter was being optimistic that the students c</w:t>
      </w:r>
      <w:r w:rsidR="00312982">
        <w:rPr>
          <w:rFonts w:ascii="Times New Roman" w:hAnsi="Times New Roman" w:cs="Times New Roman"/>
          <w:color w:val="000000" w:themeColor="text1"/>
          <w:lang w:val="id-ID"/>
        </w:rPr>
        <w:t>ould</w:t>
      </w:r>
      <w:r w:rsidRPr="00511882">
        <w:rPr>
          <w:rFonts w:ascii="Times New Roman" w:hAnsi="Times New Roman" w:cs="Times New Roman"/>
          <w:color w:val="000000" w:themeColor="text1"/>
          <w:lang w:val="id-ID"/>
        </w:rPr>
        <w:t xml:space="preserve"> answer the test. The extract above is influence</w:t>
      </w:r>
      <w:r w:rsidR="00312982">
        <w:rPr>
          <w:rFonts w:ascii="Times New Roman" w:hAnsi="Times New Roman" w:cs="Times New Roman"/>
          <w:color w:val="000000" w:themeColor="text1"/>
          <w:lang w:val="id-ID"/>
        </w:rPr>
        <w:t>d by ranking of imposition dealing</w:t>
      </w:r>
      <w:r w:rsidRPr="00511882">
        <w:rPr>
          <w:rFonts w:ascii="Times New Roman" w:hAnsi="Times New Roman" w:cs="Times New Roman"/>
          <w:color w:val="000000" w:themeColor="text1"/>
          <w:lang w:val="id-ID"/>
        </w:rPr>
        <w:t xml:space="preserve"> with the degree of interruption given in the FTA.</w:t>
      </w:r>
    </w:p>
    <w:p w:rsidR="00511882" w:rsidRPr="00D814B5" w:rsidRDefault="00511882" w:rsidP="0063070E">
      <w:pPr>
        <w:jc w:val="both"/>
        <w:rPr>
          <w:rFonts w:ascii="Times New Roman" w:hAnsi="Times New Roman" w:cs="Times New Roman"/>
          <w:color w:val="000000" w:themeColor="text1"/>
          <w:u w:val="single"/>
          <w:lang w:val="id-ID"/>
        </w:rPr>
      </w:pPr>
      <w:r w:rsidRPr="00D814B5">
        <w:rPr>
          <w:rFonts w:ascii="Times New Roman" w:hAnsi="Times New Roman" w:cs="Times New Roman"/>
          <w:color w:val="000000" w:themeColor="text1"/>
          <w:u w:val="single"/>
          <w:lang w:val="id-ID"/>
        </w:rPr>
        <w:lastRenderedPageBreak/>
        <w:t xml:space="preserve">Extract </w:t>
      </w:r>
      <w:r w:rsidR="0063070E" w:rsidRPr="00D814B5">
        <w:rPr>
          <w:rFonts w:ascii="Times New Roman" w:hAnsi="Times New Roman" w:cs="Times New Roman"/>
          <w:color w:val="000000" w:themeColor="text1"/>
          <w:u w:val="single"/>
          <w:lang w:val="id-ID"/>
        </w:rPr>
        <w:t>10</w:t>
      </w:r>
      <w:r w:rsidRPr="00D814B5">
        <w:rPr>
          <w:rFonts w:ascii="Times New Roman" w:hAnsi="Times New Roman" w:cs="Times New Roman"/>
          <w:color w:val="000000" w:themeColor="text1"/>
          <w:u w:val="single"/>
          <w:lang w:val="id-ID"/>
        </w:rPr>
        <w:t>: Opening session</w:t>
      </w:r>
      <w:r w:rsidR="0063070E" w:rsidRPr="00D814B5">
        <w:rPr>
          <w:rFonts w:ascii="Times New Roman" w:hAnsi="Times New Roman" w:cs="Times New Roman"/>
          <w:color w:val="000000" w:themeColor="text1"/>
          <w:u w:val="single"/>
          <w:lang w:val="id-ID"/>
        </w:rPr>
        <w:t xml:space="preserve"> ( Positive Politeness- Give Deference)</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567"/>
        <w:gridCol w:w="567"/>
        <w:gridCol w:w="6804"/>
      </w:tblGrid>
      <w:tr w:rsidR="00511882" w:rsidRPr="00511882" w:rsidTr="0063070E">
        <w:trPr>
          <w:trHeight w:val="300"/>
        </w:trPr>
        <w:tc>
          <w:tcPr>
            <w:tcW w:w="299" w:type="dxa"/>
            <w:tcBorders>
              <w:top w:val="nil"/>
              <w:left w:val="nil"/>
              <w:bottom w:val="nil"/>
              <w:right w:val="single" w:sz="4" w:space="0" w:color="auto"/>
            </w:tcBorders>
          </w:tcPr>
          <w:p w:rsidR="00511882" w:rsidRPr="0063070E" w:rsidRDefault="00511882" w:rsidP="0063070E">
            <w:pPr>
              <w:spacing w:after="0"/>
              <w:rPr>
                <w:rFonts w:ascii="Times New Roman" w:eastAsia="Times New Roman" w:hAnsi="Times New Roman" w:cs="Times New Roman"/>
                <w:i/>
                <w:color w:val="000000" w:themeColor="text1"/>
                <w:lang w:val="id-ID"/>
              </w:rPr>
            </w:pPr>
            <w:r w:rsidRPr="00511882">
              <w:rPr>
                <w:rFonts w:ascii="Times New Roman" w:eastAsia="Times New Roman" w:hAnsi="Times New Roman" w:cs="Times New Roman"/>
                <w:i/>
                <w:color w:val="000000" w:themeColor="text1"/>
                <w:lang w:val="id-ID"/>
              </w:rPr>
              <w:t xml:space="preserve">    </w:t>
            </w:r>
          </w:p>
        </w:tc>
        <w:tc>
          <w:tcPr>
            <w:tcW w:w="567"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jc w:val="right"/>
              <w:rPr>
                <w:rFonts w:ascii="Times New Roman" w:eastAsia="Times New Roman" w:hAnsi="Times New Roman" w:cs="Times New Roman"/>
                <w:b/>
                <w:color w:val="000000" w:themeColor="text1"/>
              </w:rPr>
            </w:pPr>
          </w:p>
        </w:tc>
        <w:tc>
          <w:tcPr>
            <w:tcW w:w="567"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rPr>
            </w:pPr>
          </w:p>
        </w:tc>
        <w:tc>
          <w:tcPr>
            <w:tcW w:w="6804" w:type="dxa"/>
            <w:tcBorders>
              <w:left w:val="single" w:sz="4" w:space="0" w:color="FFFFFF" w:themeColor="background1"/>
            </w:tcBorders>
            <w:shd w:val="clear" w:color="auto" w:fill="auto"/>
            <w:noWrap/>
          </w:tcPr>
          <w:p w:rsidR="00511882" w:rsidRPr="0063070E" w:rsidRDefault="00511882" w:rsidP="0063070E">
            <w:pPr>
              <w:spacing w:after="0"/>
              <w:ind w:hanging="39"/>
              <w:jc w:val="both"/>
              <w:rPr>
                <w:rFonts w:ascii="Times New Roman" w:hAnsi="Times New Roman" w:cs="Times New Roman"/>
                <w:i/>
                <w:color w:val="000000" w:themeColor="text1"/>
                <w:lang w:val="id-ID"/>
              </w:rPr>
            </w:pPr>
            <w:r w:rsidRPr="00511882">
              <w:rPr>
                <w:rFonts w:ascii="Times New Roman" w:hAnsi="Times New Roman" w:cs="Times New Roman"/>
                <w:i/>
                <w:color w:val="000000" w:themeColor="text1"/>
              </w:rPr>
              <w:t xml:space="preserve">First of all I would like say thanks to God who has given us chance. Secondly </w:t>
            </w:r>
            <w:proofErr w:type="spellStart"/>
            <w:r w:rsidRPr="00511882">
              <w:rPr>
                <w:rFonts w:ascii="Times New Roman" w:hAnsi="Times New Roman" w:cs="Times New Roman"/>
                <w:i/>
                <w:color w:val="000000" w:themeColor="text1"/>
              </w:rPr>
              <w:t>shalawat</w:t>
            </w:r>
            <w:proofErr w:type="spellEnd"/>
            <w:r w:rsidRPr="00511882">
              <w:rPr>
                <w:rFonts w:ascii="Times New Roman" w:hAnsi="Times New Roman" w:cs="Times New Roman"/>
                <w:i/>
                <w:color w:val="000000" w:themeColor="text1"/>
              </w:rPr>
              <w:t xml:space="preserve"> and </w:t>
            </w:r>
            <w:proofErr w:type="spellStart"/>
            <w:r w:rsidRPr="00511882">
              <w:rPr>
                <w:rFonts w:ascii="Times New Roman" w:hAnsi="Times New Roman" w:cs="Times New Roman"/>
                <w:i/>
                <w:color w:val="000000" w:themeColor="text1"/>
              </w:rPr>
              <w:t>salam</w:t>
            </w:r>
            <w:proofErr w:type="spellEnd"/>
            <w:r w:rsidRPr="00511882">
              <w:rPr>
                <w:rFonts w:ascii="Times New Roman" w:hAnsi="Times New Roman" w:cs="Times New Roman"/>
                <w:i/>
                <w:color w:val="000000" w:themeColor="text1"/>
              </w:rPr>
              <w:t xml:space="preserve"> to our Prophet Muhammad SAW who bring us from the darkness to the lightness, from the stupid era to smart era. </w:t>
            </w:r>
            <w:r w:rsidRPr="00511882">
              <w:rPr>
                <w:rFonts w:ascii="Times New Roman" w:hAnsi="Times New Roman" w:cs="Times New Roman"/>
                <w:b/>
                <w:i/>
                <w:color w:val="000000" w:themeColor="text1"/>
              </w:rPr>
              <w:t>The honorable my second supervisor, the honorable my first examiner</w:t>
            </w:r>
            <w:r w:rsidRPr="00511882">
              <w:rPr>
                <w:rFonts w:ascii="Times New Roman" w:hAnsi="Times New Roman" w:cs="Times New Roman"/>
                <w:i/>
                <w:color w:val="000000" w:themeColor="text1"/>
              </w:rPr>
              <w:t>, and all participants, thank you very much for join my (.) research seminar.</w:t>
            </w:r>
          </w:p>
        </w:tc>
      </w:tr>
    </w:tbl>
    <w:p w:rsidR="0063070E" w:rsidRDefault="0063070E" w:rsidP="00511882">
      <w:pPr>
        <w:ind w:firstLine="720"/>
        <w:jc w:val="both"/>
        <w:rPr>
          <w:rFonts w:ascii="Times New Roman" w:hAnsi="Times New Roman" w:cs="Times New Roman"/>
          <w:color w:val="000000" w:themeColor="text1"/>
          <w:lang w:val="id-ID"/>
        </w:rPr>
      </w:pPr>
    </w:p>
    <w:p w:rsidR="00511882" w:rsidRPr="00511882" w:rsidRDefault="00511882" w:rsidP="00511882">
      <w:pPr>
        <w:ind w:firstLine="720"/>
        <w:jc w:val="both"/>
        <w:rPr>
          <w:rFonts w:ascii="Times New Roman" w:hAnsi="Times New Roman" w:cs="Times New Roman"/>
          <w:color w:val="000000" w:themeColor="text1"/>
          <w:lang w:val="id-ID"/>
        </w:rPr>
      </w:pPr>
      <w:r w:rsidRPr="00511882">
        <w:rPr>
          <w:rFonts w:ascii="Times New Roman" w:hAnsi="Times New Roman" w:cs="Times New Roman"/>
          <w:color w:val="000000" w:themeColor="text1"/>
          <w:lang w:val="id-ID"/>
        </w:rPr>
        <w:t xml:space="preserve">Extract </w:t>
      </w:r>
      <w:r w:rsidR="0063070E">
        <w:rPr>
          <w:rFonts w:ascii="Times New Roman" w:hAnsi="Times New Roman" w:cs="Times New Roman"/>
          <w:color w:val="000000" w:themeColor="text1"/>
          <w:lang w:val="id-ID"/>
        </w:rPr>
        <w:t>10</w:t>
      </w:r>
      <w:r w:rsidRPr="00511882">
        <w:rPr>
          <w:rFonts w:ascii="Times New Roman" w:hAnsi="Times New Roman" w:cs="Times New Roman"/>
          <w:color w:val="000000" w:themeColor="text1"/>
          <w:lang w:val="id-ID"/>
        </w:rPr>
        <w:t xml:space="preserve"> above is taken from transcription of the first presenter. It shows the use of negative politeness strategy; give deference. Based on the context of the extract, the presenter gave deference strategy by using utterance </w:t>
      </w:r>
      <w:r w:rsidRPr="00D814B5">
        <w:rPr>
          <w:rFonts w:ascii="Times New Roman" w:hAnsi="Times New Roman" w:cs="Times New Roman"/>
          <w:i/>
          <w:color w:val="000000" w:themeColor="text1"/>
          <w:lang w:val="id-ID"/>
        </w:rPr>
        <w:t>“the honorable my second supervisor, the honorable my first examiner”</w:t>
      </w:r>
      <w:r w:rsidRPr="00511882">
        <w:rPr>
          <w:rFonts w:ascii="Times New Roman" w:hAnsi="Times New Roman" w:cs="Times New Roman"/>
          <w:color w:val="000000" w:themeColor="text1"/>
          <w:lang w:val="id-ID"/>
        </w:rPr>
        <w:t>. This utterance shows that the presenter treat</w:t>
      </w:r>
      <w:r w:rsidR="00D814B5">
        <w:rPr>
          <w:rFonts w:ascii="Times New Roman" w:hAnsi="Times New Roman" w:cs="Times New Roman"/>
          <w:color w:val="000000" w:themeColor="text1"/>
          <w:lang w:val="id-ID"/>
        </w:rPr>
        <w:t>ed</w:t>
      </w:r>
      <w:r w:rsidRPr="00511882">
        <w:rPr>
          <w:rFonts w:ascii="Times New Roman" w:hAnsi="Times New Roman" w:cs="Times New Roman"/>
          <w:color w:val="000000" w:themeColor="text1"/>
          <w:lang w:val="id-ID"/>
        </w:rPr>
        <w:t xml:space="preserve"> the supervisors and the examiners as the one that he respects. He showed his respect and gratitude by giving defer</w:t>
      </w:r>
      <w:r w:rsidR="00BD294B">
        <w:rPr>
          <w:rFonts w:ascii="Times New Roman" w:hAnsi="Times New Roman" w:cs="Times New Roman"/>
          <w:color w:val="000000" w:themeColor="text1"/>
          <w:lang w:val="id-ID"/>
        </w:rPr>
        <w:t>e</w:t>
      </w:r>
      <w:r w:rsidRPr="00511882">
        <w:rPr>
          <w:rFonts w:ascii="Times New Roman" w:hAnsi="Times New Roman" w:cs="Times New Roman"/>
          <w:color w:val="000000" w:themeColor="text1"/>
          <w:lang w:val="id-ID"/>
        </w:rPr>
        <w:t>nce for their coming to his research seminar. The presenter who has lower power tend to apply high degree of politeness with great respect.</w:t>
      </w:r>
    </w:p>
    <w:p w:rsidR="00511882" w:rsidRPr="0054733D" w:rsidRDefault="0063070E" w:rsidP="0063070E">
      <w:pPr>
        <w:jc w:val="both"/>
        <w:rPr>
          <w:rFonts w:ascii="Times New Roman" w:hAnsi="Times New Roman" w:cs="Times New Roman"/>
          <w:color w:val="000000" w:themeColor="text1"/>
          <w:u w:val="single"/>
          <w:lang w:val="id-ID"/>
        </w:rPr>
      </w:pPr>
      <w:r w:rsidRPr="0054733D">
        <w:rPr>
          <w:rFonts w:ascii="Times New Roman" w:hAnsi="Times New Roman" w:cs="Times New Roman"/>
          <w:color w:val="000000" w:themeColor="text1"/>
          <w:u w:val="single"/>
          <w:lang w:val="id-ID"/>
        </w:rPr>
        <w:t>Extract 11</w:t>
      </w:r>
      <w:r w:rsidR="00511882" w:rsidRPr="0054733D">
        <w:rPr>
          <w:rFonts w:ascii="Times New Roman" w:hAnsi="Times New Roman" w:cs="Times New Roman"/>
          <w:color w:val="000000" w:themeColor="text1"/>
          <w:u w:val="single"/>
          <w:lang w:val="id-ID"/>
        </w:rPr>
        <w:t>: Asking &amp; answering questions session</w:t>
      </w:r>
      <w:r w:rsidRPr="0054733D">
        <w:rPr>
          <w:rFonts w:ascii="Times New Roman" w:hAnsi="Times New Roman" w:cs="Times New Roman"/>
          <w:color w:val="000000" w:themeColor="text1"/>
          <w:u w:val="single"/>
          <w:lang w:val="id-ID"/>
        </w:rPr>
        <w:t xml:space="preserve"> (Negative Politeness- Apologize)</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96"/>
        <w:gridCol w:w="6856"/>
      </w:tblGrid>
      <w:tr w:rsidR="005B770B" w:rsidRPr="00511882" w:rsidTr="0054733D">
        <w:trPr>
          <w:trHeight w:val="2164"/>
        </w:trPr>
        <w:tc>
          <w:tcPr>
            <w:tcW w:w="786" w:type="dxa"/>
            <w:tcBorders>
              <w:left w:val="single" w:sz="4" w:space="0" w:color="auto"/>
              <w:right w:val="single" w:sz="4" w:space="0" w:color="FFFFFF" w:themeColor="background1"/>
            </w:tcBorders>
            <w:shd w:val="clear" w:color="auto" w:fill="auto"/>
            <w:noWrap/>
          </w:tcPr>
          <w:p w:rsidR="005B770B" w:rsidRPr="00511882" w:rsidRDefault="005B770B" w:rsidP="00ED0471">
            <w:pPr>
              <w:spacing w:after="0"/>
              <w:jc w:val="right"/>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P</w:t>
            </w:r>
          </w:p>
          <w:p w:rsidR="005B770B" w:rsidRPr="00511882" w:rsidRDefault="005B770B"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 xml:space="preserve">    E1</w:t>
            </w:r>
          </w:p>
          <w:p w:rsidR="005B770B" w:rsidRPr="00511882" w:rsidRDefault="005B770B" w:rsidP="00ED0471">
            <w:pPr>
              <w:spacing w:after="0"/>
              <w:jc w:val="right"/>
              <w:rPr>
                <w:rFonts w:ascii="Times New Roman" w:eastAsia="Times New Roman" w:hAnsi="Times New Roman" w:cs="Times New Roman"/>
                <w:b/>
                <w:color w:val="000000" w:themeColor="text1"/>
              </w:rPr>
            </w:pPr>
          </w:p>
          <w:p w:rsidR="005B770B" w:rsidRPr="00511882" w:rsidRDefault="005B770B"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 xml:space="preserve">     </w:t>
            </w:r>
          </w:p>
          <w:p w:rsidR="005B770B" w:rsidRPr="00511882" w:rsidRDefault="005B770B" w:rsidP="00ED0471">
            <w:pPr>
              <w:spacing w:after="0"/>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lang w:val="id-ID"/>
              </w:rPr>
              <w:t xml:space="preserve">       </w:t>
            </w:r>
            <w:r w:rsidRPr="00511882">
              <w:rPr>
                <w:rFonts w:ascii="Times New Roman" w:eastAsia="Times New Roman" w:hAnsi="Times New Roman" w:cs="Times New Roman"/>
                <w:b/>
                <w:color w:val="000000" w:themeColor="text1"/>
              </w:rPr>
              <w:t>P</w:t>
            </w:r>
          </w:p>
          <w:p w:rsidR="005B770B" w:rsidRPr="00511882" w:rsidRDefault="005B770B" w:rsidP="00ED0471">
            <w:pPr>
              <w:spacing w:after="0"/>
              <w:jc w:val="right"/>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S2</w:t>
            </w:r>
          </w:p>
          <w:p w:rsidR="005B770B" w:rsidRPr="00511882" w:rsidRDefault="005B770B" w:rsidP="00ED0471">
            <w:pPr>
              <w:spacing w:after="0" w:line="240" w:lineRule="auto"/>
              <w:jc w:val="right"/>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E2</w:t>
            </w:r>
          </w:p>
        </w:tc>
        <w:tc>
          <w:tcPr>
            <w:tcW w:w="296" w:type="dxa"/>
            <w:tcBorders>
              <w:left w:val="single" w:sz="4" w:space="0" w:color="FFFFFF" w:themeColor="background1"/>
              <w:right w:val="single" w:sz="4" w:space="0" w:color="FFFFFF" w:themeColor="background1"/>
            </w:tcBorders>
            <w:shd w:val="clear" w:color="auto" w:fill="auto"/>
            <w:noWrap/>
          </w:tcPr>
          <w:p w:rsidR="005B770B" w:rsidRPr="00511882" w:rsidRDefault="005B770B" w:rsidP="00ED0471">
            <w:pPr>
              <w:spacing w:after="0"/>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w:t>
            </w:r>
          </w:p>
          <w:p w:rsidR="005B770B" w:rsidRPr="00511882" w:rsidRDefault="005B770B" w:rsidP="00ED0471">
            <w:pPr>
              <w:spacing w:after="0"/>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w:t>
            </w:r>
          </w:p>
          <w:p w:rsidR="005B770B" w:rsidRPr="00511882" w:rsidRDefault="005B770B" w:rsidP="00ED0471">
            <w:pPr>
              <w:spacing w:after="0"/>
              <w:rPr>
                <w:rFonts w:ascii="Times New Roman" w:eastAsia="Times New Roman" w:hAnsi="Times New Roman" w:cs="Times New Roman"/>
                <w:b/>
                <w:color w:val="000000" w:themeColor="text1"/>
              </w:rPr>
            </w:pPr>
          </w:p>
          <w:p w:rsidR="005B770B" w:rsidRPr="00511882" w:rsidRDefault="005B770B" w:rsidP="00ED0471">
            <w:pPr>
              <w:spacing w:after="0"/>
              <w:rPr>
                <w:rFonts w:ascii="Times New Roman" w:eastAsia="Times New Roman" w:hAnsi="Times New Roman" w:cs="Times New Roman"/>
                <w:b/>
                <w:color w:val="000000" w:themeColor="text1"/>
                <w:lang w:val="id-ID"/>
              </w:rPr>
            </w:pPr>
          </w:p>
          <w:p w:rsidR="005B770B" w:rsidRPr="00511882" w:rsidRDefault="005B770B"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w:t>
            </w:r>
          </w:p>
          <w:p w:rsidR="005B770B" w:rsidRPr="00511882" w:rsidRDefault="005B770B"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B770B" w:rsidRPr="00511882" w:rsidRDefault="005B770B"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tc>
        <w:tc>
          <w:tcPr>
            <w:tcW w:w="6856" w:type="dxa"/>
            <w:tcBorders>
              <w:left w:val="single" w:sz="4" w:space="0" w:color="FFFFFF" w:themeColor="background1"/>
            </w:tcBorders>
            <w:shd w:val="clear" w:color="auto" w:fill="auto"/>
            <w:noWrap/>
          </w:tcPr>
          <w:p w:rsidR="005B770B" w:rsidRPr="00511882" w:rsidRDefault="005B770B" w:rsidP="00ED0471">
            <w:pPr>
              <w:spacing w:after="0"/>
              <w:jc w:val="both"/>
              <w:rPr>
                <w:rFonts w:ascii="Times New Roman" w:hAnsi="Times New Roman" w:cs="Times New Roman"/>
                <w:i/>
                <w:color w:val="000000" w:themeColor="text1"/>
              </w:rPr>
            </w:pPr>
            <w:r w:rsidRPr="00511882">
              <w:rPr>
                <w:rFonts w:ascii="Times New Roman" w:hAnsi="Times New Roman" w:cs="Times New Roman"/>
                <w:i/>
                <w:color w:val="000000" w:themeColor="text1"/>
              </w:rPr>
              <w:t>I forget, Sir.</w:t>
            </w:r>
          </w:p>
          <w:p w:rsidR="005B770B" w:rsidRPr="00511882" w:rsidRDefault="005B770B" w:rsidP="00ED0471">
            <w:pPr>
              <w:spacing w:after="0"/>
              <w:jc w:val="both"/>
              <w:rPr>
                <w:rFonts w:ascii="Times New Roman" w:hAnsi="Times New Roman" w:cs="Times New Roman"/>
                <w:i/>
                <w:color w:val="000000" w:themeColor="text1"/>
              </w:rPr>
            </w:pPr>
            <w:proofErr w:type="spellStart"/>
            <w:r w:rsidRPr="00511882">
              <w:rPr>
                <w:rFonts w:ascii="Times New Roman" w:hAnsi="Times New Roman" w:cs="Times New Roman"/>
                <w:i/>
                <w:color w:val="000000" w:themeColor="text1"/>
              </w:rPr>
              <w:t>Aii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nalupai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Pantasan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Hanya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prosedurnya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tadi</w:t>
            </w:r>
            <w:proofErr w:type="spellEnd"/>
            <w:r w:rsidRPr="00511882">
              <w:rPr>
                <w:rFonts w:ascii="Times New Roman" w:hAnsi="Times New Roman" w:cs="Times New Roman"/>
                <w:i/>
                <w:color w:val="000000" w:themeColor="text1"/>
              </w:rPr>
              <w:t xml:space="preserve"> yang m</w:t>
            </w:r>
            <w:r w:rsidRPr="00511882">
              <w:rPr>
                <w:rFonts w:ascii="Times New Roman" w:hAnsi="Times New Roman" w:cs="Times New Roman"/>
                <w:i/>
                <w:color w:val="000000" w:themeColor="text1"/>
                <w:lang w:val="id-ID"/>
              </w:rPr>
              <w:t>e</w:t>
            </w:r>
            <w:proofErr w:type="spellStart"/>
            <w:r w:rsidRPr="00511882">
              <w:rPr>
                <w:rFonts w:ascii="Times New Roman" w:hAnsi="Times New Roman" w:cs="Times New Roman"/>
                <w:i/>
                <w:color w:val="000000" w:themeColor="text1"/>
              </w:rPr>
              <w:t>lalui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tahapan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tadi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misalnya</w:t>
            </w:r>
            <w:proofErr w:type="spellEnd"/>
            <w:r w:rsidRPr="00511882">
              <w:rPr>
                <w:rFonts w:ascii="Times New Roman" w:hAnsi="Times New Roman" w:cs="Times New Roman"/>
                <w:i/>
                <w:color w:val="000000" w:themeColor="text1"/>
              </w:rPr>
              <w:t xml:space="preserve"> reduction, display, </w:t>
            </w:r>
            <w:proofErr w:type="spellStart"/>
            <w:r w:rsidRPr="00511882">
              <w:rPr>
                <w:rFonts w:ascii="Times New Roman" w:hAnsi="Times New Roman" w:cs="Times New Roman"/>
                <w:i/>
                <w:color w:val="000000" w:themeColor="text1"/>
              </w:rPr>
              <w:t>iyakan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Kan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ada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disini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tapi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na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lupai</w:t>
            </w:r>
            <w:proofErr w:type="spellEnd"/>
            <w:r w:rsidRPr="00511882">
              <w:rPr>
                <w:rFonts w:ascii="Times New Roman" w:hAnsi="Times New Roman" w:cs="Times New Roman"/>
                <w:i/>
                <w:color w:val="000000" w:themeColor="text1"/>
              </w:rPr>
              <w:t xml:space="preserve">. </w:t>
            </w:r>
          </w:p>
          <w:p w:rsidR="005B770B" w:rsidRPr="00511882" w:rsidRDefault="005B770B" w:rsidP="00ED0471">
            <w:pPr>
              <w:spacing w:after="0"/>
              <w:jc w:val="both"/>
              <w:rPr>
                <w:rFonts w:ascii="Times New Roman" w:hAnsi="Times New Roman" w:cs="Times New Roman"/>
                <w:b/>
                <w:i/>
                <w:color w:val="000000" w:themeColor="text1"/>
              </w:rPr>
            </w:pPr>
            <w:r w:rsidRPr="00511882">
              <w:rPr>
                <w:rFonts w:ascii="Times New Roman" w:hAnsi="Times New Roman" w:cs="Times New Roman"/>
                <w:b/>
                <w:i/>
                <w:color w:val="000000" w:themeColor="text1"/>
                <w:lang w:val="id-ID"/>
              </w:rPr>
              <w:t xml:space="preserve">Sorry, </w:t>
            </w:r>
            <w:r w:rsidRPr="00511882">
              <w:rPr>
                <w:rFonts w:ascii="Times New Roman" w:hAnsi="Times New Roman" w:cs="Times New Roman"/>
                <w:b/>
                <w:i/>
                <w:color w:val="000000" w:themeColor="text1"/>
              </w:rPr>
              <w:t>I forget to mention, Sir.</w:t>
            </w:r>
          </w:p>
          <w:p w:rsidR="005B770B" w:rsidRPr="00511882" w:rsidRDefault="005B770B" w:rsidP="00ED0471">
            <w:pPr>
              <w:spacing w:after="0"/>
              <w:jc w:val="both"/>
              <w:rPr>
                <w:rFonts w:ascii="Times New Roman" w:hAnsi="Times New Roman" w:cs="Times New Roman"/>
                <w:i/>
                <w:color w:val="000000" w:themeColor="text1"/>
              </w:rPr>
            </w:pPr>
            <w:proofErr w:type="spellStart"/>
            <w:r w:rsidRPr="00511882">
              <w:rPr>
                <w:rFonts w:ascii="Times New Roman" w:hAnsi="Times New Roman" w:cs="Times New Roman"/>
                <w:i/>
                <w:color w:val="000000" w:themeColor="text1"/>
              </w:rPr>
              <w:t>Saya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kira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itu</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cukup</w:t>
            </w:r>
            <w:proofErr w:type="spellEnd"/>
            <w:r w:rsidRPr="00511882">
              <w:rPr>
                <w:rFonts w:ascii="Times New Roman" w:hAnsi="Times New Roman" w:cs="Times New Roman"/>
                <w:i/>
                <w:color w:val="000000" w:themeColor="text1"/>
              </w:rPr>
              <w:t xml:space="preserve">. </w:t>
            </w:r>
          </w:p>
          <w:p w:rsidR="005B770B" w:rsidRPr="00511882" w:rsidRDefault="005B770B" w:rsidP="00ED0471">
            <w:pPr>
              <w:spacing w:after="0"/>
              <w:jc w:val="both"/>
              <w:rPr>
                <w:rFonts w:ascii="Times New Roman" w:hAnsi="Times New Roman" w:cs="Times New Roman"/>
                <w:i/>
                <w:color w:val="000000" w:themeColor="text1"/>
                <w:lang w:val="id-ID"/>
              </w:rPr>
            </w:pPr>
            <w:r w:rsidRPr="00511882">
              <w:rPr>
                <w:rFonts w:ascii="Times New Roman" w:hAnsi="Times New Roman" w:cs="Times New Roman"/>
                <w:i/>
                <w:color w:val="000000" w:themeColor="text1"/>
              </w:rPr>
              <w:t>Okay, a</w:t>
            </w:r>
            <w:proofErr w:type="gramStart"/>
            <w:r w:rsidRPr="00511882">
              <w:rPr>
                <w:rFonts w:ascii="Times New Roman" w:hAnsi="Times New Roman" w:cs="Times New Roman"/>
                <w:i/>
                <w:color w:val="000000" w:themeColor="text1"/>
                <w:lang w:val="id-ID"/>
              </w:rPr>
              <w:t>::</w:t>
            </w:r>
            <w:r w:rsidRPr="00511882">
              <w:rPr>
                <w:rFonts w:ascii="Times New Roman" w:hAnsi="Times New Roman" w:cs="Times New Roman"/>
                <w:i/>
                <w:color w:val="000000" w:themeColor="text1"/>
              </w:rPr>
              <w:t>,</w:t>
            </w:r>
            <w:proofErr w:type="gramEnd"/>
            <w:r w:rsidRPr="00511882">
              <w:rPr>
                <w:rFonts w:ascii="Times New Roman" w:hAnsi="Times New Roman" w:cs="Times New Roman"/>
                <w:i/>
                <w:color w:val="000000" w:themeColor="text1"/>
              </w:rPr>
              <w:t xml:space="preserve"> </w:t>
            </w:r>
            <w:r w:rsidRPr="00511882">
              <w:rPr>
                <w:rFonts w:ascii="Times New Roman" w:hAnsi="Times New Roman" w:cs="Times New Roman"/>
                <w:i/>
                <w:color w:val="000000" w:themeColor="text1"/>
                <w:lang w:val="id-ID"/>
              </w:rPr>
              <w:t>O</w:t>
            </w:r>
            <w:proofErr w:type="spellStart"/>
            <w:r w:rsidRPr="00511882">
              <w:rPr>
                <w:rFonts w:ascii="Times New Roman" w:hAnsi="Times New Roman" w:cs="Times New Roman"/>
                <w:i/>
                <w:color w:val="000000" w:themeColor="text1"/>
              </w:rPr>
              <w:t>kay</w:t>
            </w:r>
            <w:proofErr w:type="spellEnd"/>
            <w:r w:rsidRPr="00511882">
              <w:rPr>
                <w:rFonts w:ascii="Times New Roman" w:hAnsi="Times New Roman" w:cs="Times New Roman"/>
                <w:i/>
                <w:color w:val="000000" w:themeColor="text1"/>
              </w:rPr>
              <w:t xml:space="preserve">. Proposal </w:t>
            </w:r>
            <w:proofErr w:type="spellStart"/>
            <w:r w:rsidRPr="00511882">
              <w:rPr>
                <w:rFonts w:ascii="Times New Roman" w:hAnsi="Times New Roman" w:cs="Times New Roman"/>
                <w:i/>
                <w:color w:val="000000" w:themeColor="text1"/>
              </w:rPr>
              <w:t>ini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keliatannya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bagus</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sebelumnya</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Tapi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sebelum</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dipresentasikan</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hari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ini</w:t>
            </w:r>
            <w:proofErr w:type="spellEnd"/>
            <w:r w:rsidRPr="00511882">
              <w:rPr>
                <w:rFonts w:ascii="Times New Roman" w:hAnsi="Times New Roman" w:cs="Times New Roman"/>
                <w:i/>
                <w:color w:val="000000" w:themeColor="text1"/>
              </w:rPr>
              <w:t xml:space="preserve"> yah.</w:t>
            </w:r>
          </w:p>
        </w:tc>
      </w:tr>
    </w:tbl>
    <w:p w:rsidR="00DC61DC" w:rsidRDefault="00DC61DC" w:rsidP="00511882">
      <w:pPr>
        <w:ind w:firstLine="720"/>
        <w:jc w:val="both"/>
        <w:rPr>
          <w:rFonts w:ascii="Times New Roman" w:hAnsi="Times New Roman" w:cs="Times New Roman"/>
          <w:color w:val="000000" w:themeColor="text1"/>
          <w:lang w:val="id-ID"/>
        </w:rPr>
      </w:pPr>
    </w:p>
    <w:p w:rsidR="00C634AD" w:rsidRDefault="00DC61DC" w:rsidP="0054733D">
      <w:pPr>
        <w:ind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Extract 11</w:t>
      </w:r>
      <w:r w:rsidR="00511882" w:rsidRPr="00511882">
        <w:rPr>
          <w:rFonts w:ascii="Times New Roman" w:hAnsi="Times New Roman" w:cs="Times New Roman"/>
          <w:color w:val="000000" w:themeColor="text1"/>
          <w:lang w:val="id-ID"/>
        </w:rPr>
        <w:t xml:space="preserve"> above shows the interaction in questioning session. The examiner showed some m</w:t>
      </w:r>
      <w:r w:rsidR="00544A08">
        <w:rPr>
          <w:rFonts w:ascii="Times New Roman" w:hAnsi="Times New Roman" w:cs="Times New Roman"/>
          <w:color w:val="000000" w:themeColor="text1"/>
          <w:lang w:val="id-ID"/>
        </w:rPr>
        <w:t>issing  procedures of data analysi</w:t>
      </w:r>
      <w:r w:rsidR="00511882" w:rsidRPr="00511882">
        <w:rPr>
          <w:rFonts w:ascii="Times New Roman" w:hAnsi="Times New Roman" w:cs="Times New Roman"/>
          <w:color w:val="000000" w:themeColor="text1"/>
          <w:lang w:val="id-ID"/>
        </w:rPr>
        <w:t xml:space="preserve">s and the presenter asked for apologize by saying </w:t>
      </w:r>
      <w:r w:rsidR="00511882" w:rsidRPr="00544A08">
        <w:rPr>
          <w:rFonts w:ascii="Times New Roman" w:hAnsi="Times New Roman" w:cs="Times New Roman"/>
          <w:i/>
          <w:color w:val="000000" w:themeColor="text1"/>
          <w:lang w:val="id-ID"/>
        </w:rPr>
        <w:t>“Sorry, I forget to mention, Sir”.</w:t>
      </w:r>
      <w:r w:rsidR="00511882" w:rsidRPr="00511882">
        <w:rPr>
          <w:rFonts w:ascii="Times New Roman" w:hAnsi="Times New Roman" w:cs="Times New Roman"/>
          <w:color w:val="000000" w:themeColor="text1"/>
          <w:lang w:val="id-ID"/>
        </w:rPr>
        <w:t xml:space="preserve"> This strategy is one of the negative politeness to minimize imposition towards hearer’s negative face. In conducting this strategy, speaker could admit the impingement show</w:t>
      </w:r>
      <w:r w:rsidR="00544A08">
        <w:rPr>
          <w:rFonts w:ascii="Times New Roman" w:hAnsi="Times New Roman" w:cs="Times New Roman"/>
          <w:color w:val="000000" w:themeColor="text1"/>
          <w:lang w:val="id-ID"/>
        </w:rPr>
        <w:t>ing</w:t>
      </w:r>
      <w:r w:rsidR="00511882" w:rsidRPr="00511882">
        <w:rPr>
          <w:rFonts w:ascii="Times New Roman" w:hAnsi="Times New Roman" w:cs="Times New Roman"/>
          <w:color w:val="000000" w:themeColor="text1"/>
          <w:lang w:val="id-ID"/>
        </w:rPr>
        <w:t xml:space="preserve"> his reluctance and forgiveness to the hearer upon the FTA given. The presenter who has lower power tend to apply high degree of politeness with great respect.</w:t>
      </w:r>
    </w:p>
    <w:p w:rsidR="0054733D" w:rsidRDefault="0054733D" w:rsidP="0054733D">
      <w:pPr>
        <w:ind w:firstLine="720"/>
        <w:jc w:val="both"/>
        <w:rPr>
          <w:rFonts w:ascii="Times New Roman" w:hAnsi="Times New Roman" w:cs="Times New Roman"/>
          <w:color w:val="000000" w:themeColor="text1"/>
          <w:lang w:val="id-ID"/>
        </w:rPr>
      </w:pPr>
    </w:p>
    <w:p w:rsidR="0054733D" w:rsidRDefault="0054733D" w:rsidP="0054733D">
      <w:pPr>
        <w:ind w:firstLine="720"/>
        <w:jc w:val="both"/>
        <w:rPr>
          <w:rFonts w:ascii="Times New Roman" w:hAnsi="Times New Roman" w:cs="Times New Roman"/>
          <w:color w:val="000000" w:themeColor="text1"/>
          <w:lang w:val="id-ID"/>
        </w:rPr>
      </w:pPr>
    </w:p>
    <w:p w:rsidR="0054733D" w:rsidRPr="00511882" w:rsidRDefault="0054733D" w:rsidP="0054733D">
      <w:pPr>
        <w:ind w:firstLine="720"/>
        <w:jc w:val="both"/>
        <w:rPr>
          <w:rFonts w:ascii="Times New Roman" w:hAnsi="Times New Roman" w:cs="Times New Roman"/>
          <w:color w:val="000000" w:themeColor="text1"/>
          <w:lang w:val="id-ID"/>
        </w:rPr>
      </w:pPr>
      <w:bookmarkStart w:id="0" w:name="_GoBack"/>
      <w:bookmarkEnd w:id="0"/>
    </w:p>
    <w:p w:rsidR="00511882" w:rsidRPr="00780747" w:rsidRDefault="00511882" w:rsidP="00DC61DC">
      <w:pPr>
        <w:jc w:val="both"/>
        <w:rPr>
          <w:rFonts w:ascii="Times New Roman" w:hAnsi="Times New Roman" w:cs="Times New Roman"/>
          <w:color w:val="000000" w:themeColor="text1"/>
          <w:u w:val="single"/>
          <w:lang w:val="id-ID"/>
        </w:rPr>
      </w:pPr>
      <w:r w:rsidRPr="00780747">
        <w:rPr>
          <w:rFonts w:ascii="Times New Roman" w:hAnsi="Times New Roman" w:cs="Times New Roman"/>
          <w:color w:val="000000" w:themeColor="text1"/>
          <w:u w:val="single"/>
          <w:lang w:val="id-ID"/>
        </w:rPr>
        <w:lastRenderedPageBreak/>
        <w:t xml:space="preserve">Extract </w:t>
      </w:r>
      <w:r w:rsidR="00AE6DA4" w:rsidRPr="00780747">
        <w:rPr>
          <w:rFonts w:ascii="Times New Roman" w:hAnsi="Times New Roman" w:cs="Times New Roman"/>
          <w:color w:val="000000" w:themeColor="text1"/>
          <w:u w:val="single"/>
          <w:lang w:val="id-ID"/>
        </w:rPr>
        <w:t>12</w:t>
      </w:r>
      <w:r w:rsidRPr="00780747">
        <w:rPr>
          <w:rFonts w:ascii="Times New Roman" w:hAnsi="Times New Roman" w:cs="Times New Roman"/>
          <w:color w:val="000000" w:themeColor="text1"/>
          <w:u w:val="single"/>
          <w:lang w:val="id-ID"/>
        </w:rPr>
        <w:t>: Opening presentation session</w:t>
      </w:r>
      <w:r w:rsidR="00DC61DC" w:rsidRPr="00780747">
        <w:rPr>
          <w:rFonts w:ascii="Times New Roman" w:hAnsi="Times New Roman" w:cs="Times New Roman"/>
          <w:color w:val="000000" w:themeColor="text1"/>
          <w:u w:val="single"/>
          <w:lang w:val="id-ID"/>
        </w:rPr>
        <w:t xml:space="preserve"> (New Negative Politeness- Give Appreciation)</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567"/>
        <w:gridCol w:w="567"/>
        <w:gridCol w:w="6804"/>
      </w:tblGrid>
      <w:tr w:rsidR="00511882" w:rsidRPr="00511882" w:rsidTr="00ED0471">
        <w:trPr>
          <w:trHeight w:val="1818"/>
        </w:trPr>
        <w:tc>
          <w:tcPr>
            <w:tcW w:w="299" w:type="dxa"/>
            <w:tcBorders>
              <w:top w:val="nil"/>
              <w:left w:val="nil"/>
              <w:bottom w:val="nil"/>
              <w:right w:val="single" w:sz="4" w:space="0" w:color="auto"/>
            </w:tcBorders>
          </w:tcPr>
          <w:p w:rsidR="00ED0471" w:rsidRPr="00511882" w:rsidRDefault="00ED0471" w:rsidP="00ED0471">
            <w:pPr>
              <w:spacing w:after="0"/>
              <w:jc w:val="right"/>
              <w:rPr>
                <w:rFonts w:ascii="Times New Roman" w:eastAsia="Times New Roman" w:hAnsi="Times New Roman" w:cs="Times New Roman"/>
                <w:i/>
                <w:color w:val="000000" w:themeColor="text1"/>
                <w:lang w:val="id-ID"/>
              </w:rPr>
            </w:pPr>
          </w:p>
          <w:p w:rsidR="00511882" w:rsidRPr="00511882" w:rsidRDefault="00511882" w:rsidP="00ED0471">
            <w:pPr>
              <w:spacing w:after="0" w:line="240" w:lineRule="auto"/>
              <w:jc w:val="right"/>
              <w:rPr>
                <w:rFonts w:ascii="Times New Roman" w:eastAsia="Times New Roman" w:hAnsi="Times New Roman" w:cs="Times New Roman"/>
                <w:i/>
                <w:color w:val="000000" w:themeColor="text1"/>
                <w:lang w:val="id-ID"/>
              </w:rPr>
            </w:pPr>
          </w:p>
        </w:tc>
        <w:tc>
          <w:tcPr>
            <w:tcW w:w="567" w:type="dxa"/>
            <w:tcBorders>
              <w:left w:val="single" w:sz="4" w:space="0" w:color="auto"/>
              <w:right w:val="single" w:sz="4" w:space="0" w:color="FFFFFF" w:themeColor="background1"/>
            </w:tcBorders>
            <w:shd w:val="clear" w:color="auto" w:fill="auto"/>
            <w:noWrap/>
          </w:tcPr>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P</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Au</w:t>
            </w:r>
          </w:p>
          <w:p w:rsidR="00511882" w:rsidRPr="00511882" w:rsidRDefault="00511882" w:rsidP="00ED0471">
            <w:pPr>
              <w:spacing w:after="0"/>
              <w:jc w:val="right"/>
              <w:rPr>
                <w:rFonts w:ascii="Times New Roman" w:eastAsia="Times New Roman" w:hAnsi="Times New Roman" w:cs="Times New Roman"/>
                <w:b/>
                <w:color w:val="000000" w:themeColor="text1"/>
              </w:rPr>
            </w:pPr>
            <w:r w:rsidRPr="00511882">
              <w:rPr>
                <w:rFonts w:ascii="Times New Roman" w:eastAsia="Times New Roman" w:hAnsi="Times New Roman" w:cs="Times New Roman"/>
                <w:b/>
                <w:color w:val="000000" w:themeColor="text1"/>
              </w:rPr>
              <w:t xml:space="preserve">P </w:t>
            </w:r>
          </w:p>
        </w:tc>
        <w:tc>
          <w:tcPr>
            <w:tcW w:w="567" w:type="dxa"/>
            <w:tcBorders>
              <w:left w:val="single" w:sz="4" w:space="0" w:color="FFFFFF" w:themeColor="background1"/>
              <w:right w:val="single" w:sz="4" w:space="0" w:color="FFFFFF" w:themeColor="background1"/>
            </w:tcBorders>
            <w:shd w:val="clear" w:color="auto" w:fill="auto"/>
            <w:noWrap/>
          </w:tcPr>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rPr>
              <w:t>:</w:t>
            </w:r>
          </w:p>
          <w:p w:rsidR="00511882" w:rsidRPr="00511882" w:rsidRDefault="00511882" w:rsidP="00ED0471">
            <w:pPr>
              <w:spacing w:after="0"/>
              <w:rPr>
                <w:rFonts w:ascii="Times New Roman" w:eastAsia="Times New Roman" w:hAnsi="Times New Roman" w:cs="Times New Roman"/>
                <w:b/>
                <w:color w:val="000000" w:themeColor="text1"/>
                <w:lang w:val="id-ID"/>
              </w:rPr>
            </w:pPr>
            <w:r w:rsidRPr="00511882">
              <w:rPr>
                <w:rFonts w:ascii="Times New Roman" w:eastAsia="Times New Roman" w:hAnsi="Times New Roman" w:cs="Times New Roman"/>
                <w:b/>
                <w:color w:val="000000" w:themeColor="text1"/>
                <w:lang w:val="id-ID"/>
              </w:rPr>
              <w:t>:</w:t>
            </w:r>
          </w:p>
          <w:p w:rsidR="00511882" w:rsidRPr="00511882" w:rsidRDefault="00511882" w:rsidP="00ED0471">
            <w:pPr>
              <w:spacing w:after="0"/>
              <w:rPr>
                <w:rFonts w:ascii="Times New Roman" w:eastAsia="Times New Roman" w:hAnsi="Times New Roman" w:cs="Times New Roman"/>
                <w:b/>
                <w:color w:val="000000" w:themeColor="text1"/>
                <w:lang w:val="id-ID"/>
              </w:rPr>
            </w:pPr>
          </w:p>
        </w:tc>
        <w:tc>
          <w:tcPr>
            <w:tcW w:w="6804" w:type="dxa"/>
            <w:tcBorders>
              <w:left w:val="single" w:sz="4" w:space="0" w:color="FFFFFF" w:themeColor="background1"/>
            </w:tcBorders>
            <w:shd w:val="clear" w:color="auto" w:fill="auto"/>
            <w:noWrap/>
          </w:tcPr>
          <w:p w:rsidR="00511882" w:rsidRPr="00511882" w:rsidRDefault="00511882" w:rsidP="00ED0471">
            <w:pPr>
              <w:spacing w:after="0"/>
              <w:jc w:val="both"/>
              <w:rPr>
                <w:rFonts w:ascii="Times New Roman" w:hAnsi="Times New Roman" w:cs="Times New Roman"/>
                <w:i/>
                <w:color w:val="000000" w:themeColor="text1"/>
              </w:rPr>
            </w:pPr>
            <w:proofErr w:type="spellStart"/>
            <w:r w:rsidRPr="00511882">
              <w:rPr>
                <w:rFonts w:ascii="Times New Roman" w:hAnsi="Times New Roman" w:cs="Times New Roman"/>
                <w:i/>
                <w:color w:val="000000" w:themeColor="text1"/>
              </w:rPr>
              <w:t>Assalamu</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alaikum</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warahmatullahi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wabarakatu</w:t>
            </w:r>
            <w:proofErr w:type="spellEnd"/>
          </w:p>
          <w:p w:rsidR="00511882" w:rsidRPr="00511882" w:rsidRDefault="00511882" w:rsidP="00ED0471">
            <w:pPr>
              <w:spacing w:after="0"/>
              <w:jc w:val="both"/>
              <w:rPr>
                <w:rFonts w:ascii="Times New Roman" w:hAnsi="Times New Roman" w:cs="Times New Roman"/>
                <w:i/>
                <w:color w:val="000000" w:themeColor="text1"/>
              </w:rPr>
            </w:pPr>
            <w:proofErr w:type="spellStart"/>
            <w:r w:rsidRPr="00511882">
              <w:rPr>
                <w:rFonts w:ascii="Times New Roman" w:hAnsi="Times New Roman" w:cs="Times New Roman"/>
                <w:i/>
                <w:color w:val="000000" w:themeColor="text1"/>
              </w:rPr>
              <w:t>Waalaikumsalam</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warahmatullahi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wabarakatu</w:t>
            </w:r>
            <w:proofErr w:type="spellEnd"/>
          </w:p>
          <w:p w:rsidR="00511882" w:rsidRPr="00511882" w:rsidRDefault="00511882" w:rsidP="00ED0471">
            <w:pPr>
              <w:spacing w:after="0"/>
              <w:jc w:val="both"/>
              <w:rPr>
                <w:rFonts w:ascii="Times New Roman" w:hAnsi="Times New Roman" w:cs="Times New Roman"/>
                <w:b/>
                <w:i/>
                <w:color w:val="000000" w:themeColor="text1"/>
                <w:lang w:val="id-ID"/>
              </w:rPr>
            </w:pPr>
            <w:proofErr w:type="spellStart"/>
            <w:r w:rsidRPr="00511882">
              <w:rPr>
                <w:rFonts w:ascii="Times New Roman" w:hAnsi="Times New Roman" w:cs="Times New Roman"/>
                <w:i/>
                <w:color w:val="000000" w:themeColor="text1"/>
              </w:rPr>
              <w:t>Alhamdulillahi</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rabbil</w:t>
            </w:r>
            <w:proofErr w:type="spellEnd"/>
            <w:r w:rsidRPr="00511882">
              <w:rPr>
                <w:rFonts w:ascii="Times New Roman" w:hAnsi="Times New Roman" w:cs="Times New Roman"/>
                <w:i/>
                <w:color w:val="000000" w:themeColor="text1"/>
              </w:rPr>
              <w:t xml:space="preserve"> </w:t>
            </w:r>
            <w:proofErr w:type="spellStart"/>
            <w:r w:rsidRPr="00511882">
              <w:rPr>
                <w:rFonts w:ascii="Times New Roman" w:hAnsi="Times New Roman" w:cs="Times New Roman"/>
                <w:i/>
                <w:color w:val="000000" w:themeColor="text1"/>
              </w:rPr>
              <w:t>alamin</w:t>
            </w:r>
            <w:proofErr w:type="spellEnd"/>
            <w:r w:rsidRPr="00511882">
              <w:rPr>
                <w:rFonts w:ascii="Times New Roman" w:hAnsi="Times New Roman" w:cs="Times New Roman"/>
                <w:i/>
                <w:color w:val="000000" w:themeColor="text1"/>
              </w:rPr>
              <w:t xml:space="preserve">. First, allow me to express gratitude to Allah who has given grace so we can meet in this place. Secondly, </w:t>
            </w:r>
            <w:r w:rsidRPr="00511882">
              <w:rPr>
                <w:rFonts w:ascii="Times New Roman" w:hAnsi="Times New Roman" w:cs="Times New Roman"/>
                <w:b/>
                <w:i/>
                <w:color w:val="000000" w:themeColor="text1"/>
              </w:rPr>
              <w:t xml:space="preserve">I’m very grateful to all supervisors because </w:t>
            </w:r>
            <w:proofErr w:type="spellStart"/>
            <w:r w:rsidRPr="00511882">
              <w:rPr>
                <w:rFonts w:ascii="Times New Roman" w:hAnsi="Times New Roman" w:cs="Times New Roman"/>
                <w:b/>
                <w:i/>
                <w:color w:val="000000" w:themeColor="text1"/>
              </w:rPr>
              <w:t>ee</w:t>
            </w:r>
            <w:proofErr w:type="spellEnd"/>
            <w:r w:rsidRPr="00511882">
              <w:rPr>
                <w:rFonts w:ascii="Times New Roman" w:hAnsi="Times New Roman" w:cs="Times New Roman"/>
                <w:b/>
                <w:i/>
                <w:color w:val="000000" w:themeColor="text1"/>
              </w:rPr>
              <w:t xml:space="preserve"> the pleasure to attend, even though this is the time to take a nap.</w:t>
            </w:r>
          </w:p>
        </w:tc>
      </w:tr>
    </w:tbl>
    <w:p w:rsidR="00ED0471" w:rsidRDefault="00ED0471" w:rsidP="00511882">
      <w:pPr>
        <w:ind w:firstLine="720"/>
        <w:jc w:val="both"/>
        <w:rPr>
          <w:rFonts w:ascii="Times New Roman" w:hAnsi="Times New Roman" w:cs="Times New Roman"/>
          <w:color w:val="000000" w:themeColor="text1"/>
          <w:lang w:val="id-ID"/>
        </w:rPr>
      </w:pPr>
    </w:p>
    <w:p w:rsidR="00511882" w:rsidRDefault="00511882" w:rsidP="00511882">
      <w:pPr>
        <w:ind w:firstLine="720"/>
        <w:jc w:val="both"/>
        <w:rPr>
          <w:rFonts w:ascii="Times New Roman" w:hAnsi="Times New Roman" w:cs="Times New Roman"/>
          <w:color w:val="000000" w:themeColor="text1"/>
          <w:lang w:val="id-ID"/>
        </w:rPr>
      </w:pPr>
      <w:r w:rsidRPr="00511882">
        <w:rPr>
          <w:rFonts w:ascii="Times New Roman" w:hAnsi="Times New Roman" w:cs="Times New Roman"/>
          <w:color w:val="000000" w:themeColor="text1"/>
          <w:lang w:val="id-ID"/>
        </w:rPr>
        <w:t xml:space="preserve">Extract </w:t>
      </w:r>
      <w:r w:rsidR="00AE6DA4">
        <w:rPr>
          <w:rFonts w:ascii="Times New Roman" w:hAnsi="Times New Roman" w:cs="Times New Roman"/>
          <w:color w:val="000000" w:themeColor="text1"/>
          <w:lang w:val="id-ID"/>
        </w:rPr>
        <w:t>12</w:t>
      </w:r>
      <w:r w:rsidRPr="00511882">
        <w:rPr>
          <w:rFonts w:ascii="Times New Roman" w:hAnsi="Times New Roman" w:cs="Times New Roman"/>
          <w:color w:val="000000" w:themeColor="text1"/>
          <w:lang w:val="id-ID"/>
        </w:rPr>
        <w:t xml:space="preserve"> above is taken from transcription of t</w:t>
      </w:r>
      <w:r w:rsidR="00780747">
        <w:rPr>
          <w:rFonts w:ascii="Times New Roman" w:hAnsi="Times New Roman" w:cs="Times New Roman"/>
          <w:color w:val="000000" w:themeColor="text1"/>
          <w:lang w:val="id-ID"/>
        </w:rPr>
        <w:t>he second presenter. The uttera</w:t>
      </w:r>
      <w:r w:rsidRPr="00511882">
        <w:rPr>
          <w:rFonts w:ascii="Times New Roman" w:hAnsi="Times New Roman" w:cs="Times New Roman"/>
          <w:color w:val="000000" w:themeColor="text1"/>
          <w:lang w:val="id-ID"/>
        </w:rPr>
        <w:t>n</w:t>
      </w:r>
      <w:r w:rsidR="00780747">
        <w:rPr>
          <w:rFonts w:ascii="Times New Roman" w:hAnsi="Times New Roman" w:cs="Times New Roman"/>
          <w:color w:val="000000" w:themeColor="text1"/>
          <w:lang w:val="id-ID"/>
        </w:rPr>
        <w:t>c</w:t>
      </w:r>
      <w:r w:rsidRPr="00511882">
        <w:rPr>
          <w:rFonts w:ascii="Times New Roman" w:hAnsi="Times New Roman" w:cs="Times New Roman"/>
          <w:color w:val="000000" w:themeColor="text1"/>
          <w:lang w:val="id-ID"/>
        </w:rPr>
        <w:t>e above emerged when the presenter opened the presentation and delivere</w:t>
      </w:r>
      <w:r w:rsidR="008948C8">
        <w:rPr>
          <w:rFonts w:ascii="Times New Roman" w:hAnsi="Times New Roman" w:cs="Times New Roman"/>
          <w:color w:val="000000" w:themeColor="text1"/>
          <w:lang w:val="id-ID"/>
        </w:rPr>
        <w:t>d his gratitude to Allah who had</w:t>
      </w:r>
      <w:r w:rsidRPr="00511882">
        <w:rPr>
          <w:rFonts w:ascii="Times New Roman" w:hAnsi="Times New Roman" w:cs="Times New Roman"/>
          <w:color w:val="000000" w:themeColor="text1"/>
          <w:lang w:val="id-ID"/>
        </w:rPr>
        <w:t xml:space="preserve"> given grace to all supervisors because their pleasure to attend his seminar even though that time was the time to take a nap. The presenter showed  his gratitude by using  utterance </w:t>
      </w:r>
      <w:r w:rsidRPr="008948C8">
        <w:rPr>
          <w:rFonts w:ascii="Times New Roman" w:hAnsi="Times New Roman" w:cs="Times New Roman"/>
          <w:i/>
          <w:color w:val="000000" w:themeColor="text1"/>
          <w:lang w:val="id-ID"/>
        </w:rPr>
        <w:t>“I’m very grateful to all supervisors because ee the pleasure to attend, even though this is the time to take a nap”</w:t>
      </w:r>
      <w:r w:rsidRPr="00511882">
        <w:rPr>
          <w:rFonts w:ascii="Times New Roman" w:hAnsi="Times New Roman" w:cs="Times New Roman"/>
          <w:color w:val="000000" w:themeColor="text1"/>
          <w:lang w:val="id-ID"/>
        </w:rPr>
        <w:t>. This utterance is categorized as positive politeness strategy.  The Presenter’s utterance indicates that he respect</w:t>
      </w:r>
      <w:r w:rsidR="008948C8">
        <w:rPr>
          <w:rFonts w:ascii="Times New Roman" w:hAnsi="Times New Roman" w:cs="Times New Roman"/>
          <w:color w:val="000000" w:themeColor="text1"/>
          <w:lang w:val="id-ID"/>
        </w:rPr>
        <w:t>ed</w:t>
      </w:r>
      <w:r w:rsidRPr="00511882">
        <w:rPr>
          <w:rFonts w:ascii="Times New Roman" w:hAnsi="Times New Roman" w:cs="Times New Roman"/>
          <w:color w:val="000000" w:themeColor="text1"/>
          <w:lang w:val="id-ID"/>
        </w:rPr>
        <w:t xml:space="preserve"> and appreciate</w:t>
      </w:r>
      <w:r w:rsidR="008948C8">
        <w:rPr>
          <w:rFonts w:ascii="Times New Roman" w:hAnsi="Times New Roman" w:cs="Times New Roman"/>
          <w:color w:val="000000" w:themeColor="text1"/>
          <w:lang w:val="id-ID"/>
        </w:rPr>
        <w:t>d</w:t>
      </w:r>
      <w:r w:rsidRPr="00511882">
        <w:rPr>
          <w:rFonts w:ascii="Times New Roman" w:hAnsi="Times New Roman" w:cs="Times New Roman"/>
          <w:color w:val="000000" w:themeColor="text1"/>
          <w:lang w:val="id-ID"/>
        </w:rPr>
        <w:t xml:space="preserve"> all supervisors because their pleasure to attend his research seminar. The presenter who has lower power tend to apply high degree of politeness with great respect.</w:t>
      </w:r>
    </w:p>
    <w:p w:rsidR="00AE6DA4" w:rsidRPr="008112AA" w:rsidRDefault="00AE6DA4" w:rsidP="00AE6DA4">
      <w:pPr>
        <w:jc w:val="both"/>
        <w:rPr>
          <w:rFonts w:ascii="Times New Roman" w:hAnsi="Times New Roman" w:cs="Times New Roman"/>
          <w:color w:val="000000" w:themeColor="text1"/>
          <w:u w:val="single"/>
          <w:lang w:val="id-ID"/>
        </w:rPr>
      </w:pPr>
      <w:r w:rsidRPr="008112AA">
        <w:rPr>
          <w:rFonts w:ascii="Times New Roman" w:hAnsi="Times New Roman" w:cs="Times New Roman"/>
          <w:color w:val="000000" w:themeColor="text1"/>
          <w:sz w:val="24"/>
          <w:szCs w:val="24"/>
          <w:u w:val="single"/>
        </w:rPr>
        <w:t xml:space="preserve">Extract </w:t>
      </w:r>
      <w:r w:rsidRPr="008112AA">
        <w:rPr>
          <w:rFonts w:ascii="Times New Roman" w:hAnsi="Times New Roman" w:cs="Times New Roman"/>
          <w:color w:val="000000" w:themeColor="text1"/>
          <w:sz w:val="24"/>
          <w:szCs w:val="24"/>
          <w:u w:val="single"/>
          <w:lang w:val="id-ID"/>
        </w:rPr>
        <w:t>13</w:t>
      </w:r>
      <w:r w:rsidRPr="008112AA">
        <w:rPr>
          <w:rFonts w:ascii="Times New Roman" w:hAnsi="Times New Roman" w:cs="Times New Roman"/>
          <w:color w:val="000000" w:themeColor="text1"/>
          <w:sz w:val="24"/>
          <w:szCs w:val="24"/>
          <w:u w:val="single"/>
        </w:rPr>
        <w:t xml:space="preserve">: </w:t>
      </w:r>
      <w:r w:rsidRPr="008112AA">
        <w:rPr>
          <w:rFonts w:ascii="Times New Roman" w:hAnsi="Times New Roman" w:cs="Times New Roman"/>
          <w:color w:val="000000" w:themeColor="text1"/>
          <w:sz w:val="24"/>
          <w:szCs w:val="24"/>
          <w:u w:val="single"/>
          <w:lang w:val="id-ID"/>
        </w:rPr>
        <w:t>Opening</w:t>
      </w:r>
      <w:r w:rsidRPr="008112AA">
        <w:rPr>
          <w:rFonts w:ascii="Times New Roman" w:hAnsi="Times New Roman" w:cs="Times New Roman"/>
          <w:color w:val="000000" w:themeColor="text1"/>
          <w:sz w:val="24"/>
          <w:szCs w:val="24"/>
          <w:u w:val="single"/>
        </w:rPr>
        <w:t xml:space="preserve"> presentation session</w:t>
      </w:r>
      <w:r w:rsidRPr="008112AA">
        <w:rPr>
          <w:rFonts w:ascii="Times New Roman" w:hAnsi="Times New Roman" w:cs="Times New Roman"/>
          <w:color w:val="000000" w:themeColor="text1"/>
          <w:sz w:val="24"/>
          <w:szCs w:val="24"/>
          <w:u w:val="single"/>
          <w:lang w:val="id-ID"/>
        </w:rPr>
        <w:t xml:space="preserve"> </w:t>
      </w:r>
      <w:r w:rsidRPr="008112AA">
        <w:rPr>
          <w:rFonts w:ascii="Times New Roman" w:hAnsi="Times New Roman" w:cs="Times New Roman"/>
          <w:color w:val="000000" w:themeColor="text1"/>
          <w:u w:val="single"/>
          <w:lang w:val="id-ID"/>
        </w:rPr>
        <w:t>(New Negative Politeness- Give Appreciation)</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567"/>
        <w:gridCol w:w="567"/>
        <w:gridCol w:w="6804"/>
      </w:tblGrid>
      <w:tr w:rsidR="00AE6DA4" w:rsidRPr="004152CF" w:rsidTr="004C121B">
        <w:trPr>
          <w:trHeight w:val="1827"/>
        </w:trPr>
        <w:tc>
          <w:tcPr>
            <w:tcW w:w="299" w:type="dxa"/>
            <w:tcBorders>
              <w:top w:val="nil"/>
              <w:left w:val="nil"/>
              <w:bottom w:val="nil"/>
              <w:right w:val="single" w:sz="4" w:space="0" w:color="auto"/>
            </w:tcBorders>
          </w:tcPr>
          <w:p w:rsidR="00AE6DA4" w:rsidRPr="00AE6DA4" w:rsidRDefault="00AE6DA4" w:rsidP="00AE6DA4">
            <w:pPr>
              <w:spacing w:after="0"/>
              <w:jc w:val="center"/>
              <w:rPr>
                <w:rFonts w:ascii="Times New Roman" w:eastAsia="Times New Roman" w:hAnsi="Times New Roman" w:cs="Times New Roman"/>
                <w:i/>
                <w:color w:val="000000" w:themeColor="text1"/>
                <w:sz w:val="24"/>
                <w:szCs w:val="24"/>
                <w:lang w:val="id-ID"/>
              </w:rPr>
            </w:pPr>
          </w:p>
        </w:tc>
        <w:tc>
          <w:tcPr>
            <w:tcW w:w="567" w:type="dxa"/>
            <w:tcBorders>
              <w:left w:val="single" w:sz="4" w:space="0" w:color="auto"/>
              <w:right w:val="single" w:sz="4" w:space="0" w:color="FFFFFF" w:themeColor="background1"/>
            </w:tcBorders>
            <w:shd w:val="clear" w:color="auto" w:fill="auto"/>
            <w:noWrap/>
          </w:tcPr>
          <w:p w:rsidR="00AE6DA4" w:rsidRPr="004C121B" w:rsidRDefault="00AE6DA4" w:rsidP="004C121B">
            <w:pPr>
              <w:spacing w:after="0" w:line="240" w:lineRule="auto"/>
              <w:jc w:val="right"/>
              <w:rPr>
                <w:rFonts w:ascii="Times New Roman" w:eastAsia="Times New Roman" w:hAnsi="Times New Roman" w:cs="Times New Roman"/>
                <w:b/>
                <w:color w:val="000000" w:themeColor="text1"/>
                <w:sz w:val="24"/>
                <w:szCs w:val="24"/>
                <w:lang w:val="id-ID"/>
              </w:rPr>
            </w:pPr>
            <w:r w:rsidRPr="004152CF">
              <w:rPr>
                <w:rFonts w:ascii="Times New Roman" w:eastAsia="Times New Roman" w:hAnsi="Times New Roman" w:cs="Times New Roman"/>
                <w:b/>
                <w:color w:val="000000" w:themeColor="text1"/>
                <w:sz w:val="24"/>
                <w:szCs w:val="24"/>
              </w:rPr>
              <w:t xml:space="preserve">P </w:t>
            </w:r>
          </w:p>
        </w:tc>
        <w:tc>
          <w:tcPr>
            <w:tcW w:w="567" w:type="dxa"/>
            <w:tcBorders>
              <w:left w:val="single" w:sz="4" w:space="0" w:color="FFFFFF" w:themeColor="background1"/>
              <w:right w:val="single" w:sz="4" w:space="0" w:color="FFFFFF" w:themeColor="background1"/>
            </w:tcBorders>
            <w:shd w:val="clear" w:color="auto" w:fill="auto"/>
            <w:noWrap/>
          </w:tcPr>
          <w:p w:rsidR="00AE6DA4" w:rsidRPr="004152CF" w:rsidRDefault="00AE6DA4" w:rsidP="009E4B5D">
            <w:pPr>
              <w:spacing w:after="0" w:line="240" w:lineRule="auto"/>
              <w:rPr>
                <w:rFonts w:ascii="Times New Roman" w:eastAsia="Times New Roman" w:hAnsi="Times New Roman" w:cs="Times New Roman"/>
                <w:b/>
                <w:color w:val="000000" w:themeColor="text1"/>
                <w:sz w:val="24"/>
                <w:szCs w:val="24"/>
              </w:rPr>
            </w:pPr>
            <w:r w:rsidRPr="004152CF">
              <w:rPr>
                <w:rFonts w:ascii="Times New Roman" w:eastAsia="Times New Roman" w:hAnsi="Times New Roman" w:cs="Times New Roman"/>
                <w:b/>
                <w:color w:val="000000" w:themeColor="text1"/>
                <w:sz w:val="24"/>
                <w:szCs w:val="24"/>
              </w:rPr>
              <w:t>:</w:t>
            </w:r>
          </w:p>
        </w:tc>
        <w:tc>
          <w:tcPr>
            <w:tcW w:w="6804" w:type="dxa"/>
            <w:tcBorders>
              <w:left w:val="single" w:sz="4" w:space="0" w:color="FFFFFF" w:themeColor="background1"/>
            </w:tcBorders>
            <w:shd w:val="clear" w:color="auto" w:fill="auto"/>
            <w:noWrap/>
          </w:tcPr>
          <w:p w:rsidR="00AE6DA4" w:rsidRPr="004152CF" w:rsidRDefault="00AE6DA4" w:rsidP="009E4B5D">
            <w:pPr>
              <w:spacing w:after="0" w:line="240" w:lineRule="auto"/>
              <w:jc w:val="both"/>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w:t>
            </w:r>
          </w:p>
          <w:p w:rsidR="00AE6DA4" w:rsidRPr="004152CF" w:rsidRDefault="00AE6DA4" w:rsidP="009E4B5D">
            <w:pPr>
              <w:spacing w:after="0"/>
              <w:jc w:val="both"/>
              <w:rPr>
                <w:rFonts w:ascii="Times New Roman" w:hAnsi="Times New Roman" w:cs="Times New Roman"/>
                <w:bCs/>
                <w:i/>
                <w:color w:val="000000" w:themeColor="text1"/>
                <w:sz w:val="24"/>
                <w:szCs w:val="24"/>
                <w:lang w:val="id-ID"/>
              </w:rPr>
            </w:pPr>
            <w:r w:rsidRPr="004152CF">
              <w:rPr>
                <w:rFonts w:ascii="Times New Roman" w:hAnsi="Times New Roman" w:cs="Times New Roman"/>
                <w:bCs/>
                <w:i/>
                <w:color w:val="000000" w:themeColor="text1"/>
                <w:sz w:val="24"/>
                <w:szCs w:val="24"/>
              </w:rPr>
              <w:t>The highest appreciation goes to all audience, especially e</w:t>
            </w:r>
            <w:proofErr w:type="gramStart"/>
            <w:r w:rsidRPr="004152CF">
              <w:rPr>
                <w:rFonts w:ascii="Times New Roman" w:hAnsi="Times New Roman" w:cs="Times New Roman"/>
                <w:bCs/>
                <w:i/>
                <w:color w:val="000000" w:themeColor="text1"/>
                <w:sz w:val="24"/>
                <w:szCs w:val="24"/>
              </w:rPr>
              <w:t>::</w:t>
            </w:r>
            <w:proofErr w:type="gramEnd"/>
            <w:r w:rsidRPr="004152CF">
              <w:rPr>
                <w:rFonts w:ascii="Times New Roman" w:hAnsi="Times New Roman" w:cs="Times New Roman"/>
                <w:bCs/>
                <w:i/>
                <w:color w:val="000000" w:themeColor="text1"/>
                <w:sz w:val="24"/>
                <w:szCs w:val="24"/>
              </w:rPr>
              <w:t xml:space="preserve"> my classmate in class C for willing- willingness to attend. I realized that this research, a</w:t>
            </w:r>
            <w:proofErr w:type="gramStart"/>
            <w:r w:rsidRPr="004152CF">
              <w:rPr>
                <w:rFonts w:ascii="Times New Roman" w:hAnsi="Times New Roman" w:cs="Times New Roman"/>
                <w:bCs/>
                <w:i/>
                <w:color w:val="000000" w:themeColor="text1"/>
                <w:sz w:val="24"/>
                <w:szCs w:val="24"/>
              </w:rPr>
              <w:t>::</w:t>
            </w:r>
            <w:proofErr w:type="gramEnd"/>
            <w:r w:rsidRPr="004152CF">
              <w:rPr>
                <w:rFonts w:ascii="Times New Roman" w:hAnsi="Times New Roman" w:cs="Times New Roman"/>
                <w:bCs/>
                <w:i/>
                <w:color w:val="000000" w:themeColor="text1"/>
                <w:sz w:val="24"/>
                <w:szCs w:val="24"/>
              </w:rPr>
              <w:t xml:space="preserve"> is impossible to- to be successful without your support and help to me. So, </w:t>
            </w:r>
            <w:r w:rsidRPr="004152CF">
              <w:rPr>
                <w:rFonts w:ascii="Times New Roman" w:hAnsi="Times New Roman" w:cs="Times New Roman"/>
                <w:b/>
                <w:bCs/>
                <w:i/>
                <w:color w:val="000000" w:themeColor="text1"/>
                <w:sz w:val="24"/>
                <w:szCs w:val="24"/>
              </w:rPr>
              <w:t>thank you very much for your e</w:t>
            </w:r>
            <w:proofErr w:type="gramStart"/>
            <w:r w:rsidRPr="004152CF">
              <w:rPr>
                <w:rFonts w:ascii="Times New Roman" w:hAnsi="Times New Roman" w:cs="Times New Roman"/>
                <w:b/>
                <w:bCs/>
                <w:i/>
                <w:color w:val="000000" w:themeColor="text1"/>
                <w:sz w:val="24"/>
                <w:szCs w:val="24"/>
              </w:rPr>
              <w:t>::</w:t>
            </w:r>
            <w:proofErr w:type="gramEnd"/>
            <w:r w:rsidRPr="004152CF">
              <w:rPr>
                <w:rFonts w:ascii="Times New Roman" w:hAnsi="Times New Roman" w:cs="Times New Roman"/>
                <w:b/>
                <w:bCs/>
                <w:i/>
                <w:color w:val="000000" w:themeColor="text1"/>
                <w:sz w:val="24"/>
                <w:szCs w:val="24"/>
              </w:rPr>
              <w:t xml:space="preserve"> for your support and help.</w:t>
            </w:r>
          </w:p>
        </w:tc>
      </w:tr>
    </w:tbl>
    <w:p w:rsidR="00AE6DA4" w:rsidRPr="00AE6DA4" w:rsidRDefault="00AE6DA4" w:rsidP="00AE6DA4">
      <w:pPr>
        <w:jc w:val="both"/>
        <w:rPr>
          <w:rFonts w:ascii="Times New Roman" w:hAnsi="Times New Roman" w:cs="Times New Roman"/>
          <w:color w:val="000000" w:themeColor="text1"/>
          <w:lang w:val="id-ID"/>
        </w:rPr>
      </w:pPr>
    </w:p>
    <w:p w:rsidR="00AE6DA4" w:rsidRDefault="004C121B" w:rsidP="00511882">
      <w:pPr>
        <w:ind w:firstLine="720"/>
        <w:jc w:val="both"/>
        <w:rPr>
          <w:rFonts w:ascii="Times New Roman" w:hAnsi="Times New Roman" w:cs="Times New Roman"/>
          <w:color w:val="000000" w:themeColor="text1"/>
          <w:lang w:val="id-ID"/>
        </w:rPr>
      </w:pPr>
      <w:r w:rsidRPr="004C121B">
        <w:rPr>
          <w:rFonts w:ascii="Times New Roman" w:hAnsi="Times New Roman" w:cs="Times New Roman"/>
          <w:color w:val="000000" w:themeColor="text1"/>
          <w:lang w:val="id-ID"/>
        </w:rPr>
        <w:t xml:space="preserve">Extract </w:t>
      </w:r>
      <w:r>
        <w:rPr>
          <w:rFonts w:ascii="Times New Roman" w:hAnsi="Times New Roman" w:cs="Times New Roman"/>
          <w:color w:val="000000" w:themeColor="text1"/>
          <w:lang w:val="id-ID"/>
        </w:rPr>
        <w:t>13</w:t>
      </w:r>
      <w:r w:rsidRPr="004C121B">
        <w:rPr>
          <w:rFonts w:ascii="Times New Roman" w:hAnsi="Times New Roman" w:cs="Times New Roman"/>
          <w:color w:val="000000" w:themeColor="text1"/>
          <w:lang w:val="id-ID"/>
        </w:rPr>
        <w:t xml:space="preserve"> above is taken from transcription of the second presenter. The utterance above emerged when the presenter delivered his highest appreciation to all his classmate for willingness to attend the research seminar and also for the support and help. The utterance </w:t>
      </w:r>
      <w:r w:rsidRPr="008112AA">
        <w:rPr>
          <w:rFonts w:ascii="Times New Roman" w:hAnsi="Times New Roman" w:cs="Times New Roman"/>
          <w:i/>
          <w:color w:val="000000" w:themeColor="text1"/>
          <w:lang w:val="id-ID"/>
        </w:rPr>
        <w:t>“thank you very much for your e:: for your support and help”</w:t>
      </w:r>
      <w:r w:rsidRPr="004C121B">
        <w:rPr>
          <w:rFonts w:ascii="Times New Roman" w:hAnsi="Times New Roman" w:cs="Times New Roman"/>
          <w:color w:val="000000" w:themeColor="text1"/>
          <w:lang w:val="id-ID"/>
        </w:rPr>
        <w:t xml:space="preserve"> is categorized as positive politeness strategy.  Presenter’s utterance indicates that he respect</w:t>
      </w:r>
      <w:r w:rsidR="008112AA">
        <w:rPr>
          <w:rFonts w:ascii="Times New Roman" w:hAnsi="Times New Roman" w:cs="Times New Roman"/>
          <w:color w:val="000000" w:themeColor="text1"/>
          <w:lang w:val="id-ID"/>
        </w:rPr>
        <w:t>ed</w:t>
      </w:r>
      <w:r w:rsidRPr="004C121B">
        <w:rPr>
          <w:rFonts w:ascii="Times New Roman" w:hAnsi="Times New Roman" w:cs="Times New Roman"/>
          <w:color w:val="000000" w:themeColor="text1"/>
          <w:lang w:val="id-ID"/>
        </w:rPr>
        <w:t xml:space="preserve"> and appreciate</w:t>
      </w:r>
      <w:r w:rsidR="008112AA">
        <w:rPr>
          <w:rFonts w:ascii="Times New Roman" w:hAnsi="Times New Roman" w:cs="Times New Roman"/>
          <w:color w:val="000000" w:themeColor="text1"/>
          <w:lang w:val="id-ID"/>
        </w:rPr>
        <w:t>d</w:t>
      </w:r>
      <w:r w:rsidRPr="004C121B">
        <w:rPr>
          <w:rFonts w:ascii="Times New Roman" w:hAnsi="Times New Roman" w:cs="Times New Roman"/>
          <w:color w:val="000000" w:themeColor="text1"/>
          <w:lang w:val="id-ID"/>
        </w:rPr>
        <w:t xml:space="preserve"> all of his friends for the attending, supporting and helping during the process of research and during the research seminar. Although the presenter and all his friends are same age and status, the polite utterance</w:t>
      </w:r>
      <w:r w:rsidR="00FF0777">
        <w:rPr>
          <w:rFonts w:ascii="Times New Roman" w:hAnsi="Times New Roman" w:cs="Times New Roman"/>
          <w:color w:val="000000" w:themeColor="text1"/>
          <w:lang w:val="id-ID"/>
        </w:rPr>
        <w:t>s</w:t>
      </w:r>
      <w:r w:rsidRPr="004C121B">
        <w:rPr>
          <w:rFonts w:ascii="Times New Roman" w:hAnsi="Times New Roman" w:cs="Times New Roman"/>
          <w:color w:val="000000" w:themeColor="text1"/>
          <w:lang w:val="id-ID"/>
        </w:rPr>
        <w:t xml:space="preserve"> have been influenced by the formality of the situation in research seminar setting.</w:t>
      </w:r>
    </w:p>
    <w:p w:rsidR="00511882" w:rsidRDefault="00511882" w:rsidP="00D926D3">
      <w:pPr>
        <w:autoSpaceDE w:val="0"/>
        <w:autoSpaceDN w:val="0"/>
        <w:adjustRightInd w:val="0"/>
        <w:spacing w:after="0" w:line="240" w:lineRule="auto"/>
        <w:jc w:val="both"/>
        <w:rPr>
          <w:rFonts w:ascii="Times New Roman" w:hAnsi="Times New Roman" w:cs="Times New Roman"/>
          <w:color w:val="000000" w:themeColor="text1"/>
          <w:lang w:val="id-ID"/>
        </w:rPr>
      </w:pPr>
    </w:p>
    <w:p w:rsidR="00D926D3" w:rsidRPr="00D926D3" w:rsidRDefault="00D926D3" w:rsidP="00D926D3">
      <w:pPr>
        <w:autoSpaceDE w:val="0"/>
        <w:autoSpaceDN w:val="0"/>
        <w:adjustRightInd w:val="0"/>
        <w:spacing w:after="0" w:line="240" w:lineRule="auto"/>
        <w:jc w:val="both"/>
        <w:rPr>
          <w:rFonts w:ascii="Times New Roman" w:hAnsi="Times New Roman" w:cs="Times New Roman"/>
          <w:lang w:val="id-ID"/>
        </w:rPr>
      </w:pPr>
    </w:p>
    <w:p w:rsidR="00511882" w:rsidRPr="00511882" w:rsidRDefault="00511882" w:rsidP="00511882">
      <w:pPr>
        <w:autoSpaceDE w:val="0"/>
        <w:autoSpaceDN w:val="0"/>
        <w:adjustRightInd w:val="0"/>
        <w:spacing w:after="0" w:line="360" w:lineRule="auto"/>
        <w:rPr>
          <w:rFonts w:ascii="Times New Roman" w:hAnsi="Times New Roman" w:cs="Times New Roman"/>
          <w:b/>
        </w:rPr>
      </w:pPr>
      <w:r w:rsidRPr="00511882">
        <w:rPr>
          <w:rFonts w:ascii="Times New Roman" w:hAnsi="Times New Roman" w:cs="Times New Roman"/>
          <w:b/>
        </w:rPr>
        <w:lastRenderedPageBreak/>
        <w:t>CONCLUSION AND SUGGESTION</w:t>
      </w:r>
    </w:p>
    <w:p w:rsidR="00511882" w:rsidRPr="00511882" w:rsidRDefault="00511882" w:rsidP="00511882">
      <w:pPr>
        <w:autoSpaceDE w:val="0"/>
        <w:autoSpaceDN w:val="0"/>
        <w:adjustRightInd w:val="0"/>
        <w:spacing w:after="0"/>
        <w:ind w:firstLine="709"/>
        <w:jc w:val="both"/>
        <w:rPr>
          <w:rFonts w:ascii="Times New Roman" w:hAnsi="Times New Roman" w:cs="Times New Roman"/>
        </w:rPr>
      </w:pPr>
      <w:r w:rsidRPr="00511882">
        <w:rPr>
          <w:rFonts w:ascii="Times New Roman" w:hAnsi="Times New Roman" w:cs="Times New Roman"/>
        </w:rPr>
        <w:t xml:space="preserve">There are three types of politeness strategies used by the English graduate students of Graduate Program in State University </w:t>
      </w:r>
      <w:r w:rsidR="000F33AE">
        <w:rPr>
          <w:rFonts w:ascii="Times New Roman" w:hAnsi="Times New Roman" w:cs="Times New Roman"/>
          <w:lang w:val="id-ID"/>
        </w:rPr>
        <w:t xml:space="preserve">of </w:t>
      </w:r>
      <w:r w:rsidRPr="00511882">
        <w:rPr>
          <w:rFonts w:ascii="Times New Roman" w:hAnsi="Times New Roman" w:cs="Times New Roman"/>
        </w:rPr>
        <w:t xml:space="preserve">Makassar. The students as the presenter used three types of politeness strategies based on </w:t>
      </w:r>
      <w:r w:rsidR="004D0F59">
        <w:rPr>
          <w:rFonts w:ascii="Times New Roman" w:hAnsi="Times New Roman" w:cs="Times New Roman"/>
          <w:lang w:val="id-ID"/>
        </w:rPr>
        <w:t xml:space="preserve">the </w:t>
      </w:r>
      <w:r w:rsidRPr="00511882">
        <w:rPr>
          <w:rFonts w:ascii="Times New Roman" w:hAnsi="Times New Roman" w:cs="Times New Roman"/>
        </w:rPr>
        <w:t>theory of Brown and Levinson (1987) namely (1) bald on-record, (2)</w:t>
      </w:r>
      <w:r w:rsidR="00E321B4">
        <w:rPr>
          <w:rFonts w:ascii="Times New Roman" w:hAnsi="Times New Roman" w:cs="Times New Roman"/>
          <w:lang w:val="id-ID"/>
        </w:rPr>
        <w:t xml:space="preserve"> </w:t>
      </w:r>
      <w:r w:rsidRPr="00511882">
        <w:rPr>
          <w:rFonts w:ascii="Times New Roman" w:hAnsi="Times New Roman" w:cs="Times New Roman"/>
        </w:rPr>
        <w:t>positive politeness, (3) negative politeness. The presenters considered the advantages of each strategy when they used it in seminar setting. They used bald on record to get honest and direct answer. Bald on-record can be drawn out as greeting. In addition, they used positive politeness to make the hearer feel that the speaker approve and appreciate him/her, the speaker also satisfy the h</w:t>
      </w:r>
      <w:r w:rsidR="00D75A62">
        <w:rPr>
          <w:rFonts w:ascii="Times New Roman" w:hAnsi="Times New Roman" w:cs="Times New Roman"/>
        </w:rPr>
        <w:t>earers positive face. Positive</w:t>
      </w:r>
      <w:r w:rsidRPr="00511882">
        <w:rPr>
          <w:rFonts w:ascii="Times New Roman" w:hAnsi="Times New Roman" w:cs="Times New Roman"/>
        </w:rPr>
        <w:t xml:space="preserve"> politeness can be drawn out such as use in- group identity markers in speech, seek agreement, avoid disagreement, include both speaker and hearer in the activity, offer, promise and be optimistic. Moreover, the presenters used negative politeness to make the hearer feels that the speaker pays respect and give deference to him/her and also to satisfy hearer’s negative face. Negative politeness can be drawn out such as give deference and apologize. Among the</w:t>
      </w:r>
      <w:r w:rsidR="000143D9">
        <w:rPr>
          <w:rFonts w:ascii="Times New Roman" w:hAnsi="Times New Roman" w:cs="Times New Roman"/>
        </w:rPr>
        <w:t xml:space="preserve"> three negative </w:t>
      </w:r>
      <w:proofErr w:type="gramStart"/>
      <w:r w:rsidR="000143D9">
        <w:rPr>
          <w:rFonts w:ascii="Times New Roman" w:hAnsi="Times New Roman" w:cs="Times New Roman"/>
        </w:rPr>
        <w:t>politeness</w:t>
      </w:r>
      <w:proofErr w:type="gramEnd"/>
      <w:r w:rsidR="000143D9">
        <w:rPr>
          <w:rFonts w:ascii="Times New Roman" w:hAnsi="Times New Roman" w:cs="Times New Roman"/>
        </w:rPr>
        <w:t xml:space="preserve">, </w:t>
      </w:r>
      <w:proofErr w:type="spellStart"/>
      <w:r w:rsidR="000143D9">
        <w:rPr>
          <w:rFonts w:ascii="Times New Roman" w:hAnsi="Times New Roman" w:cs="Times New Roman"/>
        </w:rPr>
        <w:t>giv</w:t>
      </w:r>
      <w:proofErr w:type="spellEnd"/>
      <w:r w:rsidR="000143D9">
        <w:rPr>
          <w:rFonts w:ascii="Times New Roman" w:hAnsi="Times New Roman" w:cs="Times New Roman"/>
          <w:lang w:val="id-ID"/>
        </w:rPr>
        <w:t>ing</w:t>
      </w:r>
      <w:r w:rsidRPr="00511882">
        <w:rPr>
          <w:rFonts w:ascii="Times New Roman" w:hAnsi="Times New Roman" w:cs="Times New Roman"/>
        </w:rPr>
        <w:t xml:space="preserve"> appreci</w:t>
      </w:r>
      <w:r w:rsidR="000143D9">
        <w:rPr>
          <w:rFonts w:ascii="Times New Roman" w:hAnsi="Times New Roman" w:cs="Times New Roman"/>
        </w:rPr>
        <w:t xml:space="preserve">ation considered as </w:t>
      </w:r>
      <w:r w:rsidR="000143D9">
        <w:rPr>
          <w:rFonts w:ascii="Times New Roman" w:hAnsi="Times New Roman" w:cs="Times New Roman"/>
          <w:lang w:val="id-ID"/>
        </w:rPr>
        <w:t xml:space="preserve">a </w:t>
      </w:r>
      <w:r w:rsidR="000143D9">
        <w:rPr>
          <w:rFonts w:ascii="Times New Roman" w:hAnsi="Times New Roman" w:cs="Times New Roman"/>
        </w:rPr>
        <w:t>new finding</w:t>
      </w:r>
      <w:r w:rsidRPr="00511882">
        <w:rPr>
          <w:rFonts w:ascii="Times New Roman" w:hAnsi="Times New Roman" w:cs="Times New Roman"/>
        </w:rPr>
        <w:t xml:space="preserve"> which apart from Brown and Levinson theory. This strategy is defined as simple politeness but will make the interaction more pleasant and show the speaker encountered feeling respect and appreciate. In conducting this strategy, speaker would like to emphasize hearer’s relative power. This strategy output is useful for keeping the social distance. </w:t>
      </w:r>
    </w:p>
    <w:p w:rsidR="00511882" w:rsidRPr="00511882" w:rsidRDefault="00B97F1F" w:rsidP="00511882">
      <w:pPr>
        <w:autoSpaceDE w:val="0"/>
        <w:autoSpaceDN w:val="0"/>
        <w:adjustRightInd w:val="0"/>
        <w:spacing w:after="0"/>
        <w:ind w:firstLine="709"/>
        <w:jc w:val="both"/>
        <w:rPr>
          <w:rFonts w:ascii="Times New Roman" w:hAnsi="Times New Roman" w:cs="Times New Roman"/>
          <w:lang w:val="id-ID"/>
        </w:rPr>
      </w:pPr>
      <w:r>
        <w:rPr>
          <w:rFonts w:ascii="Times New Roman" w:hAnsi="Times New Roman" w:cs="Times New Roman"/>
          <w:lang w:val="id-ID"/>
        </w:rPr>
        <w:t>T</w:t>
      </w:r>
      <w:r w:rsidR="00511882" w:rsidRPr="00511882">
        <w:rPr>
          <w:rFonts w:ascii="Times New Roman" w:hAnsi="Times New Roman" w:cs="Times New Roman"/>
        </w:rPr>
        <w:t>he finding has shown that there are six factors influence the use of the politeness strategies. The presenters used three types of politeness based on theory of Brown and Levinson (1987) namely social distance, relative power, and rank of imposition. Furthermore, the researcher found three new factors that influenced the use of the politeness strategies in seminar setting namely religion, culture and situation.</w:t>
      </w:r>
    </w:p>
    <w:p w:rsidR="00511882" w:rsidRPr="00511882" w:rsidRDefault="00511882" w:rsidP="00511882">
      <w:pPr>
        <w:autoSpaceDE w:val="0"/>
        <w:autoSpaceDN w:val="0"/>
        <w:adjustRightInd w:val="0"/>
        <w:spacing w:after="0"/>
        <w:ind w:firstLine="709"/>
        <w:jc w:val="both"/>
        <w:rPr>
          <w:rFonts w:ascii="Times New Roman" w:hAnsi="Times New Roman" w:cs="Times New Roman"/>
          <w:lang w:val="id-ID"/>
        </w:rPr>
      </w:pPr>
      <w:r w:rsidRPr="00511882">
        <w:rPr>
          <w:rFonts w:ascii="Times New Roman" w:hAnsi="Times New Roman" w:cs="Times New Roman"/>
        </w:rPr>
        <w:t xml:space="preserve">This research is still far away from the perfectness. The critics and suggestions from the people who may concern </w:t>
      </w:r>
      <w:proofErr w:type="gramStart"/>
      <w:r w:rsidRPr="00511882">
        <w:rPr>
          <w:rFonts w:ascii="Times New Roman" w:hAnsi="Times New Roman" w:cs="Times New Roman"/>
        </w:rPr>
        <w:t>is</w:t>
      </w:r>
      <w:proofErr w:type="gramEnd"/>
      <w:r w:rsidRPr="00511882">
        <w:rPr>
          <w:rFonts w:ascii="Times New Roman" w:hAnsi="Times New Roman" w:cs="Times New Roman"/>
        </w:rPr>
        <w:t xml:space="preserve"> really needed so that this study can approach the standard point. The graduate students may use various types of politeness strategies as one of communicative strategies when conducting their research seminar because it would be very helpful for them to establish a good atmosphere in t</w:t>
      </w:r>
      <w:r w:rsidR="00CD33BA">
        <w:rPr>
          <w:rFonts w:ascii="Times New Roman" w:hAnsi="Times New Roman" w:cs="Times New Roman"/>
        </w:rPr>
        <w:t>he seminar setting interaction</w:t>
      </w:r>
      <w:r w:rsidR="00CD33BA">
        <w:rPr>
          <w:rFonts w:ascii="Times New Roman" w:hAnsi="Times New Roman" w:cs="Times New Roman"/>
          <w:lang w:val="id-ID"/>
        </w:rPr>
        <w:t xml:space="preserve">, they </w:t>
      </w:r>
      <w:r w:rsidRPr="00511882">
        <w:rPr>
          <w:rFonts w:ascii="Times New Roman" w:hAnsi="Times New Roman" w:cs="Times New Roman"/>
        </w:rPr>
        <w:t>should comprehensively explore the use of politeness strategies including the use of appropriate politeness strategies in order to promote communicative and pragmatic competence in research seminar interaction.</w:t>
      </w:r>
      <w:r w:rsidRPr="00511882">
        <w:rPr>
          <w:rFonts w:ascii="Times New Roman" w:hAnsi="Times New Roman" w:cs="Times New Roman"/>
          <w:lang w:val="id-ID"/>
        </w:rPr>
        <w:t xml:space="preserve"> </w:t>
      </w:r>
      <w:r w:rsidRPr="00511882">
        <w:rPr>
          <w:rFonts w:ascii="Times New Roman" w:hAnsi="Times New Roman" w:cs="Times New Roman"/>
        </w:rPr>
        <w:t>This research can be an additional reference for the English student especially for linguistic students. It is suggested for the English students who take linguistic concentration for they have to learn more about pragmatics especially politeness strategy. The students are supposed to learn pragmatics seriously. It is important because pragmatic is a study which learns about the meaning behind the sentence.</w:t>
      </w:r>
      <w:r w:rsidRPr="00511882">
        <w:rPr>
          <w:rFonts w:ascii="Times New Roman" w:hAnsi="Times New Roman" w:cs="Times New Roman"/>
          <w:lang w:val="id-ID"/>
        </w:rPr>
        <w:t xml:space="preserve"> </w:t>
      </w:r>
      <w:r w:rsidRPr="00511882">
        <w:rPr>
          <w:rFonts w:ascii="Times New Roman" w:hAnsi="Times New Roman" w:cs="Times New Roman"/>
        </w:rPr>
        <w:t xml:space="preserve">This research just focuses on what kinds of politeness strategies used by the students as a presenter in seminar setting interaction particularly on verbal communication. This study can lead other researchers to conduct research on politeness strategies in the other form of literary works such as poetry and drama in the purpose of enriching the discourse studies both on verbal and </w:t>
      </w:r>
      <w:r w:rsidRPr="00511882">
        <w:rPr>
          <w:rFonts w:ascii="Times New Roman" w:hAnsi="Times New Roman" w:cs="Times New Roman"/>
        </w:rPr>
        <w:lastRenderedPageBreak/>
        <w:t xml:space="preserve">non- verbal communication. It is also hoped that the study on politeness involves language other than English; so, it can broaden the knowledge in applying linguistic aspects in various languages and culture. </w:t>
      </w:r>
    </w:p>
    <w:p w:rsidR="00511882" w:rsidRPr="00511882" w:rsidRDefault="00511882" w:rsidP="00511882">
      <w:pPr>
        <w:autoSpaceDE w:val="0"/>
        <w:autoSpaceDN w:val="0"/>
        <w:adjustRightInd w:val="0"/>
        <w:spacing w:after="0"/>
        <w:ind w:firstLine="709"/>
        <w:jc w:val="both"/>
        <w:rPr>
          <w:rFonts w:ascii="Times New Roman" w:hAnsi="Times New Roman" w:cs="Times New Roman"/>
          <w:lang w:val="id-ID"/>
        </w:rPr>
      </w:pPr>
    </w:p>
    <w:p w:rsidR="00511882" w:rsidRPr="00511882" w:rsidRDefault="00511882" w:rsidP="00511882">
      <w:pPr>
        <w:spacing w:after="0" w:line="480" w:lineRule="auto"/>
        <w:rPr>
          <w:rFonts w:ascii="Times New Roman" w:hAnsi="Times New Roman" w:cs="Times New Roman"/>
          <w:b/>
          <w:bCs/>
        </w:rPr>
      </w:pPr>
      <w:r w:rsidRPr="00511882">
        <w:rPr>
          <w:rFonts w:ascii="Times New Roman" w:hAnsi="Times New Roman" w:cs="Times New Roman"/>
          <w:b/>
          <w:bCs/>
        </w:rPr>
        <w:t xml:space="preserve">TRANSCRIPTION CONVENTIONS </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rPr>
        <w:t>(.)</w:t>
      </w:r>
      <w:r w:rsidRPr="00511882">
        <w:rPr>
          <w:rFonts w:ascii="Times New Roman" w:hAnsi="Times New Roman" w:cs="Times New Roman"/>
        </w:rPr>
        <w:tab/>
      </w:r>
      <w:r w:rsidRPr="00511882">
        <w:rPr>
          <w:rFonts w:ascii="Times New Roman" w:hAnsi="Times New Roman" w:cs="Times New Roman"/>
        </w:rPr>
        <w:tab/>
        <w:t>: Brief pause</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rPr>
        <w:t>(2)</w:t>
      </w:r>
      <w:r w:rsidRPr="00511882">
        <w:rPr>
          <w:rFonts w:ascii="Times New Roman" w:hAnsi="Times New Roman" w:cs="Times New Roman"/>
        </w:rPr>
        <w:tab/>
      </w:r>
      <w:r w:rsidRPr="00511882">
        <w:rPr>
          <w:rFonts w:ascii="Times New Roman" w:hAnsi="Times New Roman" w:cs="Times New Roman"/>
        </w:rPr>
        <w:tab/>
        <w:t>: Pauses (in second) within and between speaker’s turns</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rPr>
        <w:t>//</w:t>
      </w:r>
      <w:r w:rsidRPr="00511882">
        <w:rPr>
          <w:rFonts w:ascii="Times New Roman" w:hAnsi="Times New Roman" w:cs="Times New Roman"/>
        </w:rPr>
        <w:tab/>
      </w:r>
      <w:r w:rsidRPr="00511882">
        <w:rPr>
          <w:rFonts w:ascii="Times New Roman" w:hAnsi="Times New Roman" w:cs="Times New Roman"/>
        </w:rPr>
        <w:tab/>
        <w:t>: Overlaps/interruption</w:t>
      </w:r>
    </w:p>
    <w:p w:rsidR="00511882" w:rsidRPr="00511882" w:rsidRDefault="00511882" w:rsidP="00511882">
      <w:pPr>
        <w:spacing w:after="0" w:line="240" w:lineRule="auto"/>
        <w:jc w:val="both"/>
        <w:rPr>
          <w:rFonts w:ascii="Times New Roman" w:hAnsi="Times New Roman" w:cs="Times New Roman"/>
        </w:rPr>
      </w:pPr>
      <w:proofErr w:type="gramStart"/>
      <w:r w:rsidRPr="00511882">
        <w:rPr>
          <w:rFonts w:ascii="Times New Roman" w:hAnsi="Times New Roman" w:cs="Times New Roman"/>
        </w:rPr>
        <w:t>:</w:t>
      </w:r>
      <w:r w:rsidRPr="00511882">
        <w:rPr>
          <w:rFonts w:ascii="Times New Roman" w:hAnsi="Times New Roman" w:cs="Times New Roman"/>
        </w:rPr>
        <w:tab/>
      </w:r>
      <w:r w:rsidRPr="00511882">
        <w:rPr>
          <w:rFonts w:ascii="Times New Roman" w:hAnsi="Times New Roman" w:cs="Times New Roman"/>
        </w:rPr>
        <w:tab/>
      </w:r>
      <w:proofErr w:type="gramEnd"/>
      <w:r w:rsidRPr="00511882">
        <w:rPr>
          <w:rFonts w:ascii="Times New Roman" w:hAnsi="Times New Roman" w:cs="Times New Roman"/>
        </w:rPr>
        <w:t>: Lengthened sound</w:t>
      </w:r>
    </w:p>
    <w:p w:rsidR="00511882" w:rsidRPr="00511882" w:rsidRDefault="00511882" w:rsidP="00511882">
      <w:pPr>
        <w:pStyle w:val="ListParagraph"/>
        <w:numPr>
          <w:ilvl w:val="0"/>
          <w:numId w:val="11"/>
        </w:numPr>
        <w:spacing w:after="0" w:line="240" w:lineRule="auto"/>
        <w:ind w:left="1440" w:hanging="1440"/>
        <w:jc w:val="both"/>
        <w:rPr>
          <w:rFonts w:ascii="Times New Roman" w:hAnsi="Times New Roman" w:cs="Times New Roman"/>
        </w:rPr>
      </w:pPr>
      <w:r w:rsidRPr="00511882">
        <w:rPr>
          <w:rFonts w:ascii="Times New Roman" w:hAnsi="Times New Roman" w:cs="Times New Roman"/>
        </w:rPr>
        <w:t>: Repetition</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rPr>
        <w:t>@</w:t>
      </w:r>
      <w:r w:rsidRPr="00511882">
        <w:rPr>
          <w:rFonts w:ascii="Times New Roman" w:hAnsi="Times New Roman" w:cs="Times New Roman"/>
        </w:rPr>
        <w:tab/>
      </w:r>
      <w:r w:rsidRPr="00511882">
        <w:rPr>
          <w:rFonts w:ascii="Times New Roman" w:hAnsi="Times New Roman" w:cs="Times New Roman"/>
        </w:rPr>
        <w:tab/>
        <w:t>: Laugher and laughter-like sound</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rPr>
        <w:t>&lt;@&gt; &lt;/@&gt;</w:t>
      </w:r>
      <w:r w:rsidRPr="00511882">
        <w:rPr>
          <w:rFonts w:ascii="Times New Roman" w:hAnsi="Times New Roman" w:cs="Times New Roman"/>
        </w:rPr>
        <w:tab/>
        <w:t>: Utterances spoken laughingly</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rPr>
        <w:t>P</w:t>
      </w:r>
      <w:r w:rsidRPr="00511882">
        <w:rPr>
          <w:rFonts w:ascii="Times New Roman" w:hAnsi="Times New Roman" w:cs="Times New Roman"/>
        </w:rPr>
        <w:tab/>
      </w:r>
      <w:r w:rsidRPr="00511882">
        <w:rPr>
          <w:rFonts w:ascii="Times New Roman" w:hAnsi="Times New Roman" w:cs="Times New Roman"/>
        </w:rPr>
        <w:tab/>
        <w:t>: Presenter’s utterances</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rPr>
        <w:t>S1</w:t>
      </w:r>
      <w:r w:rsidRPr="00511882">
        <w:rPr>
          <w:rFonts w:ascii="Times New Roman" w:hAnsi="Times New Roman" w:cs="Times New Roman"/>
        </w:rPr>
        <w:tab/>
      </w:r>
      <w:r w:rsidRPr="00511882">
        <w:rPr>
          <w:rFonts w:ascii="Times New Roman" w:hAnsi="Times New Roman" w:cs="Times New Roman"/>
        </w:rPr>
        <w:tab/>
        <w:t>: First supervisor utterances</w:t>
      </w:r>
    </w:p>
    <w:p w:rsidR="00511882" w:rsidRPr="00511882" w:rsidRDefault="00511882" w:rsidP="00511882">
      <w:pPr>
        <w:spacing w:after="0" w:line="240" w:lineRule="auto"/>
        <w:jc w:val="both"/>
        <w:rPr>
          <w:rFonts w:ascii="Times New Roman" w:hAnsi="Times New Roman" w:cs="Times New Roman"/>
          <w:bCs/>
        </w:rPr>
      </w:pPr>
      <w:r w:rsidRPr="00511882">
        <w:rPr>
          <w:rFonts w:ascii="Times New Roman" w:hAnsi="Times New Roman" w:cs="Times New Roman"/>
          <w:bCs/>
        </w:rPr>
        <w:t>S2</w:t>
      </w:r>
      <w:r w:rsidRPr="00511882">
        <w:rPr>
          <w:rFonts w:ascii="Times New Roman" w:hAnsi="Times New Roman" w:cs="Times New Roman"/>
          <w:bCs/>
        </w:rPr>
        <w:tab/>
      </w:r>
      <w:r w:rsidRPr="00511882">
        <w:rPr>
          <w:rFonts w:ascii="Times New Roman" w:hAnsi="Times New Roman" w:cs="Times New Roman"/>
          <w:bCs/>
        </w:rPr>
        <w:tab/>
        <w:t>: Second supervisor utterances</w:t>
      </w:r>
    </w:p>
    <w:p w:rsidR="00511882" w:rsidRPr="00511882" w:rsidRDefault="00511882" w:rsidP="00511882">
      <w:pPr>
        <w:spacing w:after="0" w:line="240" w:lineRule="auto"/>
        <w:jc w:val="both"/>
        <w:rPr>
          <w:rFonts w:ascii="Times New Roman" w:hAnsi="Times New Roman" w:cs="Times New Roman"/>
          <w:bCs/>
        </w:rPr>
      </w:pPr>
      <w:r w:rsidRPr="00511882">
        <w:rPr>
          <w:rFonts w:ascii="Times New Roman" w:hAnsi="Times New Roman" w:cs="Times New Roman"/>
          <w:bCs/>
        </w:rPr>
        <w:t>E1</w:t>
      </w:r>
      <w:r w:rsidRPr="00511882">
        <w:rPr>
          <w:rFonts w:ascii="Times New Roman" w:hAnsi="Times New Roman" w:cs="Times New Roman"/>
          <w:bCs/>
        </w:rPr>
        <w:tab/>
      </w:r>
      <w:r w:rsidRPr="00511882">
        <w:rPr>
          <w:rFonts w:ascii="Times New Roman" w:hAnsi="Times New Roman" w:cs="Times New Roman"/>
          <w:bCs/>
        </w:rPr>
        <w:tab/>
        <w:t>: First examiner’s utterances</w:t>
      </w:r>
    </w:p>
    <w:p w:rsidR="00511882" w:rsidRPr="00511882" w:rsidRDefault="00511882" w:rsidP="00511882">
      <w:pPr>
        <w:spacing w:after="0" w:line="240" w:lineRule="auto"/>
        <w:jc w:val="both"/>
        <w:rPr>
          <w:rFonts w:ascii="Times New Roman" w:hAnsi="Times New Roman" w:cs="Times New Roman"/>
          <w:bCs/>
        </w:rPr>
      </w:pPr>
      <w:r w:rsidRPr="00511882">
        <w:rPr>
          <w:rFonts w:ascii="Times New Roman" w:hAnsi="Times New Roman" w:cs="Times New Roman"/>
          <w:bCs/>
        </w:rPr>
        <w:t>E2</w:t>
      </w:r>
      <w:r w:rsidRPr="00511882">
        <w:rPr>
          <w:rFonts w:ascii="Times New Roman" w:hAnsi="Times New Roman" w:cs="Times New Roman"/>
          <w:bCs/>
        </w:rPr>
        <w:tab/>
      </w:r>
      <w:r w:rsidRPr="00511882">
        <w:rPr>
          <w:rFonts w:ascii="Times New Roman" w:hAnsi="Times New Roman" w:cs="Times New Roman"/>
          <w:bCs/>
        </w:rPr>
        <w:tab/>
        <w:t>: Second examiner’s utterances</w:t>
      </w:r>
    </w:p>
    <w:p w:rsidR="00511882" w:rsidRPr="00511882" w:rsidRDefault="00511882" w:rsidP="00511882">
      <w:pPr>
        <w:spacing w:after="0" w:line="240" w:lineRule="auto"/>
        <w:jc w:val="both"/>
        <w:rPr>
          <w:rFonts w:ascii="Times New Roman" w:hAnsi="Times New Roman" w:cs="Times New Roman"/>
        </w:rPr>
      </w:pPr>
      <w:r w:rsidRPr="00511882">
        <w:rPr>
          <w:rFonts w:ascii="Times New Roman" w:hAnsi="Times New Roman" w:cs="Times New Roman"/>
          <w:bCs/>
        </w:rPr>
        <w:t>Au</w:t>
      </w:r>
      <w:r w:rsidRPr="00511882">
        <w:rPr>
          <w:rFonts w:ascii="Times New Roman" w:hAnsi="Times New Roman" w:cs="Times New Roman"/>
          <w:bCs/>
        </w:rPr>
        <w:tab/>
      </w:r>
      <w:r w:rsidRPr="00511882">
        <w:rPr>
          <w:rFonts w:ascii="Times New Roman" w:hAnsi="Times New Roman" w:cs="Times New Roman"/>
          <w:bCs/>
        </w:rPr>
        <w:tab/>
        <w:t>: Audiences</w:t>
      </w:r>
    </w:p>
    <w:p w:rsidR="00511882" w:rsidRPr="00511882" w:rsidRDefault="00511882" w:rsidP="00511882">
      <w:pPr>
        <w:spacing w:after="0" w:line="240" w:lineRule="auto"/>
        <w:jc w:val="right"/>
        <w:rPr>
          <w:rFonts w:ascii="Times New Roman" w:hAnsi="Times New Roman" w:cs="Times New Roman"/>
        </w:rPr>
      </w:pPr>
    </w:p>
    <w:p w:rsidR="00511882" w:rsidRPr="00511882" w:rsidRDefault="00511882" w:rsidP="00511882">
      <w:pPr>
        <w:spacing w:line="240" w:lineRule="auto"/>
        <w:jc w:val="right"/>
        <w:rPr>
          <w:rFonts w:ascii="Times New Roman" w:hAnsi="Times New Roman" w:cs="Times New Roman"/>
          <w:i/>
        </w:rPr>
      </w:pPr>
      <w:r w:rsidRPr="00511882">
        <w:rPr>
          <w:rFonts w:ascii="Times New Roman" w:hAnsi="Times New Roman" w:cs="Times New Roman"/>
          <w:i/>
        </w:rPr>
        <w:t>(Adapted from VOICE Transcription Convention, 2007)</w:t>
      </w:r>
    </w:p>
    <w:p w:rsidR="00511882" w:rsidRPr="00511882" w:rsidRDefault="00511882" w:rsidP="00511882">
      <w:pPr>
        <w:pStyle w:val="ListParagraph"/>
        <w:autoSpaceDE w:val="0"/>
        <w:autoSpaceDN w:val="0"/>
        <w:adjustRightInd w:val="0"/>
        <w:spacing w:after="0" w:line="240" w:lineRule="auto"/>
        <w:ind w:left="0" w:firstLine="720"/>
        <w:jc w:val="both"/>
        <w:rPr>
          <w:rFonts w:ascii="Times New Roman" w:hAnsi="Times New Roman" w:cs="Times New Roman"/>
        </w:rPr>
      </w:pPr>
    </w:p>
    <w:p w:rsidR="00511882" w:rsidRPr="00511882" w:rsidRDefault="00511882" w:rsidP="00511882">
      <w:pPr>
        <w:spacing w:after="0" w:line="240" w:lineRule="auto"/>
        <w:outlineLvl w:val="0"/>
        <w:rPr>
          <w:rFonts w:ascii="Times New Roman" w:hAnsi="Times New Roman" w:cs="Times New Roman"/>
          <w:b/>
        </w:rPr>
      </w:pPr>
      <w:r w:rsidRPr="00511882">
        <w:rPr>
          <w:rFonts w:ascii="Times New Roman" w:hAnsi="Times New Roman" w:cs="Times New Roman"/>
          <w:b/>
        </w:rPr>
        <w:t>REFERENCES</w:t>
      </w:r>
    </w:p>
    <w:p w:rsidR="00511882" w:rsidRPr="00511882" w:rsidRDefault="00511882" w:rsidP="00511882">
      <w:pPr>
        <w:spacing w:after="0" w:line="240" w:lineRule="auto"/>
        <w:outlineLvl w:val="0"/>
        <w:rPr>
          <w:rFonts w:ascii="Times New Roman" w:hAnsi="Times New Roman" w:cs="Times New Roman"/>
          <w:b/>
        </w:rPr>
      </w:pP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 xml:space="preserve">Arndt, H., &amp; </w:t>
      </w:r>
      <w:proofErr w:type="spellStart"/>
      <w:r w:rsidRPr="00CE0392">
        <w:rPr>
          <w:rFonts w:ascii="Times New Roman" w:hAnsi="Times New Roman" w:cs="Times New Roman"/>
        </w:rPr>
        <w:t>Janney</w:t>
      </w:r>
      <w:proofErr w:type="spellEnd"/>
      <w:r w:rsidRPr="00CE0392">
        <w:rPr>
          <w:rFonts w:ascii="Times New Roman" w:hAnsi="Times New Roman" w:cs="Times New Roman"/>
        </w:rPr>
        <w:t>, R.W. (1985).</w:t>
      </w:r>
      <w:proofErr w:type="gramEnd"/>
      <w:r w:rsidRPr="00CE0392">
        <w:rPr>
          <w:rFonts w:ascii="Times New Roman" w:hAnsi="Times New Roman" w:cs="Times New Roman"/>
        </w:rPr>
        <w:t xml:space="preserve"> Politeness Revisited: Cross modal Supportive Strategies. International Review of Applied Linguistics in Language Teaching, 23(4), 281-300.</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Adel, et al. (2016).</w:t>
      </w:r>
      <w:proofErr w:type="gramEnd"/>
      <w:r w:rsidRPr="00CE0392">
        <w:rPr>
          <w:rFonts w:ascii="Times New Roman" w:hAnsi="Times New Roman" w:cs="Times New Roman"/>
        </w:rPr>
        <w:t xml:space="preserve"> A Qualitative Study of Politeness Strategies Used by Iranian EFL Learners in a Class Blog. </w:t>
      </w:r>
      <w:proofErr w:type="gramStart"/>
      <w:r w:rsidRPr="00CE0392">
        <w:rPr>
          <w:rFonts w:ascii="Times New Roman" w:hAnsi="Times New Roman" w:cs="Times New Roman"/>
        </w:rPr>
        <w:t>Iranian Journal of Language Teaching Research.</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Ha</w:t>
      </w:r>
      <w:r>
        <w:rPr>
          <w:rFonts w:ascii="Times New Roman" w:hAnsi="Times New Roman" w:cs="Times New Roman"/>
        </w:rPr>
        <w:t xml:space="preserve">kim </w:t>
      </w:r>
      <w:proofErr w:type="spellStart"/>
      <w:r>
        <w:rPr>
          <w:rFonts w:ascii="Times New Roman" w:hAnsi="Times New Roman" w:cs="Times New Roman"/>
        </w:rPr>
        <w:t>Sabzevari</w:t>
      </w:r>
      <w:proofErr w:type="spellEnd"/>
      <w:r>
        <w:rPr>
          <w:rFonts w:ascii="Times New Roman" w:hAnsi="Times New Roman" w:cs="Times New Roman"/>
        </w:rPr>
        <w:t xml:space="preserve"> University.</w:t>
      </w:r>
      <w:proofErr w:type="gramEnd"/>
      <w:r>
        <w:rPr>
          <w:rFonts w:ascii="Times New Roman" w:hAnsi="Times New Roman" w:cs="Times New Roman"/>
        </w:rPr>
        <w:t xml:space="preserve"> Iran.</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Blum-</w:t>
      </w:r>
      <w:proofErr w:type="spellStart"/>
      <w:r w:rsidRPr="00CE0392">
        <w:rPr>
          <w:rFonts w:ascii="Times New Roman" w:hAnsi="Times New Roman" w:cs="Times New Roman"/>
        </w:rPr>
        <w:t>Kulka</w:t>
      </w:r>
      <w:proofErr w:type="spellEnd"/>
      <w:r w:rsidRPr="00CE0392">
        <w:rPr>
          <w:rFonts w:ascii="Times New Roman" w:hAnsi="Times New Roman" w:cs="Times New Roman"/>
        </w:rPr>
        <w:t>, S. (1992).</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 xml:space="preserve">The </w:t>
      </w:r>
      <w:proofErr w:type="spellStart"/>
      <w:r w:rsidRPr="00CE0392">
        <w:rPr>
          <w:rFonts w:ascii="Times New Roman" w:hAnsi="Times New Roman" w:cs="Times New Roman"/>
        </w:rPr>
        <w:t>Metapragmatics</w:t>
      </w:r>
      <w:proofErr w:type="spellEnd"/>
      <w:r w:rsidRPr="00CE0392">
        <w:rPr>
          <w:rFonts w:ascii="Times New Roman" w:hAnsi="Times New Roman" w:cs="Times New Roman"/>
        </w:rPr>
        <w:t xml:space="preserve"> of Politeness in Israeli Society.</w:t>
      </w:r>
      <w:proofErr w:type="gramEnd"/>
      <w:r w:rsidRPr="00CE0392">
        <w:rPr>
          <w:rFonts w:ascii="Times New Roman" w:hAnsi="Times New Roman" w:cs="Times New Roman"/>
        </w:rPr>
        <w:t xml:space="preserve"> In R. Watts, S. Ide, &amp; K. </w:t>
      </w:r>
      <w:proofErr w:type="spellStart"/>
      <w:r w:rsidRPr="00CE0392">
        <w:rPr>
          <w:rFonts w:ascii="Times New Roman" w:hAnsi="Times New Roman" w:cs="Times New Roman"/>
        </w:rPr>
        <w:t>Ehlich</w:t>
      </w:r>
      <w:proofErr w:type="spellEnd"/>
      <w:r w:rsidRPr="00CE0392">
        <w:rPr>
          <w:rFonts w:ascii="Times New Roman" w:hAnsi="Times New Roman" w:cs="Times New Roman"/>
        </w:rPr>
        <w:t xml:space="preserve"> (Eds.), Politeness in language: Studies its history, theory and practice (pp.255-280). Berlin: Mouton de </w:t>
      </w:r>
      <w:proofErr w:type="spellStart"/>
      <w:r w:rsidRPr="00CE0392">
        <w:rPr>
          <w:rFonts w:ascii="Times New Roman" w:hAnsi="Times New Roman" w:cs="Times New Roman"/>
        </w:rPr>
        <w:t>Gruyte</w:t>
      </w:r>
      <w:r>
        <w:rPr>
          <w:rFonts w:ascii="Times New Roman" w:hAnsi="Times New Roman" w:cs="Times New Roman"/>
        </w:rPr>
        <w:t>r</w:t>
      </w:r>
      <w:proofErr w:type="spellEnd"/>
      <w:r>
        <w:rPr>
          <w:rFonts w:ascii="Times New Roman" w:hAnsi="Times New Roman" w:cs="Times New Roman"/>
        </w:rPr>
        <w:t>.</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Brown, Penelope and Steven Levinson.</w:t>
      </w:r>
      <w:proofErr w:type="gramEnd"/>
      <w:r w:rsidRPr="00CE0392">
        <w:rPr>
          <w:rFonts w:ascii="Times New Roman" w:hAnsi="Times New Roman" w:cs="Times New Roman"/>
        </w:rPr>
        <w:t xml:space="preserve"> (1987). Politeness: Some Universals in Language Usage. Cambridge: Cambr</w:t>
      </w:r>
      <w:r>
        <w:rPr>
          <w:rFonts w:ascii="Times New Roman" w:hAnsi="Times New Roman" w:cs="Times New Roman"/>
        </w:rPr>
        <w:t>idge University Press.</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r w:rsidRPr="00CE0392">
        <w:rPr>
          <w:rFonts w:ascii="Times New Roman" w:hAnsi="Times New Roman" w:cs="Times New Roman"/>
        </w:rPr>
        <w:t xml:space="preserve">Holmes, J. (2003). </w:t>
      </w:r>
      <w:proofErr w:type="gramStart"/>
      <w:r w:rsidRPr="00CE0392">
        <w:rPr>
          <w:rFonts w:ascii="Times New Roman" w:hAnsi="Times New Roman" w:cs="Times New Roman"/>
        </w:rPr>
        <w:t>Women, Men an</w:t>
      </w:r>
      <w:r>
        <w:rPr>
          <w:rFonts w:ascii="Times New Roman" w:hAnsi="Times New Roman" w:cs="Times New Roman"/>
        </w:rPr>
        <w:t>d Politeness.</w:t>
      </w:r>
      <w:proofErr w:type="gramEnd"/>
      <w:r>
        <w:rPr>
          <w:rFonts w:ascii="Times New Roman" w:hAnsi="Times New Roman" w:cs="Times New Roman"/>
        </w:rPr>
        <w:t xml:space="preserve"> New York: Longman</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Ide, S. (1989).</w:t>
      </w:r>
      <w:proofErr w:type="gramEnd"/>
      <w:r w:rsidRPr="00CE0392">
        <w:rPr>
          <w:rFonts w:ascii="Times New Roman" w:hAnsi="Times New Roman" w:cs="Times New Roman"/>
        </w:rPr>
        <w:t xml:space="preserve"> Formal forms and discernment: Two neglected aspects of universals of linguistic politeness</w:t>
      </w:r>
      <w:r>
        <w:rPr>
          <w:rFonts w:ascii="Times New Roman" w:hAnsi="Times New Roman" w:cs="Times New Roman"/>
        </w:rPr>
        <w:t xml:space="preserve">. </w:t>
      </w:r>
      <w:proofErr w:type="spellStart"/>
      <w:r>
        <w:rPr>
          <w:rFonts w:ascii="Times New Roman" w:hAnsi="Times New Roman" w:cs="Times New Roman"/>
        </w:rPr>
        <w:t>Multilingua</w:t>
      </w:r>
      <w:proofErr w:type="spellEnd"/>
      <w:r>
        <w:rPr>
          <w:rFonts w:ascii="Times New Roman" w:hAnsi="Times New Roman" w:cs="Times New Roman"/>
        </w:rPr>
        <w:t>, 8(2-3), 223-248.</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spellStart"/>
      <w:proofErr w:type="gramStart"/>
      <w:r w:rsidRPr="00CE0392">
        <w:rPr>
          <w:rFonts w:ascii="Times New Roman" w:hAnsi="Times New Roman" w:cs="Times New Roman"/>
        </w:rPr>
        <w:t>Kurniatin</w:t>
      </w:r>
      <w:proofErr w:type="spellEnd"/>
      <w:r w:rsidRPr="00CE0392">
        <w:rPr>
          <w:rFonts w:ascii="Times New Roman" w:hAnsi="Times New Roman" w:cs="Times New Roman"/>
        </w:rPr>
        <w:t>.</w:t>
      </w:r>
      <w:proofErr w:type="gramEnd"/>
      <w:r w:rsidRPr="00CE0392">
        <w:rPr>
          <w:rFonts w:ascii="Times New Roman" w:hAnsi="Times New Roman" w:cs="Times New Roman"/>
        </w:rPr>
        <w:t xml:space="preserve"> (2017). An Analysis of Politeness Strategies used by Teacher and Students in English Class at MTs NU </w:t>
      </w:r>
      <w:proofErr w:type="spellStart"/>
      <w:r w:rsidRPr="00CE0392">
        <w:rPr>
          <w:rFonts w:ascii="Times New Roman" w:hAnsi="Times New Roman" w:cs="Times New Roman"/>
        </w:rPr>
        <w:t>Assalam</w:t>
      </w:r>
      <w:proofErr w:type="spellEnd"/>
      <w:r w:rsidRPr="00CE0392">
        <w:rPr>
          <w:rFonts w:ascii="Times New Roman" w:hAnsi="Times New Roman" w:cs="Times New Roman"/>
        </w:rPr>
        <w:t xml:space="preserve"> Kudus. State I</w:t>
      </w:r>
      <w:r>
        <w:rPr>
          <w:rFonts w:ascii="Times New Roman" w:hAnsi="Times New Roman" w:cs="Times New Roman"/>
        </w:rPr>
        <w:t xml:space="preserve">slamic Institute of Surakarta. </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r w:rsidRPr="00CE0392">
        <w:rPr>
          <w:rFonts w:ascii="Times New Roman" w:hAnsi="Times New Roman" w:cs="Times New Roman"/>
        </w:rPr>
        <w:t xml:space="preserve">Leech, G. N. (1983). </w:t>
      </w:r>
      <w:proofErr w:type="gramStart"/>
      <w:r w:rsidRPr="00CE0392">
        <w:rPr>
          <w:rFonts w:ascii="Times New Roman" w:hAnsi="Times New Roman" w:cs="Times New Roman"/>
        </w:rPr>
        <w:t>Principle</w:t>
      </w:r>
      <w:r>
        <w:rPr>
          <w:rFonts w:ascii="Times New Roman" w:hAnsi="Times New Roman" w:cs="Times New Roman"/>
        </w:rPr>
        <w:t xml:space="preserve"> of Pragmatics.</w:t>
      </w:r>
      <w:proofErr w:type="gramEnd"/>
      <w:r>
        <w:rPr>
          <w:rFonts w:ascii="Times New Roman" w:hAnsi="Times New Roman" w:cs="Times New Roman"/>
        </w:rPr>
        <w:t xml:space="preserve"> London: Longman</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lastRenderedPageBreak/>
        <w:t>Mahmud, M. (2010).</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 xml:space="preserve">Grammatical Expression in </w:t>
      </w:r>
      <w:proofErr w:type="spellStart"/>
      <w:r w:rsidRPr="00CE0392">
        <w:rPr>
          <w:rFonts w:ascii="Times New Roman" w:hAnsi="Times New Roman" w:cs="Times New Roman"/>
        </w:rPr>
        <w:t>Bugis</w:t>
      </w:r>
      <w:proofErr w:type="spellEnd"/>
      <w:r w:rsidRPr="00CE0392">
        <w:rPr>
          <w:rFonts w:ascii="Times New Roman" w:hAnsi="Times New Roman" w:cs="Times New Roman"/>
        </w:rPr>
        <w:t xml:space="preserve"> Politeness</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LiNGUA</w:t>
      </w:r>
      <w:proofErr w:type="spellEnd"/>
      <w:r>
        <w:rPr>
          <w:rFonts w:ascii="Times New Roman" w:hAnsi="Times New Roman" w:cs="Times New Roman"/>
        </w:rPr>
        <w:t xml:space="preserve"> Journal.</w:t>
      </w:r>
      <w:proofErr w:type="gramEnd"/>
      <w:r>
        <w:rPr>
          <w:rFonts w:ascii="Times New Roman" w:hAnsi="Times New Roman" w:cs="Times New Roman"/>
        </w:rPr>
        <w:t xml:space="preserve"> </w:t>
      </w:r>
      <w:proofErr w:type="gramStart"/>
      <w:r>
        <w:rPr>
          <w:rFonts w:ascii="Times New Roman" w:hAnsi="Times New Roman" w:cs="Times New Roman"/>
        </w:rPr>
        <w:t>Vol. 5, No.1.</w:t>
      </w:r>
      <w:proofErr w:type="gramEnd"/>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Mahmud, M. (2013).</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 xml:space="preserve">The Roles of Social Status, Age, Gender, Familiarity, and Situation being Polite for </w:t>
      </w:r>
      <w:proofErr w:type="spellStart"/>
      <w:r w:rsidRPr="00CE0392">
        <w:rPr>
          <w:rFonts w:ascii="Times New Roman" w:hAnsi="Times New Roman" w:cs="Times New Roman"/>
        </w:rPr>
        <w:t>Bugis</w:t>
      </w:r>
      <w:proofErr w:type="spellEnd"/>
      <w:r w:rsidRPr="00CE0392">
        <w:rPr>
          <w:rFonts w:ascii="Times New Roman" w:hAnsi="Times New Roman" w:cs="Times New Roman"/>
        </w:rPr>
        <w:t xml:space="preserve"> Society.</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Asia</w:t>
      </w:r>
      <w:r>
        <w:rPr>
          <w:rFonts w:ascii="Times New Roman" w:hAnsi="Times New Roman" w:cs="Times New Roman"/>
        </w:rPr>
        <w:t>n Social Science.</w:t>
      </w:r>
      <w:proofErr w:type="gramEnd"/>
      <w:r>
        <w:rPr>
          <w:rFonts w:ascii="Times New Roman" w:hAnsi="Times New Roman" w:cs="Times New Roman"/>
        </w:rPr>
        <w:t xml:space="preserve"> </w:t>
      </w:r>
      <w:proofErr w:type="gramStart"/>
      <w:r>
        <w:rPr>
          <w:rFonts w:ascii="Times New Roman" w:hAnsi="Times New Roman" w:cs="Times New Roman"/>
        </w:rPr>
        <w:t>Vo. 9, No. 5.</w:t>
      </w:r>
      <w:proofErr w:type="gramEnd"/>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spellStart"/>
      <w:r w:rsidRPr="00CE0392">
        <w:rPr>
          <w:rFonts w:ascii="Times New Roman" w:hAnsi="Times New Roman" w:cs="Times New Roman"/>
        </w:rPr>
        <w:t>Murliati</w:t>
      </w:r>
      <w:proofErr w:type="spellEnd"/>
      <w:r w:rsidRPr="00CE0392">
        <w:rPr>
          <w:rFonts w:ascii="Times New Roman" w:hAnsi="Times New Roman" w:cs="Times New Roman"/>
        </w:rPr>
        <w:t xml:space="preserve">, Y. (2013). </w:t>
      </w:r>
      <w:proofErr w:type="gramStart"/>
      <w:r w:rsidRPr="00CE0392">
        <w:rPr>
          <w:rFonts w:ascii="Times New Roman" w:hAnsi="Times New Roman" w:cs="Times New Roman"/>
        </w:rPr>
        <w:t xml:space="preserve">Politeness Strategies used by George Milton in John Steinbeck’s of Mice and Man. Faculty of </w:t>
      </w:r>
      <w:proofErr w:type="spellStart"/>
      <w:r w:rsidRPr="00CE0392">
        <w:rPr>
          <w:rFonts w:ascii="Times New Roman" w:hAnsi="Times New Roman" w:cs="Times New Roman"/>
        </w:rPr>
        <w:t>Adab</w:t>
      </w:r>
      <w:proofErr w:type="spellEnd"/>
      <w:r w:rsidRPr="00CE0392">
        <w:rPr>
          <w:rFonts w:ascii="Times New Roman" w:hAnsi="Times New Roman" w:cs="Times New Roman"/>
        </w:rPr>
        <w:t xml:space="preserve"> and Cultural Sciences State Islamic Univers</w:t>
      </w:r>
      <w:r>
        <w:rPr>
          <w:rFonts w:ascii="Times New Roman" w:hAnsi="Times New Roman" w:cs="Times New Roman"/>
        </w:rPr>
        <w:t xml:space="preserve">ity </w:t>
      </w:r>
      <w:proofErr w:type="spellStart"/>
      <w:r>
        <w:rPr>
          <w:rFonts w:ascii="Times New Roman" w:hAnsi="Times New Roman" w:cs="Times New Roman"/>
        </w:rPr>
        <w:t>Sunan</w:t>
      </w:r>
      <w:proofErr w:type="spellEnd"/>
      <w:r>
        <w:rPr>
          <w:rFonts w:ascii="Times New Roman" w:hAnsi="Times New Roman" w:cs="Times New Roman"/>
        </w:rPr>
        <w:t xml:space="preserve"> </w:t>
      </w:r>
      <w:proofErr w:type="spellStart"/>
      <w:r>
        <w:rPr>
          <w:rFonts w:ascii="Times New Roman" w:hAnsi="Times New Roman" w:cs="Times New Roman"/>
        </w:rPr>
        <w:t>Kalijaga</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Yogyakarta.</w:t>
      </w:r>
      <w:proofErr w:type="gramEnd"/>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 xml:space="preserve">Miles, M. B., </w:t>
      </w:r>
      <w:proofErr w:type="spellStart"/>
      <w:r w:rsidRPr="00CE0392">
        <w:rPr>
          <w:rFonts w:ascii="Times New Roman" w:hAnsi="Times New Roman" w:cs="Times New Roman"/>
        </w:rPr>
        <w:t>Huberman</w:t>
      </w:r>
      <w:proofErr w:type="spellEnd"/>
      <w:r w:rsidRPr="00CE0392">
        <w:rPr>
          <w:rFonts w:ascii="Times New Roman" w:hAnsi="Times New Roman" w:cs="Times New Roman"/>
        </w:rPr>
        <w:t>, A. M., &amp; Saldana, J. (2014).</w:t>
      </w:r>
      <w:proofErr w:type="gramEnd"/>
      <w:r w:rsidRPr="00CE0392">
        <w:rPr>
          <w:rFonts w:ascii="Times New Roman" w:hAnsi="Times New Roman" w:cs="Times New Roman"/>
        </w:rPr>
        <w:t xml:space="preserve"> Qualitative Data Analysis: A Method Sourcebook (3</w:t>
      </w:r>
      <w:r>
        <w:rPr>
          <w:rFonts w:ascii="Times New Roman" w:hAnsi="Times New Roman" w:cs="Times New Roman"/>
        </w:rPr>
        <w:t xml:space="preserve">rd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USA: Sage Publications.</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spellStart"/>
      <w:proofErr w:type="gramStart"/>
      <w:r w:rsidRPr="00CE0392">
        <w:rPr>
          <w:rFonts w:ascii="Times New Roman" w:hAnsi="Times New Roman" w:cs="Times New Roman"/>
        </w:rPr>
        <w:t>Mizutani</w:t>
      </w:r>
      <w:proofErr w:type="spellEnd"/>
      <w:r w:rsidRPr="00CE0392">
        <w:rPr>
          <w:rFonts w:ascii="Times New Roman" w:hAnsi="Times New Roman" w:cs="Times New Roman"/>
        </w:rPr>
        <w:t xml:space="preserve">, O. and </w:t>
      </w:r>
      <w:proofErr w:type="spellStart"/>
      <w:r w:rsidRPr="00CE0392">
        <w:rPr>
          <w:rFonts w:ascii="Times New Roman" w:hAnsi="Times New Roman" w:cs="Times New Roman"/>
        </w:rPr>
        <w:t>Mizutani</w:t>
      </w:r>
      <w:proofErr w:type="spellEnd"/>
      <w:r w:rsidRPr="00CE0392">
        <w:rPr>
          <w:rFonts w:ascii="Times New Roman" w:hAnsi="Times New Roman" w:cs="Times New Roman"/>
        </w:rPr>
        <w:t>, N. (1987).</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How to Be Polite i</w:t>
      </w:r>
      <w:r>
        <w:rPr>
          <w:rFonts w:ascii="Times New Roman" w:hAnsi="Times New Roman" w:cs="Times New Roman"/>
        </w:rPr>
        <w:t>n Japanese.</w:t>
      </w:r>
      <w:proofErr w:type="gramEnd"/>
      <w:r>
        <w:rPr>
          <w:rFonts w:ascii="Times New Roman" w:hAnsi="Times New Roman" w:cs="Times New Roman"/>
        </w:rPr>
        <w:t xml:space="preserve"> Tokyo: Japan Times.</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spellStart"/>
      <w:r w:rsidRPr="00CE0392">
        <w:rPr>
          <w:rFonts w:ascii="Times New Roman" w:hAnsi="Times New Roman" w:cs="Times New Roman"/>
        </w:rPr>
        <w:t>Putri</w:t>
      </w:r>
      <w:proofErr w:type="spellEnd"/>
      <w:r w:rsidRPr="00CE0392">
        <w:rPr>
          <w:rFonts w:ascii="Times New Roman" w:hAnsi="Times New Roman" w:cs="Times New Roman"/>
        </w:rPr>
        <w:t xml:space="preserve">, A. (2013). </w:t>
      </w:r>
      <w:proofErr w:type="gramStart"/>
      <w:r w:rsidRPr="00CE0392">
        <w:rPr>
          <w:rFonts w:ascii="Times New Roman" w:hAnsi="Times New Roman" w:cs="Times New Roman"/>
        </w:rPr>
        <w:t>Analysis of Politeness Strategies Used in Oprah Winfrey’s Talk Show with Ricky Martin as Guest Star.</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Faculty of Le</w:t>
      </w:r>
      <w:r>
        <w:rPr>
          <w:rFonts w:ascii="Times New Roman" w:hAnsi="Times New Roman" w:cs="Times New Roman"/>
        </w:rPr>
        <w:t xml:space="preserve">tters </w:t>
      </w:r>
      <w:proofErr w:type="spellStart"/>
      <w:r>
        <w:rPr>
          <w:rFonts w:ascii="Times New Roman" w:hAnsi="Times New Roman" w:cs="Times New Roman"/>
        </w:rPr>
        <w:t>Udayana</w:t>
      </w:r>
      <w:proofErr w:type="spellEnd"/>
      <w:r>
        <w:rPr>
          <w:rFonts w:ascii="Times New Roman" w:hAnsi="Times New Roman" w:cs="Times New Roman"/>
        </w:rPr>
        <w:t xml:space="preserve"> University.</w:t>
      </w:r>
      <w:proofErr w:type="gramEnd"/>
      <w:r>
        <w:rPr>
          <w:rFonts w:ascii="Times New Roman" w:hAnsi="Times New Roman" w:cs="Times New Roman"/>
        </w:rPr>
        <w:t xml:space="preserve"> </w:t>
      </w:r>
      <w:proofErr w:type="gramStart"/>
      <w:r>
        <w:rPr>
          <w:rFonts w:ascii="Times New Roman" w:hAnsi="Times New Roman" w:cs="Times New Roman"/>
        </w:rPr>
        <w:t>Bali.</w:t>
      </w:r>
      <w:proofErr w:type="gramEnd"/>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spellStart"/>
      <w:r w:rsidRPr="00CE0392">
        <w:rPr>
          <w:rFonts w:ascii="Times New Roman" w:hAnsi="Times New Roman" w:cs="Times New Roman"/>
        </w:rPr>
        <w:t>Samransamruajkit</w:t>
      </w:r>
      <w:proofErr w:type="spellEnd"/>
      <w:r w:rsidRPr="00CE0392">
        <w:rPr>
          <w:rFonts w:ascii="Times New Roman" w:hAnsi="Times New Roman" w:cs="Times New Roman"/>
        </w:rPr>
        <w:t xml:space="preserve">, </w:t>
      </w:r>
      <w:proofErr w:type="spellStart"/>
      <w:r w:rsidRPr="00CE0392">
        <w:rPr>
          <w:rFonts w:ascii="Times New Roman" w:hAnsi="Times New Roman" w:cs="Times New Roman"/>
        </w:rPr>
        <w:t>Jantarawan</w:t>
      </w:r>
      <w:proofErr w:type="spellEnd"/>
      <w:r w:rsidRPr="00CE0392">
        <w:rPr>
          <w:rFonts w:ascii="Times New Roman" w:hAnsi="Times New Roman" w:cs="Times New Roman"/>
        </w:rPr>
        <w:t xml:space="preserve"> and </w:t>
      </w:r>
      <w:proofErr w:type="spellStart"/>
      <w:r w:rsidRPr="00CE0392">
        <w:rPr>
          <w:rFonts w:ascii="Times New Roman" w:hAnsi="Times New Roman" w:cs="Times New Roman"/>
        </w:rPr>
        <w:t>Getkham</w:t>
      </w:r>
      <w:proofErr w:type="spellEnd"/>
      <w:r w:rsidRPr="00CE0392">
        <w:rPr>
          <w:rFonts w:ascii="Times New Roman" w:hAnsi="Times New Roman" w:cs="Times New Roman"/>
        </w:rPr>
        <w:t xml:space="preserve">, </w:t>
      </w:r>
      <w:proofErr w:type="spellStart"/>
      <w:r w:rsidRPr="00CE0392">
        <w:rPr>
          <w:rFonts w:ascii="Times New Roman" w:hAnsi="Times New Roman" w:cs="Times New Roman"/>
        </w:rPr>
        <w:t>Kunyarut</w:t>
      </w:r>
      <w:proofErr w:type="spellEnd"/>
      <w:r w:rsidRPr="00CE0392">
        <w:rPr>
          <w:rFonts w:ascii="Times New Roman" w:hAnsi="Times New Roman" w:cs="Times New Roman"/>
        </w:rPr>
        <w:t xml:space="preserve">. </w:t>
      </w:r>
      <w:proofErr w:type="gramStart"/>
      <w:r w:rsidRPr="00CE0392">
        <w:rPr>
          <w:rFonts w:ascii="Times New Roman" w:hAnsi="Times New Roman" w:cs="Times New Roman"/>
        </w:rPr>
        <w:t>(2015). Factor Analysis of Polite Refusal Strategies in Multicultural Corporations.</w:t>
      </w:r>
      <w:proofErr w:type="gramEnd"/>
      <w:r w:rsidRPr="00CE0392">
        <w:rPr>
          <w:rFonts w:ascii="Times New Roman" w:hAnsi="Times New Roman" w:cs="Times New Roman"/>
        </w:rPr>
        <w:t xml:space="preserve"> Volume 20</w:t>
      </w:r>
      <w:r>
        <w:rPr>
          <w:rFonts w:ascii="Times New Roman" w:hAnsi="Times New Roman" w:cs="Times New Roman"/>
        </w:rPr>
        <w:t xml:space="preserve"> | Issue 25 May - August 2015. </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spellStart"/>
      <w:proofErr w:type="gramStart"/>
      <w:r w:rsidRPr="00CE0392">
        <w:rPr>
          <w:rFonts w:ascii="Times New Roman" w:hAnsi="Times New Roman" w:cs="Times New Roman"/>
        </w:rPr>
        <w:t>Senowarsito</w:t>
      </w:r>
      <w:proofErr w:type="spellEnd"/>
      <w:r w:rsidRPr="00CE0392">
        <w:rPr>
          <w:rFonts w:ascii="Times New Roman" w:hAnsi="Times New Roman" w:cs="Times New Roman"/>
        </w:rPr>
        <w:t>.</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(2013). Politeness Strategies in Teacher-Student Interaction in an EFL Classroom Context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IKIP PGRI Semarang.</w:t>
      </w:r>
      <w:proofErr w:type="gramEnd"/>
      <w:r>
        <w:rPr>
          <w:rFonts w:ascii="Times New Roman" w:hAnsi="Times New Roman" w:cs="Times New Roman"/>
        </w:rPr>
        <w:t xml:space="preserve"> Semarang.</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gramStart"/>
      <w:r w:rsidRPr="00CE0392">
        <w:rPr>
          <w:rFonts w:ascii="Times New Roman" w:hAnsi="Times New Roman" w:cs="Times New Roman"/>
        </w:rPr>
        <w:t>Strauss, A., &amp; Corbin, J. (1990).</w:t>
      </w:r>
      <w:proofErr w:type="gramEnd"/>
      <w:r w:rsidRPr="00CE0392">
        <w:rPr>
          <w:rFonts w:ascii="Times New Roman" w:hAnsi="Times New Roman" w:cs="Times New Roman"/>
        </w:rPr>
        <w:t xml:space="preserve"> Basics of Qualitative Research: Grounded Theory Procedures and Techniques. Newbury Park: Sage Publications, Inc.</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proofErr w:type="spellStart"/>
      <w:r w:rsidRPr="00CE0392">
        <w:rPr>
          <w:rFonts w:ascii="Times New Roman" w:hAnsi="Times New Roman" w:cs="Times New Roman"/>
        </w:rPr>
        <w:t>Sülü</w:t>
      </w:r>
      <w:proofErr w:type="spellEnd"/>
      <w:r w:rsidRPr="00CE0392">
        <w:rPr>
          <w:rFonts w:ascii="Times New Roman" w:hAnsi="Times New Roman" w:cs="Times New Roman"/>
        </w:rPr>
        <w:t xml:space="preserve">, </w:t>
      </w:r>
      <w:proofErr w:type="spellStart"/>
      <w:r w:rsidRPr="00CE0392">
        <w:rPr>
          <w:rFonts w:ascii="Times New Roman" w:hAnsi="Times New Roman" w:cs="Times New Roman"/>
        </w:rPr>
        <w:t>Ayfer</w:t>
      </w:r>
      <w:proofErr w:type="spellEnd"/>
      <w:r w:rsidRPr="00CE0392">
        <w:rPr>
          <w:rFonts w:ascii="Times New Roman" w:hAnsi="Times New Roman" w:cs="Times New Roman"/>
        </w:rPr>
        <w:t xml:space="preserve">. </w:t>
      </w:r>
      <w:proofErr w:type="gramStart"/>
      <w:r w:rsidRPr="00CE0392">
        <w:rPr>
          <w:rFonts w:ascii="Times New Roman" w:hAnsi="Times New Roman" w:cs="Times New Roman"/>
        </w:rPr>
        <w:t>(2015). Teacher’s Politeness in EFL Class.</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International Online Journal of Education and T</w:t>
      </w:r>
      <w:r>
        <w:rPr>
          <w:rFonts w:ascii="Times New Roman" w:hAnsi="Times New Roman" w:cs="Times New Roman"/>
        </w:rPr>
        <w:t>eaching (IOJET), 2(4).</w:t>
      </w:r>
      <w:proofErr w:type="gramEnd"/>
      <w:r>
        <w:rPr>
          <w:rFonts w:ascii="Times New Roman" w:hAnsi="Times New Roman" w:cs="Times New Roman"/>
        </w:rPr>
        <w:t xml:space="preserve"> </w:t>
      </w:r>
      <w:proofErr w:type="gramStart"/>
      <w:r>
        <w:rPr>
          <w:rFonts w:ascii="Times New Roman" w:hAnsi="Times New Roman" w:cs="Times New Roman"/>
        </w:rPr>
        <w:t>216-221.</w:t>
      </w:r>
      <w:proofErr w:type="gramEnd"/>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r w:rsidRPr="00CE0392">
        <w:rPr>
          <w:rFonts w:ascii="Times New Roman" w:hAnsi="Times New Roman" w:cs="Times New Roman"/>
        </w:rPr>
        <w:t xml:space="preserve">Thomas, J. (1995). Meaning in Interaction: An Introduction </w:t>
      </w:r>
      <w:r>
        <w:rPr>
          <w:rFonts w:ascii="Times New Roman" w:hAnsi="Times New Roman" w:cs="Times New Roman"/>
        </w:rPr>
        <w:t>to Pragmatics. London: Longman.</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r w:rsidRPr="00CE0392">
        <w:rPr>
          <w:rFonts w:ascii="Times New Roman" w:hAnsi="Times New Roman" w:cs="Times New Roman"/>
        </w:rPr>
        <w:t xml:space="preserve">Watts, R. J. (2003). </w:t>
      </w:r>
      <w:proofErr w:type="gramStart"/>
      <w:r w:rsidRPr="00CE0392">
        <w:rPr>
          <w:rFonts w:ascii="Times New Roman" w:hAnsi="Times New Roman" w:cs="Times New Roman"/>
        </w:rPr>
        <w:t>Politeness.</w:t>
      </w:r>
      <w:proofErr w:type="gramEnd"/>
      <w:r w:rsidRPr="00CE0392">
        <w:rPr>
          <w:rFonts w:ascii="Times New Roman" w:hAnsi="Times New Roman" w:cs="Times New Roman"/>
        </w:rPr>
        <w:t xml:space="preserve"> Cambridge: Cambridge </w:t>
      </w:r>
      <w:proofErr w:type="spellStart"/>
      <w:r w:rsidRPr="00CE0392">
        <w:rPr>
          <w:rFonts w:ascii="Times New Roman" w:hAnsi="Times New Roman" w:cs="Times New Roman"/>
        </w:rPr>
        <w:t>Un</w:t>
      </w:r>
      <w:r>
        <w:rPr>
          <w:rFonts w:ascii="Times New Roman" w:hAnsi="Times New Roman" w:cs="Times New Roman"/>
        </w:rPr>
        <w:t>iversit</w:t>
      </w:r>
      <w:proofErr w:type="spellEnd"/>
      <w:r>
        <w:rPr>
          <w:rFonts w:ascii="Times New Roman" w:hAnsi="Times New Roman" w:cs="Times New Roman"/>
        </w:rPr>
        <w:t xml:space="preserve"> y Press.</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r w:rsidRPr="00CE0392">
        <w:rPr>
          <w:rFonts w:ascii="Times New Roman" w:hAnsi="Times New Roman" w:cs="Times New Roman"/>
        </w:rPr>
        <w:t xml:space="preserve">Yuka, A. (2009). </w:t>
      </w:r>
      <w:proofErr w:type="gramStart"/>
      <w:r w:rsidRPr="00CE0392">
        <w:rPr>
          <w:rFonts w:ascii="Times New Roman" w:hAnsi="Times New Roman" w:cs="Times New Roman"/>
        </w:rPr>
        <w:t>Positive Politeness Strategies in Oral Communication I Textbook Focusing on Terms of Address.</w:t>
      </w:r>
      <w:proofErr w:type="gramEnd"/>
      <w:r w:rsidRPr="00CE0392">
        <w:rPr>
          <w:rFonts w:ascii="Times New Roman" w:hAnsi="Times New Roman" w:cs="Times New Roman"/>
        </w:rPr>
        <w:t xml:space="preserve"> </w:t>
      </w:r>
      <w:proofErr w:type="gramStart"/>
      <w:r w:rsidRPr="00CE0392">
        <w:rPr>
          <w:rFonts w:ascii="Times New Roman" w:hAnsi="Times New Roman" w:cs="Times New Roman"/>
        </w:rPr>
        <w:t>The Economic Journal of Takasaki City Univers</w:t>
      </w:r>
      <w:r>
        <w:rPr>
          <w:rFonts w:ascii="Times New Roman" w:hAnsi="Times New Roman" w:cs="Times New Roman"/>
        </w:rPr>
        <w:t>ity of Economics.</w:t>
      </w:r>
      <w:proofErr w:type="gramEnd"/>
      <w:r>
        <w:rPr>
          <w:rFonts w:ascii="Times New Roman" w:hAnsi="Times New Roman" w:cs="Times New Roman"/>
        </w:rPr>
        <w:t xml:space="preserve"> Vol.52. No.1 </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r w:rsidRPr="00CE0392">
        <w:rPr>
          <w:rFonts w:ascii="Times New Roman" w:hAnsi="Times New Roman" w:cs="Times New Roman"/>
        </w:rPr>
        <w:t xml:space="preserve">Yule, G. (2002). </w:t>
      </w:r>
      <w:proofErr w:type="gramStart"/>
      <w:r w:rsidRPr="00CE0392">
        <w:rPr>
          <w:rFonts w:ascii="Times New Roman" w:hAnsi="Times New Roman" w:cs="Times New Roman"/>
        </w:rPr>
        <w:t>Pragmatics.</w:t>
      </w:r>
      <w:proofErr w:type="gramEnd"/>
      <w:r w:rsidRPr="00CE0392">
        <w:rPr>
          <w:rFonts w:ascii="Times New Roman" w:hAnsi="Times New Roman" w:cs="Times New Roman"/>
        </w:rPr>
        <w:t xml:space="preserve"> Oxford: Oxford Univer</w:t>
      </w:r>
      <w:r>
        <w:rPr>
          <w:rFonts w:ascii="Times New Roman" w:hAnsi="Times New Roman" w:cs="Times New Roman"/>
        </w:rPr>
        <w:t>sity Press.</w:t>
      </w:r>
    </w:p>
    <w:p w:rsidR="00CE0392" w:rsidRDefault="00CE0392" w:rsidP="00CE0392">
      <w:pPr>
        <w:autoSpaceDE w:val="0"/>
        <w:autoSpaceDN w:val="0"/>
        <w:adjustRightInd w:val="0"/>
        <w:spacing w:after="0"/>
        <w:ind w:left="993" w:hanging="993"/>
        <w:jc w:val="both"/>
        <w:rPr>
          <w:rFonts w:ascii="Times New Roman" w:hAnsi="Times New Roman" w:cs="Times New Roman"/>
          <w:lang w:val="id-ID"/>
        </w:rPr>
      </w:pPr>
      <w:r w:rsidRPr="00CE0392">
        <w:rPr>
          <w:rFonts w:ascii="Times New Roman" w:hAnsi="Times New Roman" w:cs="Times New Roman"/>
        </w:rPr>
        <w:t xml:space="preserve">Yule, G.  (2006). </w:t>
      </w:r>
      <w:proofErr w:type="gramStart"/>
      <w:r w:rsidRPr="00CE0392">
        <w:rPr>
          <w:rFonts w:ascii="Times New Roman" w:hAnsi="Times New Roman" w:cs="Times New Roman"/>
        </w:rPr>
        <w:t>The</w:t>
      </w:r>
      <w:proofErr w:type="gramEnd"/>
      <w:r w:rsidRPr="00CE0392">
        <w:rPr>
          <w:rFonts w:ascii="Times New Roman" w:hAnsi="Times New Roman" w:cs="Times New Roman"/>
        </w:rPr>
        <w:t xml:space="preserve"> study of language. 3rd ed. Cambrid</w:t>
      </w:r>
      <w:r>
        <w:rPr>
          <w:rFonts w:ascii="Times New Roman" w:hAnsi="Times New Roman" w:cs="Times New Roman"/>
        </w:rPr>
        <w:t>ge: Cambridge University Press.</w:t>
      </w:r>
    </w:p>
    <w:p w:rsidR="00CE0392" w:rsidRPr="00CE0392" w:rsidRDefault="00CE0392" w:rsidP="00CE0392">
      <w:pPr>
        <w:autoSpaceDE w:val="0"/>
        <w:autoSpaceDN w:val="0"/>
        <w:adjustRightInd w:val="0"/>
        <w:spacing w:after="0"/>
        <w:jc w:val="both"/>
        <w:rPr>
          <w:rFonts w:ascii="Times New Roman" w:hAnsi="Times New Roman" w:cs="Times New Roman"/>
        </w:rPr>
      </w:pPr>
      <w:r w:rsidRPr="00CE0392">
        <w:rPr>
          <w:rFonts w:ascii="Times New Roman" w:hAnsi="Times New Roman" w:cs="Times New Roman"/>
        </w:rPr>
        <w:t xml:space="preserve">   </w:t>
      </w:r>
    </w:p>
    <w:p w:rsidR="00CE0392" w:rsidRPr="00CE0392" w:rsidRDefault="00CE0392" w:rsidP="00CE0392">
      <w:pPr>
        <w:autoSpaceDE w:val="0"/>
        <w:autoSpaceDN w:val="0"/>
        <w:adjustRightInd w:val="0"/>
        <w:spacing w:after="0"/>
        <w:jc w:val="both"/>
        <w:rPr>
          <w:rFonts w:ascii="Times New Roman" w:hAnsi="Times New Roman" w:cs="Times New Roman"/>
        </w:rPr>
      </w:pPr>
      <w:r w:rsidRPr="00CE0392">
        <w:rPr>
          <w:rFonts w:ascii="Times New Roman" w:hAnsi="Times New Roman" w:cs="Times New Roman"/>
        </w:rPr>
        <w:t xml:space="preserve">  </w:t>
      </w:r>
    </w:p>
    <w:p w:rsidR="00530B4E" w:rsidRPr="00511882" w:rsidRDefault="00530B4E" w:rsidP="00CE0392">
      <w:pPr>
        <w:autoSpaceDE w:val="0"/>
        <w:autoSpaceDN w:val="0"/>
        <w:adjustRightInd w:val="0"/>
        <w:spacing w:after="0"/>
        <w:jc w:val="both"/>
        <w:rPr>
          <w:rFonts w:ascii="Times New Roman" w:hAnsi="Times New Roman" w:cs="Times New Roman"/>
        </w:rPr>
      </w:pPr>
    </w:p>
    <w:sectPr w:rsidR="00530B4E" w:rsidRPr="00511882" w:rsidSect="00511882">
      <w:headerReference w:type="even" r:id="rId9"/>
      <w:headerReference w:type="default" r:id="rId10"/>
      <w:footerReference w:type="default" r:id="rId11"/>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99" w:rsidRDefault="00510A99" w:rsidP="00455E98">
      <w:pPr>
        <w:spacing w:after="0" w:line="240" w:lineRule="auto"/>
      </w:pPr>
      <w:r>
        <w:separator/>
      </w:r>
    </w:p>
  </w:endnote>
  <w:endnote w:type="continuationSeparator" w:id="0">
    <w:p w:rsidR="00510A99" w:rsidRDefault="00510A99" w:rsidP="0045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48783"/>
      <w:docPartObj>
        <w:docPartGallery w:val="Page Numbers (Bottom of Page)"/>
        <w:docPartUnique/>
      </w:docPartObj>
    </w:sdtPr>
    <w:sdtEndPr>
      <w:rPr>
        <w:noProof/>
      </w:rPr>
    </w:sdtEndPr>
    <w:sdtContent>
      <w:p w:rsidR="00ED0471" w:rsidRDefault="00ED0471">
        <w:pPr>
          <w:pStyle w:val="Footer"/>
          <w:jc w:val="center"/>
        </w:pPr>
        <w:r>
          <w:fldChar w:fldCharType="begin"/>
        </w:r>
        <w:r>
          <w:instrText xml:space="preserve"> PAGE   \* MERGEFORMAT </w:instrText>
        </w:r>
        <w:r>
          <w:fldChar w:fldCharType="separate"/>
        </w:r>
        <w:r w:rsidR="0054733D">
          <w:rPr>
            <w:noProof/>
          </w:rPr>
          <w:t>13</w:t>
        </w:r>
        <w:r>
          <w:rPr>
            <w:noProof/>
          </w:rPr>
          <w:fldChar w:fldCharType="end"/>
        </w:r>
      </w:p>
    </w:sdtContent>
  </w:sdt>
  <w:p w:rsidR="00ED0471" w:rsidRPr="00F723F9" w:rsidRDefault="00ED047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99" w:rsidRDefault="00510A99" w:rsidP="00455E98">
      <w:pPr>
        <w:spacing w:after="0" w:line="240" w:lineRule="auto"/>
      </w:pPr>
      <w:r>
        <w:separator/>
      </w:r>
    </w:p>
  </w:footnote>
  <w:footnote w:type="continuationSeparator" w:id="0">
    <w:p w:rsidR="00510A99" w:rsidRDefault="00510A99" w:rsidP="0045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71" w:rsidRDefault="00ED0471">
    <w:pPr>
      <w:pStyle w:val="Header"/>
    </w:pPr>
  </w:p>
  <w:p w:rsidR="00ED0471" w:rsidRDefault="00ED0471"/>
  <w:p w:rsidR="00ED0471" w:rsidRDefault="00ED04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71" w:rsidRDefault="00ED0471">
    <w:pPr>
      <w:pStyle w:val="Header"/>
      <w:jc w:val="right"/>
    </w:pPr>
  </w:p>
  <w:p w:rsidR="00ED0471" w:rsidRDefault="00ED0471">
    <w:pPr>
      <w:pStyle w:val="Header"/>
    </w:pPr>
  </w:p>
  <w:p w:rsidR="00ED0471" w:rsidRDefault="00ED0471"/>
  <w:p w:rsidR="00ED0471" w:rsidRDefault="00ED04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B5B"/>
    <w:multiLevelType w:val="hybridMultilevel"/>
    <w:tmpl w:val="4AF6251C"/>
    <w:lvl w:ilvl="0" w:tplc="B30C82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5A6058"/>
    <w:multiLevelType w:val="hybridMultilevel"/>
    <w:tmpl w:val="B3BCA262"/>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543B79"/>
    <w:multiLevelType w:val="hybridMultilevel"/>
    <w:tmpl w:val="0C44CCB2"/>
    <w:lvl w:ilvl="0" w:tplc="84A093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7C5F8E"/>
    <w:multiLevelType w:val="hybridMultilevel"/>
    <w:tmpl w:val="14B23152"/>
    <w:lvl w:ilvl="0" w:tplc="F3547B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61A700C"/>
    <w:multiLevelType w:val="hybridMultilevel"/>
    <w:tmpl w:val="AA7039CE"/>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9AB4E05"/>
    <w:multiLevelType w:val="hybridMultilevel"/>
    <w:tmpl w:val="289A16B6"/>
    <w:lvl w:ilvl="0" w:tplc="9B6C1B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CE34D50"/>
    <w:multiLevelType w:val="hybridMultilevel"/>
    <w:tmpl w:val="B3BCA262"/>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D90258F"/>
    <w:multiLevelType w:val="hybridMultilevel"/>
    <w:tmpl w:val="2D80EBAE"/>
    <w:lvl w:ilvl="0" w:tplc="795066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17F13E5"/>
    <w:multiLevelType w:val="multilevel"/>
    <w:tmpl w:val="0F14EC4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1800" w:hanging="108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160" w:hanging="1440"/>
      </w:pPr>
      <w:rPr>
        <w:rFonts w:hint="default"/>
        <w:sz w:val="24"/>
      </w:rPr>
    </w:lvl>
    <w:lvl w:ilvl="8">
      <w:start w:val="1"/>
      <w:numFmt w:val="decimal"/>
      <w:isLgl/>
      <w:lvlText w:val="%1.%2.%3.%4.%5.%6.%7.%8.%9."/>
      <w:lvlJc w:val="left"/>
      <w:pPr>
        <w:ind w:left="2520" w:hanging="1800"/>
      </w:pPr>
      <w:rPr>
        <w:rFonts w:hint="default"/>
        <w:sz w:val="24"/>
      </w:rPr>
    </w:lvl>
  </w:abstractNum>
  <w:abstractNum w:abstractNumId="9">
    <w:nsid w:val="6A701170"/>
    <w:multiLevelType w:val="hybridMultilevel"/>
    <w:tmpl w:val="5658E5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56C7462"/>
    <w:multiLevelType w:val="hybridMultilevel"/>
    <w:tmpl w:val="424A7FAA"/>
    <w:lvl w:ilvl="0" w:tplc="63D45C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9"/>
  </w:num>
  <w:num w:numId="3">
    <w:abstractNumId w:val="4"/>
  </w:num>
  <w:num w:numId="4">
    <w:abstractNumId w:val="10"/>
  </w:num>
  <w:num w:numId="5">
    <w:abstractNumId w:val="3"/>
  </w:num>
  <w:num w:numId="6">
    <w:abstractNumId w:val="1"/>
  </w:num>
  <w:num w:numId="7">
    <w:abstractNumId w:val="6"/>
  </w:num>
  <w:num w:numId="8">
    <w:abstractNumId w:val="0"/>
  </w:num>
  <w:num w:numId="9">
    <w:abstractNumId w:val="7"/>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69"/>
    <w:rsid w:val="000014CE"/>
    <w:rsid w:val="0001002B"/>
    <w:rsid w:val="00012786"/>
    <w:rsid w:val="000143D9"/>
    <w:rsid w:val="00014693"/>
    <w:rsid w:val="000169BA"/>
    <w:rsid w:val="00022B98"/>
    <w:rsid w:val="000230B9"/>
    <w:rsid w:val="000273FB"/>
    <w:rsid w:val="00031913"/>
    <w:rsid w:val="00032C3A"/>
    <w:rsid w:val="00033E98"/>
    <w:rsid w:val="00037C60"/>
    <w:rsid w:val="000514EF"/>
    <w:rsid w:val="000610CE"/>
    <w:rsid w:val="0006205C"/>
    <w:rsid w:val="00064125"/>
    <w:rsid w:val="00064766"/>
    <w:rsid w:val="00067DE2"/>
    <w:rsid w:val="00071175"/>
    <w:rsid w:val="00075BEC"/>
    <w:rsid w:val="00082F7A"/>
    <w:rsid w:val="000836BA"/>
    <w:rsid w:val="00085F66"/>
    <w:rsid w:val="00093421"/>
    <w:rsid w:val="00096B50"/>
    <w:rsid w:val="000A32B6"/>
    <w:rsid w:val="000A42FB"/>
    <w:rsid w:val="000B3C83"/>
    <w:rsid w:val="000B3E6C"/>
    <w:rsid w:val="000C664D"/>
    <w:rsid w:val="000E5125"/>
    <w:rsid w:val="000F0C98"/>
    <w:rsid w:val="000F2D7A"/>
    <w:rsid w:val="000F2FFD"/>
    <w:rsid w:val="000F33AE"/>
    <w:rsid w:val="000F3507"/>
    <w:rsid w:val="000F4E91"/>
    <w:rsid w:val="00111A66"/>
    <w:rsid w:val="00112F28"/>
    <w:rsid w:val="0011470B"/>
    <w:rsid w:val="001149F6"/>
    <w:rsid w:val="00114D90"/>
    <w:rsid w:val="00116B94"/>
    <w:rsid w:val="001220F8"/>
    <w:rsid w:val="00123B1A"/>
    <w:rsid w:val="00125378"/>
    <w:rsid w:val="0012651B"/>
    <w:rsid w:val="001271A3"/>
    <w:rsid w:val="00127D04"/>
    <w:rsid w:val="00137C51"/>
    <w:rsid w:val="00142C37"/>
    <w:rsid w:val="00146F40"/>
    <w:rsid w:val="00151150"/>
    <w:rsid w:val="00151416"/>
    <w:rsid w:val="0016737B"/>
    <w:rsid w:val="001705C5"/>
    <w:rsid w:val="00170EB9"/>
    <w:rsid w:val="001755DA"/>
    <w:rsid w:val="0018082A"/>
    <w:rsid w:val="00180AA9"/>
    <w:rsid w:val="001906BD"/>
    <w:rsid w:val="00191C02"/>
    <w:rsid w:val="001A5601"/>
    <w:rsid w:val="001A5DEB"/>
    <w:rsid w:val="001A759F"/>
    <w:rsid w:val="001B1257"/>
    <w:rsid w:val="001B1846"/>
    <w:rsid w:val="001B396D"/>
    <w:rsid w:val="001B41E8"/>
    <w:rsid w:val="001B4F09"/>
    <w:rsid w:val="001B7455"/>
    <w:rsid w:val="001B7779"/>
    <w:rsid w:val="001B7C63"/>
    <w:rsid w:val="001B7F99"/>
    <w:rsid w:val="001C188E"/>
    <w:rsid w:val="001C35F3"/>
    <w:rsid w:val="001C3969"/>
    <w:rsid w:val="001D3335"/>
    <w:rsid w:val="001D506D"/>
    <w:rsid w:val="001D7698"/>
    <w:rsid w:val="001D7E82"/>
    <w:rsid w:val="001E7EE9"/>
    <w:rsid w:val="001F1B75"/>
    <w:rsid w:val="001F337B"/>
    <w:rsid w:val="00200635"/>
    <w:rsid w:val="00201251"/>
    <w:rsid w:val="00201605"/>
    <w:rsid w:val="002062CD"/>
    <w:rsid w:val="00211ADA"/>
    <w:rsid w:val="00212E8A"/>
    <w:rsid w:val="00214927"/>
    <w:rsid w:val="00215DD9"/>
    <w:rsid w:val="00220031"/>
    <w:rsid w:val="00233AE4"/>
    <w:rsid w:val="002473B0"/>
    <w:rsid w:val="002555C0"/>
    <w:rsid w:val="002559B9"/>
    <w:rsid w:val="00262014"/>
    <w:rsid w:val="00270B38"/>
    <w:rsid w:val="00271836"/>
    <w:rsid w:val="00281EDD"/>
    <w:rsid w:val="0028592E"/>
    <w:rsid w:val="00291FEE"/>
    <w:rsid w:val="00297F2F"/>
    <w:rsid w:val="002A114E"/>
    <w:rsid w:val="002A6F6B"/>
    <w:rsid w:val="002B58FD"/>
    <w:rsid w:val="002C7BF7"/>
    <w:rsid w:val="002D1A7D"/>
    <w:rsid w:val="002E2858"/>
    <w:rsid w:val="002F15AD"/>
    <w:rsid w:val="002F3569"/>
    <w:rsid w:val="002F456A"/>
    <w:rsid w:val="002F70B4"/>
    <w:rsid w:val="00303002"/>
    <w:rsid w:val="00312982"/>
    <w:rsid w:val="00314A97"/>
    <w:rsid w:val="0031718C"/>
    <w:rsid w:val="003177BE"/>
    <w:rsid w:val="00320C2A"/>
    <w:rsid w:val="003230E6"/>
    <w:rsid w:val="00327363"/>
    <w:rsid w:val="0032778A"/>
    <w:rsid w:val="00330BEA"/>
    <w:rsid w:val="003336E9"/>
    <w:rsid w:val="00334D06"/>
    <w:rsid w:val="00335CC3"/>
    <w:rsid w:val="00341940"/>
    <w:rsid w:val="0035347A"/>
    <w:rsid w:val="0035685D"/>
    <w:rsid w:val="00360919"/>
    <w:rsid w:val="003618C6"/>
    <w:rsid w:val="00364873"/>
    <w:rsid w:val="00364F0E"/>
    <w:rsid w:val="00373BD2"/>
    <w:rsid w:val="00376169"/>
    <w:rsid w:val="00377292"/>
    <w:rsid w:val="003866D6"/>
    <w:rsid w:val="003924AA"/>
    <w:rsid w:val="00396DFC"/>
    <w:rsid w:val="0039700D"/>
    <w:rsid w:val="00397CAD"/>
    <w:rsid w:val="003A1069"/>
    <w:rsid w:val="003A4129"/>
    <w:rsid w:val="003A69DF"/>
    <w:rsid w:val="003B25CC"/>
    <w:rsid w:val="003B514A"/>
    <w:rsid w:val="003B636F"/>
    <w:rsid w:val="003B6694"/>
    <w:rsid w:val="003B6778"/>
    <w:rsid w:val="003C2394"/>
    <w:rsid w:val="003C29E7"/>
    <w:rsid w:val="003C673E"/>
    <w:rsid w:val="003D5875"/>
    <w:rsid w:val="003D5D90"/>
    <w:rsid w:val="003E3FCF"/>
    <w:rsid w:val="003E4CA3"/>
    <w:rsid w:val="003E5851"/>
    <w:rsid w:val="003E771C"/>
    <w:rsid w:val="003F62AE"/>
    <w:rsid w:val="00401DE3"/>
    <w:rsid w:val="0040613D"/>
    <w:rsid w:val="004077F2"/>
    <w:rsid w:val="00412D16"/>
    <w:rsid w:val="004130D2"/>
    <w:rsid w:val="00414279"/>
    <w:rsid w:val="004142EF"/>
    <w:rsid w:val="00430A6C"/>
    <w:rsid w:val="004360F2"/>
    <w:rsid w:val="00447D49"/>
    <w:rsid w:val="00450598"/>
    <w:rsid w:val="00451BE6"/>
    <w:rsid w:val="00451E4D"/>
    <w:rsid w:val="004539A3"/>
    <w:rsid w:val="00455E98"/>
    <w:rsid w:val="00464D07"/>
    <w:rsid w:val="00466069"/>
    <w:rsid w:val="004700AD"/>
    <w:rsid w:val="0047330B"/>
    <w:rsid w:val="004733B0"/>
    <w:rsid w:val="00476520"/>
    <w:rsid w:val="00476C77"/>
    <w:rsid w:val="004823BD"/>
    <w:rsid w:val="00485955"/>
    <w:rsid w:val="004922FF"/>
    <w:rsid w:val="004A4D63"/>
    <w:rsid w:val="004A7FC2"/>
    <w:rsid w:val="004B0740"/>
    <w:rsid w:val="004B12BC"/>
    <w:rsid w:val="004B33DF"/>
    <w:rsid w:val="004B7375"/>
    <w:rsid w:val="004C050C"/>
    <w:rsid w:val="004C121B"/>
    <w:rsid w:val="004C7387"/>
    <w:rsid w:val="004C7DB3"/>
    <w:rsid w:val="004D04C0"/>
    <w:rsid w:val="004D0F59"/>
    <w:rsid w:val="004D204A"/>
    <w:rsid w:val="004E156E"/>
    <w:rsid w:val="004E2F1C"/>
    <w:rsid w:val="004E3BB7"/>
    <w:rsid w:val="004E3E28"/>
    <w:rsid w:val="004F0BC9"/>
    <w:rsid w:val="004F22BA"/>
    <w:rsid w:val="004F42FF"/>
    <w:rsid w:val="004F78B0"/>
    <w:rsid w:val="00501539"/>
    <w:rsid w:val="005035C9"/>
    <w:rsid w:val="00506D25"/>
    <w:rsid w:val="00506D2A"/>
    <w:rsid w:val="00510A99"/>
    <w:rsid w:val="00511882"/>
    <w:rsid w:val="0051311F"/>
    <w:rsid w:val="00524899"/>
    <w:rsid w:val="00526D97"/>
    <w:rsid w:val="00530B4E"/>
    <w:rsid w:val="00531351"/>
    <w:rsid w:val="00540F3F"/>
    <w:rsid w:val="0054252E"/>
    <w:rsid w:val="00544A08"/>
    <w:rsid w:val="0054733D"/>
    <w:rsid w:val="00550A97"/>
    <w:rsid w:val="005534A1"/>
    <w:rsid w:val="0055519D"/>
    <w:rsid w:val="00555B12"/>
    <w:rsid w:val="0057113A"/>
    <w:rsid w:val="00572D33"/>
    <w:rsid w:val="00573D1F"/>
    <w:rsid w:val="00574C0D"/>
    <w:rsid w:val="00582DF1"/>
    <w:rsid w:val="00583425"/>
    <w:rsid w:val="0058531B"/>
    <w:rsid w:val="00587C8D"/>
    <w:rsid w:val="005977C5"/>
    <w:rsid w:val="005A0B92"/>
    <w:rsid w:val="005A6DBA"/>
    <w:rsid w:val="005B1E36"/>
    <w:rsid w:val="005B2FCD"/>
    <w:rsid w:val="005B35BC"/>
    <w:rsid w:val="005B5A4F"/>
    <w:rsid w:val="005B65D3"/>
    <w:rsid w:val="005B770B"/>
    <w:rsid w:val="005C0A8E"/>
    <w:rsid w:val="005C4355"/>
    <w:rsid w:val="005C73B1"/>
    <w:rsid w:val="005D08ED"/>
    <w:rsid w:val="005D18D8"/>
    <w:rsid w:val="005D3778"/>
    <w:rsid w:val="005D63CF"/>
    <w:rsid w:val="005D69CE"/>
    <w:rsid w:val="005E3425"/>
    <w:rsid w:val="005E7FC5"/>
    <w:rsid w:val="005F08FE"/>
    <w:rsid w:val="005F1F87"/>
    <w:rsid w:val="005F218D"/>
    <w:rsid w:val="005F3169"/>
    <w:rsid w:val="005F392B"/>
    <w:rsid w:val="005F5589"/>
    <w:rsid w:val="005F7E09"/>
    <w:rsid w:val="00600A90"/>
    <w:rsid w:val="00601E99"/>
    <w:rsid w:val="006026B3"/>
    <w:rsid w:val="00602E5F"/>
    <w:rsid w:val="00604660"/>
    <w:rsid w:val="006052D5"/>
    <w:rsid w:val="006116C7"/>
    <w:rsid w:val="00614FF7"/>
    <w:rsid w:val="00620796"/>
    <w:rsid w:val="00621CA7"/>
    <w:rsid w:val="006241EF"/>
    <w:rsid w:val="0063070E"/>
    <w:rsid w:val="0063337A"/>
    <w:rsid w:val="00636497"/>
    <w:rsid w:val="00643CE5"/>
    <w:rsid w:val="00646056"/>
    <w:rsid w:val="00647ABE"/>
    <w:rsid w:val="006514A7"/>
    <w:rsid w:val="00655744"/>
    <w:rsid w:val="0065689B"/>
    <w:rsid w:val="00660678"/>
    <w:rsid w:val="006620FF"/>
    <w:rsid w:val="0066518E"/>
    <w:rsid w:val="006707D7"/>
    <w:rsid w:val="006711EA"/>
    <w:rsid w:val="006728E2"/>
    <w:rsid w:val="00672B40"/>
    <w:rsid w:val="00690C26"/>
    <w:rsid w:val="006A08B8"/>
    <w:rsid w:val="006A13EA"/>
    <w:rsid w:val="006A2701"/>
    <w:rsid w:val="006B2571"/>
    <w:rsid w:val="006B357B"/>
    <w:rsid w:val="006B745E"/>
    <w:rsid w:val="006C0F4D"/>
    <w:rsid w:val="006C7D2A"/>
    <w:rsid w:val="006D3CA5"/>
    <w:rsid w:val="006D6091"/>
    <w:rsid w:val="006E26AA"/>
    <w:rsid w:val="006E449E"/>
    <w:rsid w:val="006E4FA1"/>
    <w:rsid w:val="006E631D"/>
    <w:rsid w:val="006F0AE8"/>
    <w:rsid w:val="006F7221"/>
    <w:rsid w:val="007033B7"/>
    <w:rsid w:val="00704341"/>
    <w:rsid w:val="007065F6"/>
    <w:rsid w:val="00715A0F"/>
    <w:rsid w:val="0071733E"/>
    <w:rsid w:val="00723200"/>
    <w:rsid w:val="00727B1C"/>
    <w:rsid w:val="00732BC7"/>
    <w:rsid w:val="00735A5B"/>
    <w:rsid w:val="0075775F"/>
    <w:rsid w:val="007637E5"/>
    <w:rsid w:val="0076572F"/>
    <w:rsid w:val="007660F0"/>
    <w:rsid w:val="00772AB9"/>
    <w:rsid w:val="00780747"/>
    <w:rsid w:val="00781339"/>
    <w:rsid w:val="0079533E"/>
    <w:rsid w:val="007B04B9"/>
    <w:rsid w:val="007C2251"/>
    <w:rsid w:val="007C2D8C"/>
    <w:rsid w:val="007C50CC"/>
    <w:rsid w:val="007C51E5"/>
    <w:rsid w:val="007C59C8"/>
    <w:rsid w:val="007D45B1"/>
    <w:rsid w:val="007E0B07"/>
    <w:rsid w:val="007E774C"/>
    <w:rsid w:val="007F23C7"/>
    <w:rsid w:val="008001B3"/>
    <w:rsid w:val="00801CD2"/>
    <w:rsid w:val="0080427E"/>
    <w:rsid w:val="00805883"/>
    <w:rsid w:val="008112AA"/>
    <w:rsid w:val="008113B0"/>
    <w:rsid w:val="0081368E"/>
    <w:rsid w:val="008339D4"/>
    <w:rsid w:val="008366ED"/>
    <w:rsid w:val="008420C1"/>
    <w:rsid w:val="00844748"/>
    <w:rsid w:val="008451D4"/>
    <w:rsid w:val="008455E5"/>
    <w:rsid w:val="0084691D"/>
    <w:rsid w:val="00855F79"/>
    <w:rsid w:val="0085713F"/>
    <w:rsid w:val="008619D3"/>
    <w:rsid w:val="00864AE8"/>
    <w:rsid w:val="008704E3"/>
    <w:rsid w:val="00876A79"/>
    <w:rsid w:val="0087706C"/>
    <w:rsid w:val="00880F06"/>
    <w:rsid w:val="00887116"/>
    <w:rsid w:val="0089020C"/>
    <w:rsid w:val="00892048"/>
    <w:rsid w:val="008948C8"/>
    <w:rsid w:val="008973DA"/>
    <w:rsid w:val="008A07B3"/>
    <w:rsid w:val="008A38BA"/>
    <w:rsid w:val="008A7E42"/>
    <w:rsid w:val="008A7EFB"/>
    <w:rsid w:val="008B0B96"/>
    <w:rsid w:val="008B0CD2"/>
    <w:rsid w:val="008B10A0"/>
    <w:rsid w:val="008B6FF5"/>
    <w:rsid w:val="008D1EC9"/>
    <w:rsid w:val="008D3C0D"/>
    <w:rsid w:val="008D3EC5"/>
    <w:rsid w:val="008D56B8"/>
    <w:rsid w:val="008E0FBB"/>
    <w:rsid w:val="008F4E35"/>
    <w:rsid w:val="008F50F6"/>
    <w:rsid w:val="008F7BD3"/>
    <w:rsid w:val="00900D1D"/>
    <w:rsid w:val="0091071E"/>
    <w:rsid w:val="00910D41"/>
    <w:rsid w:val="009118B4"/>
    <w:rsid w:val="00914A49"/>
    <w:rsid w:val="00921131"/>
    <w:rsid w:val="00923472"/>
    <w:rsid w:val="0092505D"/>
    <w:rsid w:val="00926006"/>
    <w:rsid w:val="00926E26"/>
    <w:rsid w:val="009325CC"/>
    <w:rsid w:val="00932739"/>
    <w:rsid w:val="0093679A"/>
    <w:rsid w:val="00940E2F"/>
    <w:rsid w:val="00943B8F"/>
    <w:rsid w:val="009552A2"/>
    <w:rsid w:val="00965026"/>
    <w:rsid w:val="00973155"/>
    <w:rsid w:val="009739E5"/>
    <w:rsid w:val="00976038"/>
    <w:rsid w:val="00977C9A"/>
    <w:rsid w:val="009801BA"/>
    <w:rsid w:val="00983E68"/>
    <w:rsid w:val="00986850"/>
    <w:rsid w:val="009868F7"/>
    <w:rsid w:val="00993738"/>
    <w:rsid w:val="009950D1"/>
    <w:rsid w:val="00995355"/>
    <w:rsid w:val="009954DA"/>
    <w:rsid w:val="00995992"/>
    <w:rsid w:val="00996A2F"/>
    <w:rsid w:val="009A3D95"/>
    <w:rsid w:val="009A3F28"/>
    <w:rsid w:val="009A4654"/>
    <w:rsid w:val="009A4BDD"/>
    <w:rsid w:val="009B08DA"/>
    <w:rsid w:val="009B1717"/>
    <w:rsid w:val="009B638A"/>
    <w:rsid w:val="009B7166"/>
    <w:rsid w:val="009C6FB3"/>
    <w:rsid w:val="009C7E9E"/>
    <w:rsid w:val="009D116B"/>
    <w:rsid w:val="009D4059"/>
    <w:rsid w:val="009E159E"/>
    <w:rsid w:val="009E1F93"/>
    <w:rsid w:val="009E39FD"/>
    <w:rsid w:val="009E3BCF"/>
    <w:rsid w:val="009E703F"/>
    <w:rsid w:val="009F0D08"/>
    <w:rsid w:val="00A0116F"/>
    <w:rsid w:val="00A016DE"/>
    <w:rsid w:val="00A10DD9"/>
    <w:rsid w:val="00A155E9"/>
    <w:rsid w:val="00A22605"/>
    <w:rsid w:val="00A25687"/>
    <w:rsid w:val="00A31ECB"/>
    <w:rsid w:val="00A32655"/>
    <w:rsid w:val="00A4718A"/>
    <w:rsid w:val="00A55797"/>
    <w:rsid w:val="00A55A72"/>
    <w:rsid w:val="00A55CBA"/>
    <w:rsid w:val="00A56681"/>
    <w:rsid w:val="00A5688C"/>
    <w:rsid w:val="00A63F2D"/>
    <w:rsid w:val="00A67213"/>
    <w:rsid w:val="00A7324F"/>
    <w:rsid w:val="00A748F0"/>
    <w:rsid w:val="00A77E1A"/>
    <w:rsid w:val="00A87415"/>
    <w:rsid w:val="00A90292"/>
    <w:rsid w:val="00A91AA5"/>
    <w:rsid w:val="00A9228E"/>
    <w:rsid w:val="00A92DAC"/>
    <w:rsid w:val="00A932F1"/>
    <w:rsid w:val="00A9614D"/>
    <w:rsid w:val="00AA3DBB"/>
    <w:rsid w:val="00AA4419"/>
    <w:rsid w:val="00AB19D7"/>
    <w:rsid w:val="00AC0BAD"/>
    <w:rsid w:val="00AC1BCF"/>
    <w:rsid w:val="00AD21C7"/>
    <w:rsid w:val="00AE03E4"/>
    <w:rsid w:val="00AE04ED"/>
    <w:rsid w:val="00AE110F"/>
    <w:rsid w:val="00AE2DDA"/>
    <w:rsid w:val="00AE582B"/>
    <w:rsid w:val="00AE6DA4"/>
    <w:rsid w:val="00AF3274"/>
    <w:rsid w:val="00AF5018"/>
    <w:rsid w:val="00B121AE"/>
    <w:rsid w:val="00B12556"/>
    <w:rsid w:val="00B26F17"/>
    <w:rsid w:val="00B27625"/>
    <w:rsid w:val="00B32482"/>
    <w:rsid w:val="00B33944"/>
    <w:rsid w:val="00B37505"/>
    <w:rsid w:val="00B42D22"/>
    <w:rsid w:val="00B42FBC"/>
    <w:rsid w:val="00B433AE"/>
    <w:rsid w:val="00B47F40"/>
    <w:rsid w:val="00B548CF"/>
    <w:rsid w:val="00B552D6"/>
    <w:rsid w:val="00B55B1D"/>
    <w:rsid w:val="00B5615B"/>
    <w:rsid w:val="00B568AE"/>
    <w:rsid w:val="00B56ECC"/>
    <w:rsid w:val="00B57299"/>
    <w:rsid w:val="00B636BA"/>
    <w:rsid w:val="00B661E0"/>
    <w:rsid w:val="00B672E0"/>
    <w:rsid w:val="00B7148B"/>
    <w:rsid w:val="00B72EC6"/>
    <w:rsid w:val="00B749EF"/>
    <w:rsid w:val="00B7722E"/>
    <w:rsid w:val="00B82D0C"/>
    <w:rsid w:val="00B85E73"/>
    <w:rsid w:val="00B87CF1"/>
    <w:rsid w:val="00B944C2"/>
    <w:rsid w:val="00B96EC3"/>
    <w:rsid w:val="00B97F1F"/>
    <w:rsid w:val="00BA0162"/>
    <w:rsid w:val="00BA0BAD"/>
    <w:rsid w:val="00BB4634"/>
    <w:rsid w:val="00BC0663"/>
    <w:rsid w:val="00BC14D1"/>
    <w:rsid w:val="00BC2D5D"/>
    <w:rsid w:val="00BC7775"/>
    <w:rsid w:val="00BD294B"/>
    <w:rsid w:val="00BD5685"/>
    <w:rsid w:val="00BD7017"/>
    <w:rsid w:val="00BD7977"/>
    <w:rsid w:val="00BE4993"/>
    <w:rsid w:val="00BE65EA"/>
    <w:rsid w:val="00BF1C5A"/>
    <w:rsid w:val="00BF55D7"/>
    <w:rsid w:val="00C034FB"/>
    <w:rsid w:val="00C07AEA"/>
    <w:rsid w:val="00C10C95"/>
    <w:rsid w:val="00C11626"/>
    <w:rsid w:val="00C118CF"/>
    <w:rsid w:val="00C11C5A"/>
    <w:rsid w:val="00C2488B"/>
    <w:rsid w:val="00C31162"/>
    <w:rsid w:val="00C317C3"/>
    <w:rsid w:val="00C32232"/>
    <w:rsid w:val="00C325EF"/>
    <w:rsid w:val="00C34A15"/>
    <w:rsid w:val="00C34B96"/>
    <w:rsid w:val="00C40D8C"/>
    <w:rsid w:val="00C42494"/>
    <w:rsid w:val="00C50A34"/>
    <w:rsid w:val="00C52448"/>
    <w:rsid w:val="00C52BE4"/>
    <w:rsid w:val="00C54CA9"/>
    <w:rsid w:val="00C54E63"/>
    <w:rsid w:val="00C605D4"/>
    <w:rsid w:val="00C6243C"/>
    <w:rsid w:val="00C62F23"/>
    <w:rsid w:val="00C634AD"/>
    <w:rsid w:val="00C70761"/>
    <w:rsid w:val="00C71762"/>
    <w:rsid w:val="00C8169F"/>
    <w:rsid w:val="00C81997"/>
    <w:rsid w:val="00C90EB1"/>
    <w:rsid w:val="00CA7D02"/>
    <w:rsid w:val="00CB613F"/>
    <w:rsid w:val="00CC2F5F"/>
    <w:rsid w:val="00CC6EBE"/>
    <w:rsid w:val="00CD0BD8"/>
    <w:rsid w:val="00CD0F0D"/>
    <w:rsid w:val="00CD1776"/>
    <w:rsid w:val="00CD1F62"/>
    <w:rsid w:val="00CD2118"/>
    <w:rsid w:val="00CD2F01"/>
    <w:rsid w:val="00CD33BA"/>
    <w:rsid w:val="00CD3842"/>
    <w:rsid w:val="00CD39BA"/>
    <w:rsid w:val="00CD3B9A"/>
    <w:rsid w:val="00CD6B24"/>
    <w:rsid w:val="00CE0392"/>
    <w:rsid w:val="00CE2140"/>
    <w:rsid w:val="00CE361A"/>
    <w:rsid w:val="00CF177F"/>
    <w:rsid w:val="00CF1870"/>
    <w:rsid w:val="00CF2F79"/>
    <w:rsid w:val="00CF4AA2"/>
    <w:rsid w:val="00D07202"/>
    <w:rsid w:val="00D11043"/>
    <w:rsid w:val="00D12EF3"/>
    <w:rsid w:val="00D14C8A"/>
    <w:rsid w:val="00D20B99"/>
    <w:rsid w:val="00D22DF3"/>
    <w:rsid w:val="00D22EF2"/>
    <w:rsid w:val="00D23936"/>
    <w:rsid w:val="00D25199"/>
    <w:rsid w:val="00D259CE"/>
    <w:rsid w:val="00D3016D"/>
    <w:rsid w:val="00D3101D"/>
    <w:rsid w:val="00D32601"/>
    <w:rsid w:val="00D32918"/>
    <w:rsid w:val="00D34EC8"/>
    <w:rsid w:val="00D4168B"/>
    <w:rsid w:val="00D478D1"/>
    <w:rsid w:val="00D47A7F"/>
    <w:rsid w:val="00D52252"/>
    <w:rsid w:val="00D64153"/>
    <w:rsid w:val="00D65D7E"/>
    <w:rsid w:val="00D669FC"/>
    <w:rsid w:val="00D71FF1"/>
    <w:rsid w:val="00D75A62"/>
    <w:rsid w:val="00D77335"/>
    <w:rsid w:val="00D814B5"/>
    <w:rsid w:val="00D831EC"/>
    <w:rsid w:val="00D90BFC"/>
    <w:rsid w:val="00D90FE7"/>
    <w:rsid w:val="00D917DC"/>
    <w:rsid w:val="00D926D3"/>
    <w:rsid w:val="00D934CF"/>
    <w:rsid w:val="00D935EA"/>
    <w:rsid w:val="00D966AC"/>
    <w:rsid w:val="00DA23D0"/>
    <w:rsid w:val="00DA7C79"/>
    <w:rsid w:val="00DB0779"/>
    <w:rsid w:val="00DB089F"/>
    <w:rsid w:val="00DB7C06"/>
    <w:rsid w:val="00DC45A3"/>
    <w:rsid w:val="00DC61DC"/>
    <w:rsid w:val="00DD1B95"/>
    <w:rsid w:val="00DD6253"/>
    <w:rsid w:val="00DD6E80"/>
    <w:rsid w:val="00DE4E04"/>
    <w:rsid w:val="00DE620D"/>
    <w:rsid w:val="00DF1EFF"/>
    <w:rsid w:val="00DF7381"/>
    <w:rsid w:val="00DF7803"/>
    <w:rsid w:val="00E013B8"/>
    <w:rsid w:val="00E0306C"/>
    <w:rsid w:val="00E037B9"/>
    <w:rsid w:val="00E0456C"/>
    <w:rsid w:val="00E050F0"/>
    <w:rsid w:val="00E1752F"/>
    <w:rsid w:val="00E2403C"/>
    <w:rsid w:val="00E24CD6"/>
    <w:rsid w:val="00E31C9D"/>
    <w:rsid w:val="00E321B4"/>
    <w:rsid w:val="00E34AAA"/>
    <w:rsid w:val="00E34DEB"/>
    <w:rsid w:val="00E34EFE"/>
    <w:rsid w:val="00E35AEE"/>
    <w:rsid w:val="00E51DAB"/>
    <w:rsid w:val="00E53D90"/>
    <w:rsid w:val="00E65A4C"/>
    <w:rsid w:val="00E7372F"/>
    <w:rsid w:val="00E85607"/>
    <w:rsid w:val="00E902C5"/>
    <w:rsid w:val="00E90330"/>
    <w:rsid w:val="00E93D12"/>
    <w:rsid w:val="00E96E01"/>
    <w:rsid w:val="00EC1340"/>
    <w:rsid w:val="00EC483F"/>
    <w:rsid w:val="00ED0471"/>
    <w:rsid w:val="00ED1D2E"/>
    <w:rsid w:val="00ED2FDB"/>
    <w:rsid w:val="00ED3A50"/>
    <w:rsid w:val="00ED47A6"/>
    <w:rsid w:val="00ED5C4C"/>
    <w:rsid w:val="00EE296A"/>
    <w:rsid w:val="00EE73C1"/>
    <w:rsid w:val="00EF285D"/>
    <w:rsid w:val="00EF53E9"/>
    <w:rsid w:val="00EF6BA3"/>
    <w:rsid w:val="00F13AA7"/>
    <w:rsid w:val="00F13BAA"/>
    <w:rsid w:val="00F17664"/>
    <w:rsid w:val="00F218BB"/>
    <w:rsid w:val="00F2374C"/>
    <w:rsid w:val="00F23918"/>
    <w:rsid w:val="00F24ED9"/>
    <w:rsid w:val="00F3355C"/>
    <w:rsid w:val="00F4288A"/>
    <w:rsid w:val="00F4625A"/>
    <w:rsid w:val="00F47D17"/>
    <w:rsid w:val="00F52A2A"/>
    <w:rsid w:val="00F6142B"/>
    <w:rsid w:val="00F62685"/>
    <w:rsid w:val="00F626B0"/>
    <w:rsid w:val="00F646D4"/>
    <w:rsid w:val="00F70D00"/>
    <w:rsid w:val="00F71161"/>
    <w:rsid w:val="00F711C0"/>
    <w:rsid w:val="00F71ABD"/>
    <w:rsid w:val="00F723F9"/>
    <w:rsid w:val="00F72B0B"/>
    <w:rsid w:val="00F80F09"/>
    <w:rsid w:val="00F811FB"/>
    <w:rsid w:val="00F828E4"/>
    <w:rsid w:val="00F83477"/>
    <w:rsid w:val="00F84A90"/>
    <w:rsid w:val="00F874FD"/>
    <w:rsid w:val="00F907A0"/>
    <w:rsid w:val="00F93806"/>
    <w:rsid w:val="00F94FE0"/>
    <w:rsid w:val="00F96C36"/>
    <w:rsid w:val="00FA2DC3"/>
    <w:rsid w:val="00FA623C"/>
    <w:rsid w:val="00FA76FA"/>
    <w:rsid w:val="00FA7AB2"/>
    <w:rsid w:val="00FB341E"/>
    <w:rsid w:val="00FB4DB9"/>
    <w:rsid w:val="00FC6C42"/>
    <w:rsid w:val="00FE030A"/>
    <w:rsid w:val="00FE3A1F"/>
    <w:rsid w:val="00FE68F6"/>
    <w:rsid w:val="00FE6E49"/>
    <w:rsid w:val="00FF0777"/>
    <w:rsid w:val="00FF4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5AEE"/>
    <w:pPr>
      <w:ind w:left="720"/>
      <w:contextualSpacing/>
    </w:pPr>
  </w:style>
  <w:style w:type="paragraph" w:styleId="NoSpacing">
    <w:name w:val="No Spacing"/>
    <w:uiPriority w:val="1"/>
    <w:qFormat/>
    <w:rsid w:val="001C3969"/>
    <w:pPr>
      <w:spacing w:after="0" w:line="240" w:lineRule="auto"/>
    </w:pPr>
    <w:rPr>
      <w:lang w:val="id-ID"/>
    </w:rPr>
  </w:style>
  <w:style w:type="paragraph" w:styleId="BalloonText">
    <w:name w:val="Balloon Text"/>
    <w:basedOn w:val="Normal"/>
    <w:link w:val="BalloonTextChar"/>
    <w:uiPriority w:val="99"/>
    <w:semiHidden/>
    <w:unhideWhenUsed/>
    <w:rsid w:val="00ED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A6"/>
    <w:rPr>
      <w:rFonts w:ascii="Tahoma" w:hAnsi="Tahoma" w:cs="Tahoma"/>
      <w:sz w:val="16"/>
      <w:szCs w:val="16"/>
    </w:rPr>
  </w:style>
  <w:style w:type="character" w:styleId="Hyperlink">
    <w:name w:val="Hyperlink"/>
    <w:basedOn w:val="DefaultParagraphFont"/>
    <w:uiPriority w:val="99"/>
    <w:unhideWhenUsed/>
    <w:rsid w:val="00B37505"/>
    <w:rPr>
      <w:color w:val="0000FF"/>
      <w:u w:val="single"/>
    </w:rPr>
  </w:style>
  <w:style w:type="paragraph" w:customStyle="1" w:styleId="Default">
    <w:name w:val="Default"/>
    <w:rsid w:val="008B6F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D64153"/>
  </w:style>
  <w:style w:type="paragraph" w:styleId="NormalWeb">
    <w:name w:val="Normal (Web)"/>
    <w:basedOn w:val="Normal"/>
    <w:uiPriority w:val="99"/>
    <w:semiHidden/>
    <w:unhideWhenUsed/>
    <w:rsid w:val="00943B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943B8F"/>
  </w:style>
  <w:style w:type="character" w:customStyle="1" w:styleId="hvr">
    <w:name w:val="hvr"/>
    <w:basedOn w:val="DefaultParagraphFont"/>
    <w:rsid w:val="00943B8F"/>
  </w:style>
  <w:style w:type="paragraph" w:styleId="Header">
    <w:name w:val="header"/>
    <w:basedOn w:val="Normal"/>
    <w:link w:val="HeaderChar"/>
    <w:uiPriority w:val="99"/>
    <w:unhideWhenUsed/>
    <w:rsid w:val="0045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98"/>
  </w:style>
  <w:style w:type="paragraph" w:styleId="Footer">
    <w:name w:val="footer"/>
    <w:basedOn w:val="Normal"/>
    <w:link w:val="FooterChar"/>
    <w:uiPriority w:val="99"/>
    <w:unhideWhenUsed/>
    <w:rsid w:val="0045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98"/>
  </w:style>
  <w:style w:type="character" w:styleId="Emphasis">
    <w:name w:val="Emphasis"/>
    <w:basedOn w:val="DefaultParagraphFont"/>
    <w:uiPriority w:val="20"/>
    <w:qFormat/>
    <w:rsid w:val="00123B1A"/>
    <w:rPr>
      <w:i/>
      <w:iCs/>
    </w:rPr>
  </w:style>
  <w:style w:type="character" w:customStyle="1" w:styleId="CommentTextChar">
    <w:name w:val="Comment Text Char"/>
    <w:basedOn w:val="DefaultParagraphFont"/>
    <w:link w:val="CommentText"/>
    <w:uiPriority w:val="99"/>
    <w:rsid w:val="00A0116F"/>
    <w:rPr>
      <w:rFonts w:ascii="Times New Roman" w:hAnsi="Times New Roman"/>
      <w:sz w:val="20"/>
      <w:szCs w:val="20"/>
    </w:rPr>
  </w:style>
  <w:style w:type="paragraph" w:styleId="CommentText">
    <w:name w:val="annotation text"/>
    <w:basedOn w:val="Normal"/>
    <w:link w:val="CommentTextChar"/>
    <w:uiPriority w:val="99"/>
    <w:unhideWhenUsed/>
    <w:rsid w:val="00A0116F"/>
    <w:pPr>
      <w:spacing w:after="160" w:line="240" w:lineRule="auto"/>
    </w:pPr>
    <w:rPr>
      <w:rFonts w:ascii="Times New Roman" w:hAnsi="Times New Roman"/>
      <w:sz w:val="20"/>
      <w:szCs w:val="20"/>
    </w:rPr>
  </w:style>
  <w:style w:type="character" w:customStyle="1" w:styleId="CommentTextChar1">
    <w:name w:val="Comment Text Char1"/>
    <w:basedOn w:val="DefaultParagraphFont"/>
    <w:uiPriority w:val="99"/>
    <w:semiHidden/>
    <w:rsid w:val="00A0116F"/>
    <w:rPr>
      <w:sz w:val="20"/>
      <w:szCs w:val="20"/>
    </w:rPr>
  </w:style>
  <w:style w:type="paragraph" w:customStyle="1" w:styleId="p">
    <w:name w:val="p"/>
    <w:basedOn w:val="Normal"/>
    <w:rsid w:val="00A0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0116F"/>
    <w:rPr>
      <w:rFonts w:ascii="Times New Roman" w:eastAsia="Times New Roman" w:hAnsi="Times New Roman" w:cs="Times New Roman"/>
      <w:color w:val="000000"/>
      <w:lang w:val="en-GB" w:eastAsia="en-GB" w:bidi="he-IL"/>
    </w:rPr>
  </w:style>
  <w:style w:type="paragraph" w:styleId="BodyTextIndent">
    <w:name w:val="Body Text Indent"/>
    <w:basedOn w:val="Normal"/>
    <w:link w:val="BodyTextIndentChar"/>
    <w:semiHidden/>
    <w:unhideWhenUsed/>
    <w:rsid w:val="00A0116F"/>
    <w:pPr>
      <w:tabs>
        <w:tab w:val="left" w:pos="284"/>
        <w:tab w:val="left" w:pos="567"/>
        <w:tab w:val="left" w:pos="851"/>
      </w:tabs>
      <w:overflowPunct w:val="0"/>
      <w:autoSpaceDE w:val="0"/>
      <w:autoSpaceDN w:val="0"/>
      <w:adjustRightInd w:val="0"/>
      <w:spacing w:after="0" w:line="240" w:lineRule="auto"/>
    </w:pPr>
    <w:rPr>
      <w:rFonts w:ascii="Times New Roman" w:eastAsia="Times New Roman" w:hAnsi="Times New Roman" w:cs="Times New Roman"/>
      <w:color w:val="000000"/>
      <w:lang w:val="en-GB" w:eastAsia="en-GB" w:bidi="he-IL"/>
    </w:rPr>
  </w:style>
  <w:style w:type="character" w:customStyle="1" w:styleId="BodyTextIndentChar1">
    <w:name w:val="Body Text Indent Char1"/>
    <w:basedOn w:val="DefaultParagraphFont"/>
    <w:uiPriority w:val="99"/>
    <w:semiHidden/>
    <w:rsid w:val="00A0116F"/>
  </w:style>
  <w:style w:type="character" w:customStyle="1" w:styleId="CommentSubjectChar">
    <w:name w:val="Comment Subject Char"/>
    <w:basedOn w:val="CommentTextChar"/>
    <w:link w:val="CommentSubject"/>
    <w:uiPriority w:val="99"/>
    <w:semiHidden/>
    <w:rsid w:val="00A0116F"/>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A0116F"/>
    <w:pPr>
      <w:spacing w:after="200"/>
    </w:pPr>
    <w:rPr>
      <w:b/>
      <w:bCs/>
    </w:rPr>
  </w:style>
  <w:style w:type="character" w:customStyle="1" w:styleId="CommentSubjectChar1">
    <w:name w:val="Comment Subject Char1"/>
    <w:basedOn w:val="CommentTextChar1"/>
    <w:uiPriority w:val="99"/>
    <w:semiHidden/>
    <w:rsid w:val="00A0116F"/>
    <w:rPr>
      <w:b/>
      <w:bCs/>
      <w:sz w:val="20"/>
      <w:szCs w:val="20"/>
    </w:rPr>
  </w:style>
  <w:style w:type="character" w:styleId="CommentReference">
    <w:name w:val="annotation reference"/>
    <w:basedOn w:val="DefaultParagraphFont"/>
    <w:uiPriority w:val="99"/>
    <w:semiHidden/>
    <w:unhideWhenUsed/>
    <w:rsid w:val="00A0116F"/>
    <w:rPr>
      <w:sz w:val="16"/>
      <w:szCs w:val="16"/>
    </w:rPr>
  </w:style>
  <w:style w:type="table" w:styleId="TableGrid">
    <w:name w:val="Table Grid"/>
    <w:basedOn w:val="TableNormal"/>
    <w:uiPriority w:val="59"/>
    <w:rsid w:val="00A01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5AEE"/>
    <w:pPr>
      <w:ind w:left="720"/>
      <w:contextualSpacing/>
    </w:pPr>
  </w:style>
  <w:style w:type="paragraph" w:styleId="NoSpacing">
    <w:name w:val="No Spacing"/>
    <w:uiPriority w:val="1"/>
    <w:qFormat/>
    <w:rsid w:val="001C3969"/>
    <w:pPr>
      <w:spacing w:after="0" w:line="240" w:lineRule="auto"/>
    </w:pPr>
    <w:rPr>
      <w:lang w:val="id-ID"/>
    </w:rPr>
  </w:style>
  <w:style w:type="paragraph" w:styleId="BalloonText">
    <w:name w:val="Balloon Text"/>
    <w:basedOn w:val="Normal"/>
    <w:link w:val="BalloonTextChar"/>
    <w:uiPriority w:val="99"/>
    <w:semiHidden/>
    <w:unhideWhenUsed/>
    <w:rsid w:val="00ED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A6"/>
    <w:rPr>
      <w:rFonts w:ascii="Tahoma" w:hAnsi="Tahoma" w:cs="Tahoma"/>
      <w:sz w:val="16"/>
      <w:szCs w:val="16"/>
    </w:rPr>
  </w:style>
  <w:style w:type="character" w:styleId="Hyperlink">
    <w:name w:val="Hyperlink"/>
    <w:basedOn w:val="DefaultParagraphFont"/>
    <w:uiPriority w:val="99"/>
    <w:unhideWhenUsed/>
    <w:rsid w:val="00B37505"/>
    <w:rPr>
      <w:color w:val="0000FF"/>
      <w:u w:val="single"/>
    </w:rPr>
  </w:style>
  <w:style w:type="paragraph" w:customStyle="1" w:styleId="Default">
    <w:name w:val="Default"/>
    <w:rsid w:val="008B6F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D64153"/>
  </w:style>
  <w:style w:type="paragraph" w:styleId="NormalWeb">
    <w:name w:val="Normal (Web)"/>
    <w:basedOn w:val="Normal"/>
    <w:uiPriority w:val="99"/>
    <w:semiHidden/>
    <w:unhideWhenUsed/>
    <w:rsid w:val="00943B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943B8F"/>
  </w:style>
  <w:style w:type="character" w:customStyle="1" w:styleId="hvr">
    <w:name w:val="hvr"/>
    <w:basedOn w:val="DefaultParagraphFont"/>
    <w:rsid w:val="00943B8F"/>
  </w:style>
  <w:style w:type="paragraph" w:styleId="Header">
    <w:name w:val="header"/>
    <w:basedOn w:val="Normal"/>
    <w:link w:val="HeaderChar"/>
    <w:uiPriority w:val="99"/>
    <w:unhideWhenUsed/>
    <w:rsid w:val="0045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98"/>
  </w:style>
  <w:style w:type="paragraph" w:styleId="Footer">
    <w:name w:val="footer"/>
    <w:basedOn w:val="Normal"/>
    <w:link w:val="FooterChar"/>
    <w:uiPriority w:val="99"/>
    <w:unhideWhenUsed/>
    <w:rsid w:val="0045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98"/>
  </w:style>
  <w:style w:type="character" w:styleId="Emphasis">
    <w:name w:val="Emphasis"/>
    <w:basedOn w:val="DefaultParagraphFont"/>
    <w:uiPriority w:val="20"/>
    <w:qFormat/>
    <w:rsid w:val="00123B1A"/>
    <w:rPr>
      <w:i/>
      <w:iCs/>
    </w:rPr>
  </w:style>
  <w:style w:type="character" w:customStyle="1" w:styleId="CommentTextChar">
    <w:name w:val="Comment Text Char"/>
    <w:basedOn w:val="DefaultParagraphFont"/>
    <w:link w:val="CommentText"/>
    <w:uiPriority w:val="99"/>
    <w:rsid w:val="00A0116F"/>
    <w:rPr>
      <w:rFonts w:ascii="Times New Roman" w:hAnsi="Times New Roman"/>
      <w:sz w:val="20"/>
      <w:szCs w:val="20"/>
    </w:rPr>
  </w:style>
  <w:style w:type="paragraph" w:styleId="CommentText">
    <w:name w:val="annotation text"/>
    <w:basedOn w:val="Normal"/>
    <w:link w:val="CommentTextChar"/>
    <w:uiPriority w:val="99"/>
    <w:unhideWhenUsed/>
    <w:rsid w:val="00A0116F"/>
    <w:pPr>
      <w:spacing w:after="160" w:line="240" w:lineRule="auto"/>
    </w:pPr>
    <w:rPr>
      <w:rFonts w:ascii="Times New Roman" w:hAnsi="Times New Roman"/>
      <w:sz w:val="20"/>
      <w:szCs w:val="20"/>
    </w:rPr>
  </w:style>
  <w:style w:type="character" w:customStyle="1" w:styleId="CommentTextChar1">
    <w:name w:val="Comment Text Char1"/>
    <w:basedOn w:val="DefaultParagraphFont"/>
    <w:uiPriority w:val="99"/>
    <w:semiHidden/>
    <w:rsid w:val="00A0116F"/>
    <w:rPr>
      <w:sz w:val="20"/>
      <w:szCs w:val="20"/>
    </w:rPr>
  </w:style>
  <w:style w:type="paragraph" w:customStyle="1" w:styleId="p">
    <w:name w:val="p"/>
    <w:basedOn w:val="Normal"/>
    <w:rsid w:val="00A0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0116F"/>
    <w:rPr>
      <w:rFonts w:ascii="Times New Roman" w:eastAsia="Times New Roman" w:hAnsi="Times New Roman" w:cs="Times New Roman"/>
      <w:color w:val="000000"/>
      <w:lang w:val="en-GB" w:eastAsia="en-GB" w:bidi="he-IL"/>
    </w:rPr>
  </w:style>
  <w:style w:type="paragraph" w:styleId="BodyTextIndent">
    <w:name w:val="Body Text Indent"/>
    <w:basedOn w:val="Normal"/>
    <w:link w:val="BodyTextIndentChar"/>
    <w:semiHidden/>
    <w:unhideWhenUsed/>
    <w:rsid w:val="00A0116F"/>
    <w:pPr>
      <w:tabs>
        <w:tab w:val="left" w:pos="284"/>
        <w:tab w:val="left" w:pos="567"/>
        <w:tab w:val="left" w:pos="851"/>
      </w:tabs>
      <w:overflowPunct w:val="0"/>
      <w:autoSpaceDE w:val="0"/>
      <w:autoSpaceDN w:val="0"/>
      <w:adjustRightInd w:val="0"/>
      <w:spacing w:after="0" w:line="240" w:lineRule="auto"/>
    </w:pPr>
    <w:rPr>
      <w:rFonts w:ascii="Times New Roman" w:eastAsia="Times New Roman" w:hAnsi="Times New Roman" w:cs="Times New Roman"/>
      <w:color w:val="000000"/>
      <w:lang w:val="en-GB" w:eastAsia="en-GB" w:bidi="he-IL"/>
    </w:rPr>
  </w:style>
  <w:style w:type="character" w:customStyle="1" w:styleId="BodyTextIndentChar1">
    <w:name w:val="Body Text Indent Char1"/>
    <w:basedOn w:val="DefaultParagraphFont"/>
    <w:uiPriority w:val="99"/>
    <w:semiHidden/>
    <w:rsid w:val="00A0116F"/>
  </w:style>
  <w:style w:type="character" w:customStyle="1" w:styleId="CommentSubjectChar">
    <w:name w:val="Comment Subject Char"/>
    <w:basedOn w:val="CommentTextChar"/>
    <w:link w:val="CommentSubject"/>
    <w:uiPriority w:val="99"/>
    <w:semiHidden/>
    <w:rsid w:val="00A0116F"/>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A0116F"/>
    <w:pPr>
      <w:spacing w:after="200"/>
    </w:pPr>
    <w:rPr>
      <w:b/>
      <w:bCs/>
    </w:rPr>
  </w:style>
  <w:style w:type="character" w:customStyle="1" w:styleId="CommentSubjectChar1">
    <w:name w:val="Comment Subject Char1"/>
    <w:basedOn w:val="CommentTextChar1"/>
    <w:uiPriority w:val="99"/>
    <w:semiHidden/>
    <w:rsid w:val="00A0116F"/>
    <w:rPr>
      <w:b/>
      <w:bCs/>
      <w:sz w:val="20"/>
      <w:szCs w:val="20"/>
    </w:rPr>
  </w:style>
  <w:style w:type="character" w:styleId="CommentReference">
    <w:name w:val="annotation reference"/>
    <w:basedOn w:val="DefaultParagraphFont"/>
    <w:uiPriority w:val="99"/>
    <w:semiHidden/>
    <w:unhideWhenUsed/>
    <w:rsid w:val="00A0116F"/>
    <w:rPr>
      <w:sz w:val="16"/>
      <w:szCs w:val="16"/>
    </w:rPr>
  </w:style>
  <w:style w:type="table" w:styleId="TableGrid">
    <w:name w:val="Table Grid"/>
    <w:basedOn w:val="TableNormal"/>
    <w:uiPriority w:val="59"/>
    <w:rsid w:val="00A01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739">
      <w:bodyDiv w:val="1"/>
      <w:marLeft w:val="0"/>
      <w:marRight w:val="0"/>
      <w:marTop w:val="0"/>
      <w:marBottom w:val="0"/>
      <w:divBdr>
        <w:top w:val="none" w:sz="0" w:space="0" w:color="auto"/>
        <w:left w:val="none" w:sz="0" w:space="0" w:color="auto"/>
        <w:bottom w:val="none" w:sz="0" w:space="0" w:color="auto"/>
        <w:right w:val="none" w:sz="0" w:space="0" w:color="auto"/>
      </w:divBdr>
      <w:divsChild>
        <w:div w:id="1613828792">
          <w:marLeft w:val="0"/>
          <w:marRight w:val="0"/>
          <w:marTop w:val="0"/>
          <w:marBottom w:val="0"/>
          <w:divBdr>
            <w:top w:val="none" w:sz="0" w:space="0" w:color="auto"/>
            <w:left w:val="none" w:sz="0" w:space="0" w:color="auto"/>
            <w:bottom w:val="none" w:sz="0" w:space="0" w:color="auto"/>
            <w:right w:val="none" w:sz="0" w:space="0" w:color="auto"/>
          </w:divBdr>
        </w:div>
        <w:div w:id="606543446">
          <w:marLeft w:val="0"/>
          <w:marRight w:val="0"/>
          <w:marTop w:val="0"/>
          <w:marBottom w:val="0"/>
          <w:divBdr>
            <w:top w:val="none" w:sz="0" w:space="0" w:color="auto"/>
            <w:left w:val="none" w:sz="0" w:space="0" w:color="auto"/>
            <w:bottom w:val="none" w:sz="0" w:space="0" w:color="auto"/>
            <w:right w:val="none" w:sz="0" w:space="0" w:color="auto"/>
          </w:divBdr>
        </w:div>
        <w:div w:id="1684624173">
          <w:marLeft w:val="0"/>
          <w:marRight w:val="0"/>
          <w:marTop w:val="0"/>
          <w:marBottom w:val="0"/>
          <w:divBdr>
            <w:top w:val="none" w:sz="0" w:space="0" w:color="auto"/>
            <w:left w:val="none" w:sz="0" w:space="0" w:color="auto"/>
            <w:bottom w:val="none" w:sz="0" w:space="0" w:color="auto"/>
            <w:right w:val="none" w:sz="0" w:space="0" w:color="auto"/>
          </w:divBdr>
        </w:div>
      </w:divsChild>
    </w:div>
    <w:div w:id="528028738">
      <w:bodyDiv w:val="1"/>
      <w:marLeft w:val="0"/>
      <w:marRight w:val="0"/>
      <w:marTop w:val="0"/>
      <w:marBottom w:val="0"/>
      <w:divBdr>
        <w:top w:val="none" w:sz="0" w:space="0" w:color="auto"/>
        <w:left w:val="none" w:sz="0" w:space="0" w:color="auto"/>
        <w:bottom w:val="none" w:sz="0" w:space="0" w:color="auto"/>
        <w:right w:val="none" w:sz="0" w:space="0" w:color="auto"/>
      </w:divBdr>
      <w:divsChild>
        <w:div w:id="2090613979">
          <w:marLeft w:val="547"/>
          <w:marRight w:val="0"/>
          <w:marTop w:val="0"/>
          <w:marBottom w:val="0"/>
          <w:divBdr>
            <w:top w:val="none" w:sz="0" w:space="0" w:color="auto"/>
            <w:left w:val="none" w:sz="0" w:space="0" w:color="auto"/>
            <w:bottom w:val="none" w:sz="0" w:space="0" w:color="auto"/>
            <w:right w:val="none" w:sz="0" w:space="0" w:color="auto"/>
          </w:divBdr>
        </w:div>
        <w:div w:id="1666396197">
          <w:marLeft w:val="547"/>
          <w:marRight w:val="0"/>
          <w:marTop w:val="0"/>
          <w:marBottom w:val="0"/>
          <w:divBdr>
            <w:top w:val="none" w:sz="0" w:space="0" w:color="auto"/>
            <w:left w:val="none" w:sz="0" w:space="0" w:color="auto"/>
            <w:bottom w:val="none" w:sz="0" w:space="0" w:color="auto"/>
            <w:right w:val="none" w:sz="0" w:space="0" w:color="auto"/>
          </w:divBdr>
        </w:div>
      </w:divsChild>
    </w:div>
    <w:div w:id="872765954">
      <w:bodyDiv w:val="1"/>
      <w:marLeft w:val="0"/>
      <w:marRight w:val="0"/>
      <w:marTop w:val="0"/>
      <w:marBottom w:val="0"/>
      <w:divBdr>
        <w:top w:val="none" w:sz="0" w:space="0" w:color="auto"/>
        <w:left w:val="none" w:sz="0" w:space="0" w:color="auto"/>
        <w:bottom w:val="none" w:sz="0" w:space="0" w:color="auto"/>
        <w:right w:val="none" w:sz="0" w:space="0" w:color="auto"/>
      </w:divBdr>
      <w:divsChild>
        <w:div w:id="452748281">
          <w:marLeft w:val="1339"/>
          <w:marRight w:val="0"/>
          <w:marTop w:val="65"/>
          <w:marBottom w:val="0"/>
          <w:divBdr>
            <w:top w:val="none" w:sz="0" w:space="0" w:color="auto"/>
            <w:left w:val="none" w:sz="0" w:space="0" w:color="auto"/>
            <w:bottom w:val="none" w:sz="0" w:space="0" w:color="auto"/>
            <w:right w:val="none" w:sz="0" w:space="0" w:color="auto"/>
          </w:divBdr>
        </w:div>
        <w:div w:id="2027242258">
          <w:marLeft w:val="1339"/>
          <w:marRight w:val="0"/>
          <w:marTop w:val="65"/>
          <w:marBottom w:val="0"/>
          <w:divBdr>
            <w:top w:val="none" w:sz="0" w:space="0" w:color="auto"/>
            <w:left w:val="none" w:sz="0" w:space="0" w:color="auto"/>
            <w:bottom w:val="none" w:sz="0" w:space="0" w:color="auto"/>
            <w:right w:val="none" w:sz="0" w:space="0" w:color="auto"/>
          </w:divBdr>
        </w:div>
      </w:divsChild>
    </w:div>
    <w:div w:id="953093744">
      <w:bodyDiv w:val="1"/>
      <w:marLeft w:val="0"/>
      <w:marRight w:val="0"/>
      <w:marTop w:val="0"/>
      <w:marBottom w:val="0"/>
      <w:divBdr>
        <w:top w:val="none" w:sz="0" w:space="0" w:color="auto"/>
        <w:left w:val="none" w:sz="0" w:space="0" w:color="auto"/>
        <w:bottom w:val="none" w:sz="0" w:space="0" w:color="auto"/>
        <w:right w:val="none" w:sz="0" w:space="0" w:color="auto"/>
      </w:divBdr>
      <w:divsChild>
        <w:div w:id="8258077">
          <w:marLeft w:val="0"/>
          <w:marRight w:val="0"/>
          <w:marTop w:val="0"/>
          <w:marBottom w:val="0"/>
          <w:divBdr>
            <w:top w:val="none" w:sz="0" w:space="0" w:color="auto"/>
            <w:left w:val="none" w:sz="0" w:space="0" w:color="auto"/>
            <w:bottom w:val="none" w:sz="0" w:space="0" w:color="auto"/>
            <w:right w:val="none" w:sz="0" w:space="0" w:color="auto"/>
          </w:divBdr>
        </w:div>
        <w:div w:id="565066404">
          <w:marLeft w:val="0"/>
          <w:marRight w:val="0"/>
          <w:marTop w:val="0"/>
          <w:marBottom w:val="0"/>
          <w:divBdr>
            <w:top w:val="none" w:sz="0" w:space="0" w:color="auto"/>
            <w:left w:val="none" w:sz="0" w:space="0" w:color="auto"/>
            <w:bottom w:val="none" w:sz="0" w:space="0" w:color="auto"/>
            <w:right w:val="none" w:sz="0" w:space="0" w:color="auto"/>
          </w:divBdr>
        </w:div>
        <w:div w:id="874854078">
          <w:marLeft w:val="0"/>
          <w:marRight w:val="0"/>
          <w:marTop w:val="0"/>
          <w:marBottom w:val="0"/>
          <w:divBdr>
            <w:top w:val="none" w:sz="0" w:space="0" w:color="auto"/>
            <w:left w:val="none" w:sz="0" w:space="0" w:color="auto"/>
            <w:bottom w:val="none" w:sz="0" w:space="0" w:color="auto"/>
            <w:right w:val="none" w:sz="0" w:space="0" w:color="auto"/>
          </w:divBdr>
        </w:div>
        <w:div w:id="818032548">
          <w:marLeft w:val="0"/>
          <w:marRight w:val="0"/>
          <w:marTop w:val="0"/>
          <w:marBottom w:val="0"/>
          <w:divBdr>
            <w:top w:val="none" w:sz="0" w:space="0" w:color="auto"/>
            <w:left w:val="none" w:sz="0" w:space="0" w:color="auto"/>
            <w:bottom w:val="none" w:sz="0" w:space="0" w:color="auto"/>
            <w:right w:val="none" w:sz="0" w:space="0" w:color="auto"/>
          </w:divBdr>
        </w:div>
        <w:div w:id="752508502">
          <w:marLeft w:val="0"/>
          <w:marRight w:val="0"/>
          <w:marTop w:val="0"/>
          <w:marBottom w:val="0"/>
          <w:divBdr>
            <w:top w:val="none" w:sz="0" w:space="0" w:color="auto"/>
            <w:left w:val="none" w:sz="0" w:space="0" w:color="auto"/>
            <w:bottom w:val="none" w:sz="0" w:space="0" w:color="auto"/>
            <w:right w:val="none" w:sz="0" w:space="0" w:color="auto"/>
          </w:divBdr>
        </w:div>
        <w:div w:id="1038821774">
          <w:marLeft w:val="0"/>
          <w:marRight w:val="0"/>
          <w:marTop w:val="0"/>
          <w:marBottom w:val="0"/>
          <w:divBdr>
            <w:top w:val="none" w:sz="0" w:space="0" w:color="auto"/>
            <w:left w:val="none" w:sz="0" w:space="0" w:color="auto"/>
            <w:bottom w:val="none" w:sz="0" w:space="0" w:color="auto"/>
            <w:right w:val="none" w:sz="0" w:space="0" w:color="auto"/>
          </w:divBdr>
        </w:div>
        <w:div w:id="885290134">
          <w:marLeft w:val="0"/>
          <w:marRight w:val="0"/>
          <w:marTop w:val="0"/>
          <w:marBottom w:val="0"/>
          <w:divBdr>
            <w:top w:val="none" w:sz="0" w:space="0" w:color="auto"/>
            <w:left w:val="none" w:sz="0" w:space="0" w:color="auto"/>
            <w:bottom w:val="none" w:sz="0" w:space="0" w:color="auto"/>
            <w:right w:val="none" w:sz="0" w:space="0" w:color="auto"/>
          </w:divBdr>
        </w:div>
        <w:div w:id="1056466711">
          <w:marLeft w:val="0"/>
          <w:marRight w:val="0"/>
          <w:marTop w:val="0"/>
          <w:marBottom w:val="0"/>
          <w:divBdr>
            <w:top w:val="none" w:sz="0" w:space="0" w:color="auto"/>
            <w:left w:val="none" w:sz="0" w:space="0" w:color="auto"/>
            <w:bottom w:val="none" w:sz="0" w:space="0" w:color="auto"/>
            <w:right w:val="none" w:sz="0" w:space="0" w:color="auto"/>
          </w:divBdr>
        </w:div>
        <w:div w:id="1986813747">
          <w:marLeft w:val="0"/>
          <w:marRight w:val="0"/>
          <w:marTop w:val="0"/>
          <w:marBottom w:val="0"/>
          <w:divBdr>
            <w:top w:val="none" w:sz="0" w:space="0" w:color="auto"/>
            <w:left w:val="none" w:sz="0" w:space="0" w:color="auto"/>
            <w:bottom w:val="none" w:sz="0" w:space="0" w:color="auto"/>
            <w:right w:val="none" w:sz="0" w:space="0" w:color="auto"/>
          </w:divBdr>
        </w:div>
        <w:div w:id="1163854653">
          <w:marLeft w:val="0"/>
          <w:marRight w:val="0"/>
          <w:marTop w:val="0"/>
          <w:marBottom w:val="0"/>
          <w:divBdr>
            <w:top w:val="none" w:sz="0" w:space="0" w:color="auto"/>
            <w:left w:val="none" w:sz="0" w:space="0" w:color="auto"/>
            <w:bottom w:val="none" w:sz="0" w:space="0" w:color="auto"/>
            <w:right w:val="none" w:sz="0" w:space="0" w:color="auto"/>
          </w:divBdr>
        </w:div>
        <w:div w:id="851797960">
          <w:marLeft w:val="0"/>
          <w:marRight w:val="0"/>
          <w:marTop w:val="0"/>
          <w:marBottom w:val="0"/>
          <w:divBdr>
            <w:top w:val="none" w:sz="0" w:space="0" w:color="auto"/>
            <w:left w:val="none" w:sz="0" w:space="0" w:color="auto"/>
            <w:bottom w:val="none" w:sz="0" w:space="0" w:color="auto"/>
            <w:right w:val="none" w:sz="0" w:space="0" w:color="auto"/>
          </w:divBdr>
        </w:div>
        <w:div w:id="465002445">
          <w:marLeft w:val="0"/>
          <w:marRight w:val="0"/>
          <w:marTop w:val="0"/>
          <w:marBottom w:val="0"/>
          <w:divBdr>
            <w:top w:val="none" w:sz="0" w:space="0" w:color="auto"/>
            <w:left w:val="none" w:sz="0" w:space="0" w:color="auto"/>
            <w:bottom w:val="none" w:sz="0" w:space="0" w:color="auto"/>
            <w:right w:val="none" w:sz="0" w:space="0" w:color="auto"/>
          </w:divBdr>
        </w:div>
        <w:div w:id="1341930641">
          <w:marLeft w:val="0"/>
          <w:marRight w:val="0"/>
          <w:marTop w:val="0"/>
          <w:marBottom w:val="0"/>
          <w:divBdr>
            <w:top w:val="none" w:sz="0" w:space="0" w:color="auto"/>
            <w:left w:val="none" w:sz="0" w:space="0" w:color="auto"/>
            <w:bottom w:val="none" w:sz="0" w:space="0" w:color="auto"/>
            <w:right w:val="none" w:sz="0" w:space="0" w:color="auto"/>
          </w:divBdr>
        </w:div>
        <w:div w:id="321785795">
          <w:marLeft w:val="0"/>
          <w:marRight w:val="0"/>
          <w:marTop w:val="0"/>
          <w:marBottom w:val="0"/>
          <w:divBdr>
            <w:top w:val="none" w:sz="0" w:space="0" w:color="auto"/>
            <w:left w:val="none" w:sz="0" w:space="0" w:color="auto"/>
            <w:bottom w:val="none" w:sz="0" w:space="0" w:color="auto"/>
            <w:right w:val="none" w:sz="0" w:space="0" w:color="auto"/>
          </w:divBdr>
        </w:div>
        <w:div w:id="1028330597">
          <w:marLeft w:val="0"/>
          <w:marRight w:val="0"/>
          <w:marTop w:val="0"/>
          <w:marBottom w:val="0"/>
          <w:divBdr>
            <w:top w:val="none" w:sz="0" w:space="0" w:color="auto"/>
            <w:left w:val="none" w:sz="0" w:space="0" w:color="auto"/>
            <w:bottom w:val="none" w:sz="0" w:space="0" w:color="auto"/>
            <w:right w:val="none" w:sz="0" w:space="0" w:color="auto"/>
          </w:divBdr>
        </w:div>
        <w:div w:id="1950888585">
          <w:marLeft w:val="0"/>
          <w:marRight w:val="0"/>
          <w:marTop w:val="0"/>
          <w:marBottom w:val="0"/>
          <w:divBdr>
            <w:top w:val="none" w:sz="0" w:space="0" w:color="auto"/>
            <w:left w:val="none" w:sz="0" w:space="0" w:color="auto"/>
            <w:bottom w:val="none" w:sz="0" w:space="0" w:color="auto"/>
            <w:right w:val="none" w:sz="0" w:space="0" w:color="auto"/>
          </w:divBdr>
        </w:div>
        <w:div w:id="908073942">
          <w:marLeft w:val="0"/>
          <w:marRight w:val="0"/>
          <w:marTop w:val="0"/>
          <w:marBottom w:val="0"/>
          <w:divBdr>
            <w:top w:val="none" w:sz="0" w:space="0" w:color="auto"/>
            <w:left w:val="none" w:sz="0" w:space="0" w:color="auto"/>
            <w:bottom w:val="none" w:sz="0" w:space="0" w:color="auto"/>
            <w:right w:val="none" w:sz="0" w:space="0" w:color="auto"/>
          </w:divBdr>
        </w:div>
        <w:div w:id="2143570102">
          <w:marLeft w:val="0"/>
          <w:marRight w:val="0"/>
          <w:marTop w:val="0"/>
          <w:marBottom w:val="0"/>
          <w:divBdr>
            <w:top w:val="none" w:sz="0" w:space="0" w:color="auto"/>
            <w:left w:val="none" w:sz="0" w:space="0" w:color="auto"/>
            <w:bottom w:val="none" w:sz="0" w:space="0" w:color="auto"/>
            <w:right w:val="none" w:sz="0" w:space="0" w:color="auto"/>
          </w:divBdr>
        </w:div>
        <w:div w:id="2024820155">
          <w:marLeft w:val="0"/>
          <w:marRight w:val="0"/>
          <w:marTop w:val="0"/>
          <w:marBottom w:val="0"/>
          <w:divBdr>
            <w:top w:val="none" w:sz="0" w:space="0" w:color="auto"/>
            <w:left w:val="none" w:sz="0" w:space="0" w:color="auto"/>
            <w:bottom w:val="none" w:sz="0" w:space="0" w:color="auto"/>
            <w:right w:val="none" w:sz="0" w:space="0" w:color="auto"/>
          </w:divBdr>
        </w:div>
        <w:div w:id="400061399">
          <w:marLeft w:val="0"/>
          <w:marRight w:val="0"/>
          <w:marTop w:val="0"/>
          <w:marBottom w:val="0"/>
          <w:divBdr>
            <w:top w:val="none" w:sz="0" w:space="0" w:color="auto"/>
            <w:left w:val="none" w:sz="0" w:space="0" w:color="auto"/>
            <w:bottom w:val="none" w:sz="0" w:space="0" w:color="auto"/>
            <w:right w:val="none" w:sz="0" w:space="0" w:color="auto"/>
          </w:divBdr>
        </w:div>
      </w:divsChild>
    </w:div>
    <w:div w:id="1167287580">
      <w:bodyDiv w:val="1"/>
      <w:marLeft w:val="0"/>
      <w:marRight w:val="0"/>
      <w:marTop w:val="0"/>
      <w:marBottom w:val="0"/>
      <w:divBdr>
        <w:top w:val="none" w:sz="0" w:space="0" w:color="auto"/>
        <w:left w:val="none" w:sz="0" w:space="0" w:color="auto"/>
        <w:bottom w:val="none" w:sz="0" w:space="0" w:color="auto"/>
        <w:right w:val="none" w:sz="0" w:space="0" w:color="auto"/>
      </w:divBdr>
      <w:divsChild>
        <w:div w:id="1258297032">
          <w:marLeft w:val="0"/>
          <w:marRight w:val="0"/>
          <w:marTop w:val="0"/>
          <w:marBottom w:val="0"/>
          <w:divBdr>
            <w:top w:val="none" w:sz="0" w:space="0" w:color="auto"/>
            <w:left w:val="none" w:sz="0" w:space="0" w:color="auto"/>
            <w:bottom w:val="none" w:sz="0" w:space="0" w:color="auto"/>
            <w:right w:val="none" w:sz="0" w:space="0" w:color="auto"/>
          </w:divBdr>
        </w:div>
        <w:div w:id="318507623">
          <w:marLeft w:val="0"/>
          <w:marRight w:val="0"/>
          <w:marTop w:val="0"/>
          <w:marBottom w:val="0"/>
          <w:divBdr>
            <w:top w:val="none" w:sz="0" w:space="0" w:color="auto"/>
            <w:left w:val="none" w:sz="0" w:space="0" w:color="auto"/>
            <w:bottom w:val="none" w:sz="0" w:space="0" w:color="auto"/>
            <w:right w:val="none" w:sz="0" w:space="0" w:color="auto"/>
          </w:divBdr>
        </w:div>
        <w:div w:id="225798844">
          <w:marLeft w:val="0"/>
          <w:marRight w:val="0"/>
          <w:marTop w:val="0"/>
          <w:marBottom w:val="0"/>
          <w:divBdr>
            <w:top w:val="none" w:sz="0" w:space="0" w:color="auto"/>
            <w:left w:val="none" w:sz="0" w:space="0" w:color="auto"/>
            <w:bottom w:val="none" w:sz="0" w:space="0" w:color="auto"/>
            <w:right w:val="none" w:sz="0" w:space="0" w:color="auto"/>
          </w:divBdr>
        </w:div>
      </w:divsChild>
    </w:div>
    <w:div w:id="1396196908">
      <w:bodyDiv w:val="1"/>
      <w:marLeft w:val="0"/>
      <w:marRight w:val="0"/>
      <w:marTop w:val="0"/>
      <w:marBottom w:val="0"/>
      <w:divBdr>
        <w:top w:val="none" w:sz="0" w:space="0" w:color="auto"/>
        <w:left w:val="none" w:sz="0" w:space="0" w:color="auto"/>
        <w:bottom w:val="none" w:sz="0" w:space="0" w:color="auto"/>
        <w:right w:val="none" w:sz="0" w:space="0" w:color="auto"/>
      </w:divBdr>
      <w:divsChild>
        <w:div w:id="1267999449">
          <w:marLeft w:val="0"/>
          <w:marRight w:val="0"/>
          <w:marTop w:val="0"/>
          <w:marBottom w:val="0"/>
          <w:divBdr>
            <w:top w:val="none" w:sz="0" w:space="0" w:color="auto"/>
            <w:left w:val="none" w:sz="0" w:space="0" w:color="auto"/>
            <w:bottom w:val="none" w:sz="0" w:space="0" w:color="auto"/>
            <w:right w:val="none" w:sz="0" w:space="0" w:color="auto"/>
          </w:divBdr>
        </w:div>
        <w:div w:id="1875270253">
          <w:marLeft w:val="0"/>
          <w:marRight w:val="0"/>
          <w:marTop w:val="0"/>
          <w:marBottom w:val="0"/>
          <w:divBdr>
            <w:top w:val="none" w:sz="0" w:space="0" w:color="auto"/>
            <w:left w:val="none" w:sz="0" w:space="0" w:color="auto"/>
            <w:bottom w:val="none" w:sz="0" w:space="0" w:color="auto"/>
            <w:right w:val="none" w:sz="0" w:space="0" w:color="auto"/>
          </w:divBdr>
        </w:div>
        <w:div w:id="397441013">
          <w:marLeft w:val="0"/>
          <w:marRight w:val="0"/>
          <w:marTop w:val="0"/>
          <w:marBottom w:val="0"/>
          <w:divBdr>
            <w:top w:val="none" w:sz="0" w:space="0" w:color="auto"/>
            <w:left w:val="none" w:sz="0" w:space="0" w:color="auto"/>
            <w:bottom w:val="none" w:sz="0" w:space="0" w:color="auto"/>
            <w:right w:val="none" w:sz="0" w:space="0" w:color="auto"/>
          </w:divBdr>
        </w:div>
        <w:div w:id="204490262">
          <w:marLeft w:val="0"/>
          <w:marRight w:val="0"/>
          <w:marTop w:val="0"/>
          <w:marBottom w:val="0"/>
          <w:divBdr>
            <w:top w:val="none" w:sz="0" w:space="0" w:color="auto"/>
            <w:left w:val="none" w:sz="0" w:space="0" w:color="auto"/>
            <w:bottom w:val="none" w:sz="0" w:space="0" w:color="auto"/>
            <w:right w:val="none" w:sz="0" w:space="0" w:color="auto"/>
          </w:divBdr>
        </w:div>
      </w:divsChild>
    </w:div>
    <w:div w:id="1407073642">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8">
          <w:marLeft w:val="0"/>
          <w:marRight w:val="0"/>
          <w:marTop w:val="0"/>
          <w:marBottom w:val="0"/>
          <w:divBdr>
            <w:top w:val="none" w:sz="0" w:space="0" w:color="auto"/>
            <w:left w:val="none" w:sz="0" w:space="0" w:color="auto"/>
            <w:bottom w:val="none" w:sz="0" w:space="0" w:color="auto"/>
            <w:right w:val="none" w:sz="0" w:space="0" w:color="auto"/>
          </w:divBdr>
        </w:div>
        <w:div w:id="1956598222">
          <w:marLeft w:val="0"/>
          <w:marRight w:val="0"/>
          <w:marTop w:val="0"/>
          <w:marBottom w:val="0"/>
          <w:divBdr>
            <w:top w:val="none" w:sz="0" w:space="0" w:color="auto"/>
            <w:left w:val="none" w:sz="0" w:space="0" w:color="auto"/>
            <w:bottom w:val="none" w:sz="0" w:space="0" w:color="auto"/>
            <w:right w:val="none" w:sz="0" w:space="0" w:color="auto"/>
          </w:divBdr>
        </w:div>
        <w:div w:id="2020424307">
          <w:marLeft w:val="0"/>
          <w:marRight w:val="0"/>
          <w:marTop w:val="0"/>
          <w:marBottom w:val="0"/>
          <w:divBdr>
            <w:top w:val="none" w:sz="0" w:space="0" w:color="auto"/>
            <w:left w:val="none" w:sz="0" w:space="0" w:color="auto"/>
            <w:bottom w:val="none" w:sz="0" w:space="0" w:color="auto"/>
            <w:right w:val="none" w:sz="0" w:space="0" w:color="auto"/>
          </w:divBdr>
        </w:div>
        <w:div w:id="1535578146">
          <w:marLeft w:val="0"/>
          <w:marRight w:val="0"/>
          <w:marTop w:val="0"/>
          <w:marBottom w:val="0"/>
          <w:divBdr>
            <w:top w:val="none" w:sz="0" w:space="0" w:color="auto"/>
            <w:left w:val="none" w:sz="0" w:space="0" w:color="auto"/>
            <w:bottom w:val="none" w:sz="0" w:space="0" w:color="auto"/>
            <w:right w:val="none" w:sz="0" w:space="0" w:color="auto"/>
          </w:divBdr>
        </w:div>
        <w:div w:id="1844540811">
          <w:marLeft w:val="0"/>
          <w:marRight w:val="0"/>
          <w:marTop w:val="0"/>
          <w:marBottom w:val="0"/>
          <w:divBdr>
            <w:top w:val="none" w:sz="0" w:space="0" w:color="auto"/>
            <w:left w:val="none" w:sz="0" w:space="0" w:color="auto"/>
            <w:bottom w:val="none" w:sz="0" w:space="0" w:color="auto"/>
            <w:right w:val="none" w:sz="0" w:space="0" w:color="auto"/>
          </w:divBdr>
        </w:div>
        <w:div w:id="1961571848">
          <w:marLeft w:val="0"/>
          <w:marRight w:val="0"/>
          <w:marTop w:val="0"/>
          <w:marBottom w:val="0"/>
          <w:divBdr>
            <w:top w:val="none" w:sz="0" w:space="0" w:color="auto"/>
            <w:left w:val="none" w:sz="0" w:space="0" w:color="auto"/>
            <w:bottom w:val="none" w:sz="0" w:space="0" w:color="auto"/>
            <w:right w:val="none" w:sz="0" w:space="0" w:color="auto"/>
          </w:divBdr>
        </w:div>
        <w:div w:id="1561862200">
          <w:marLeft w:val="0"/>
          <w:marRight w:val="0"/>
          <w:marTop w:val="0"/>
          <w:marBottom w:val="0"/>
          <w:divBdr>
            <w:top w:val="none" w:sz="0" w:space="0" w:color="auto"/>
            <w:left w:val="none" w:sz="0" w:space="0" w:color="auto"/>
            <w:bottom w:val="none" w:sz="0" w:space="0" w:color="auto"/>
            <w:right w:val="none" w:sz="0" w:space="0" w:color="auto"/>
          </w:divBdr>
        </w:div>
        <w:div w:id="320890351">
          <w:marLeft w:val="0"/>
          <w:marRight w:val="0"/>
          <w:marTop w:val="0"/>
          <w:marBottom w:val="0"/>
          <w:divBdr>
            <w:top w:val="none" w:sz="0" w:space="0" w:color="auto"/>
            <w:left w:val="none" w:sz="0" w:space="0" w:color="auto"/>
            <w:bottom w:val="none" w:sz="0" w:space="0" w:color="auto"/>
            <w:right w:val="none" w:sz="0" w:space="0" w:color="auto"/>
          </w:divBdr>
        </w:div>
        <w:div w:id="402533812">
          <w:marLeft w:val="0"/>
          <w:marRight w:val="0"/>
          <w:marTop w:val="0"/>
          <w:marBottom w:val="0"/>
          <w:divBdr>
            <w:top w:val="none" w:sz="0" w:space="0" w:color="auto"/>
            <w:left w:val="none" w:sz="0" w:space="0" w:color="auto"/>
            <w:bottom w:val="none" w:sz="0" w:space="0" w:color="auto"/>
            <w:right w:val="none" w:sz="0" w:space="0" w:color="auto"/>
          </w:divBdr>
        </w:div>
        <w:div w:id="1890990764">
          <w:marLeft w:val="0"/>
          <w:marRight w:val="0"/>
          <w:marTop w:val="0"/>
          <w:marBottom w:val="0"/>
          <w:divBdr>
            <w:top w:val="none" w:sz="0" w:space="0" w:color="auto"/>
            <w:left w:val="none" w:sz="0" w:space="0" w:color="auto"/>
            <w:bottom w:val="none" w:sz="0" w:space="0" w:color="auto"/>
            <w:right w:val="none" w:sz="0" w:space="0" w:color="auto"/>
          </w:divBdr>
        </w:div>
        <w:div w:id="1672836331">
          <w:marLeft w:val="0"/>
          <w:marRight w:val="0"/>
          <w:marTop w:val="0"/>
          <w:marBottom w:val="0"/>
          <w:divBdr>
            <w:top w:val="none" w:sz="0" w:space="0" w:color="auto"/>
            <w:left w:val="none" w:sz="0" w:space="0" w:color="auto"/>
            <w:bottom w:val="none" w:sz="0" w:space="0" w:color="auto"/>
            <w:right w:val="none" w:sz="0" w:space="0" w:color="auto"/>
          </w:divBdr>
        </w:div>
        <w:div w:id="210263779">
          <w:marLeft w:val="0"/>
          <w:marRight w:val="0"/>
          <w:marTop w:val="0"/>
          <w:marBottom w:val="0"/>
          <w:divBdr>
            <w:top w:val="none" w:sz="0" w:space="0" w:color="auto"/>
            <w:left w:val="none" w:sz="0" w:space="0" w:color="auto"/>
            <w:bottom w:val="none" w:sz="0" w:space="0" w:color="auto"/>
            <w:right w:val="none" w:sz="0" w:space="0" w:color="auto"/>
          </w:divBdr>
        </w:div>
        <w:div w:id="1288775556">
          <w:marLeft w:val="0"/>
          <w:marRight w:val="0"/>
          <w:marTop w:val="0"/>
          <w:marBottom w:val="0"/>
          <w:divBdr>
            <w:top w:val="none" w:sz="0" w:space="0" w:color="auto"/>
            <w:left w:val="none" w:sz="0" w:space="0" w:color="auto"/>
            <w:bottom w:val="none" w:sz="0" w:space="0" w:color="auto"/>
            <w:right w:val="none" w:sz="0" w:space="0" w:color="auto"/>
          </w:divBdr>
        </w:div>
        <w:div w:id="2046834467">
          <w:marLeft w:val="0"/>
          <w:marRight w:val="0"/>
          <w:marTop w:val="0"/>
          <w:marBottom w:val="0"/>
          <w:divBdr>
            <w:top w:val="none" w:sz="0" w:space="0" w:color="auto"/>
            <w:left w:val="none" w:sz="0" w:space="0" w:color="auto"/>
            <w:bottom w:val="none" w:sz="0" w:space="0" w:color="auto"/>
            <w:right w:val="none" w:sz="0" w:space="0" w:color="auto"/>
          </w:divBdr>
        </w:div>
      </w:divsChild>
    </w:div>
    <w:div w:id="1512645147">
      <w:bodyDiv w:val="1"/>
      <w:marLeft w:val="0"/>
      <w:marRight w:val="0"/>
      <w:marTop w:val="0"/>
      <w:marBottom w:val="0"/>
      <w:divBdr>
        <w:top w:val="none" w:sz="0" w:space="0" w:color="auto"/>
        <w:left w:val="none" w:sz="0" w:space="0" w:color="auto"/>
        <w:bottom w:val="none" w:sz="0" w:space="0" w:color="auto"/>
        <w:right w:val="none" w:sz="0" w:space="0" w:color="auto"/>
      </w:divBdr>
      <w:divsChild>
        <w:div w:id="437796354">
          <w:marLeft w:val="0"/>
          <w:marRight w:val="0"/>
          <w:marTop w:val="0"/>
          <w:marBottom w:val="0"/>
          <w:divBdr>
            <w:top w:val="none" w:sz="0" w:space="0" w:color="auto"/>
            <w:left w:val="none" w:sz="0" w:space="0" w:color="auto"/>
            <w:bottom w:val="none" w:sz="0" w:space="0" w:color="auto"/>
            <w:right w:val="none" w:sz="0" w:space="0" w:color="auto"/>
          </w:divBdr>
        </w:div>
        <w:div w:id="1830638395">
          <w:marLeft w:val="0"/>
          <w:marRight w:val="0"/>
          <w:marTop w:val="0"/>
          <w:marBottom w:val="0"/>
          <w:divBdr>
            <w:top w:val="none" w:sz="0" w:space="0" w:color="auto"/>
            <w:left w:val="none" w:sz="0" w:space="0" w:color="auto"/>
            <w:bottom w:val="none" w:sz="0" w:space="0" w:color="auto"/>
            <w:right w:val="none" w:sz="0" w:space="0" w:color="auto"/>
          </w:divBdr>
        </w:div>
        <w:div w:id="735591295">
          <w:marLeft w:val="0"/>
          <w:marRight w:val="0"/>
          <w:marTop w:val="0"/>
          <w:marBottom w:val="0"/>
          <w:divBdr>
            <w:top w:val="none" w:sz="0" w:space="0" w:color="auto"/>
            <w:left w:val="none" w:sz="0" w:space="0" w:color="auto"/>
            <w:bottom w:val="none" w:sz="0" w:space="0" w:color="auto"/>
            <w:right w:val="none" w:sz="0" w:space="0" w:color="auto"/>
          </w:divBdr>
        </w:div>
        <w:div w:id="376706904">
          <w:marLeft w:val="0"/>
          <w:marRight w:val="0"/>
          <w:marTop w:val="0"/>
          <w:marBottom w:val="0"/>
          <w:divBdr>
            <w:top w:val="none" w:sz="0" w:space="0" w:color="auto"/>
            <w:left w:val="none" w:sz="0" w:space="0" w:color="auto"/>
            <w:bottom w:val="none" w:sz="0" w:space="0" w:color="auto"/>
            <w:right w:val="none" w:sz="0" w:space="0" w:color="auto"/>
          </w:divBdr>
        </w:div>
        <w:div w:id="354310072">
          <w:marLeft w:val="0"/>
          <w:marRight w:val="0"/>
          <w:marTop w:val="0"/>
          <w:marBottom w:val="0"/>
          <w:divBdr>
            <w:top w:val="none" w:sz="0" w:space="0" w:color="auto"/>
            <w:left w:val="none" w:sz="0" w:space="0" w:color="auto"/>
            <w:bottom w:val="none" w:sz="0" w:space="0" w:color="auto"/>
            <w:right w:val="none" w:sz="0" w:space="0" w:color="auto"/>
          </w:divBdr>
        </w:div>
      </w:divsChild>
    </w:div>
    <w:div w:id="1907716538">
      <w:bodyDiv w:val="1"/>
      <w:marLeft w:val="0"/>
      <w:marRight w:val="0"/>
      <w:marTop w:val="0"/>
      <w:marBottom w:val="0"/>
      <w:divBdr>
        <w:top w:val="none" w:sz="0" w:space="0" w:color="auto"/>
        <w:left w:val="none" w:sz="0" w:space="0" w:color="auto"/>
        <w:bottom w:val="none" w:sz="0" w:space="0" w:color="auto"/>
        <w:right w:val="none" w:sz="0" w:space="0" w:color="auto"/>
      </w:divBdr>
      <w:divsChild>
        <w:div w:id="742920049">
          <w:marLeft w:val="547"/>
          <w:marRight w:val="0"/>
          <w:marTop w:val="0"/>
          <w:marBottom w:val="0"/>
          <w:divBdr>
            <w:top w:val="none" w:sz="0" w:space="0" w:color="auto"/>
            <w:left w:val="none" w:sz="0" w:space="0" w:color="auto"/>
            <w:bottom w:val="none" w:sz="0" w:space="0" w:color="auto"/>
            <w:right w:val="none" w:sz="0" w:space="0" w:color="auto"/>
          </w:divBdr>
        </w:div>
        <w:div w:id="372385087">
          <w:marLeft w:val="547"/>
          <w:marRight w:val="0"/>
          <w:marTop w:val="0"/>
          <w:marBottom w:val="0"/>
          <w:divBdr>
            <w:top w:val="none" w:sz="0" w:space="0" w:color="auto"/>
            <w:left w:val="none" w:sz="0" w:space="0" w:color="auto"/>
            <w:bottom w:val="none" w:sz="0" w:space="0" w:color="auto"/>
            <w:right w:val="none" w:sz="0" w:space="0" w:color="auto"/>
          </w:divBdr>
        </w:div>
      </w:divsChild>
    </w:div>
    <w:div w:id="1996907691">
      <w:bodyDiv w:val="1"/>
      <w:marLeft w:val="0"/>
      <w:marRight w:val="0"/>
      <w:marTop w:val="0"/>
      <w:marBottom w:val="0"/>
      <w:divBdr>
        <w:top w:val="none" w:sz="0" w:space="0" w:color="auto"/>
        <w:left w:val="none" w:sz="0" w:space="0" w:color="auto"/>
        <w:bottom w:val="none" w:sz="0" w:space="0" w:color="auto"/>
        <w:right w:val="none" w:sz="0" w:space="0" w:color="auto"/>
      </w:divBdr>
      <w:divsChild>
        <w:div w:id="928348870">
          <w:marLeft w:val="547"/>
          <w:marRight w:val="0"/>
          <w:marTop w:val="0"/>
          <w:marBottom w:val="0"/>
          <w:divBdr>
            <w:top w:val="none" w:sz="0" w:space="0" w:color="auto"/>
            <w:left w:val="none" w:sz="0" w:space="0" w:color="auto"/>
            <w:bottom w:val="none" w:sz="0" w:space="0" w:color="auto"/>
            <w:right w:val="none" w:sz="0" w:space="0" w:color="auto"/>
          </w:divBdr>
        </w:div>
        <w:div w:id="1672677783">
          <w:marLeft w:val="547"/>
          <w:marRight w:val="0"/>
          <w:marTop w:val="0"/>
          <w:marBottom w:val="0"/>
          <w:divBdr>
            <w:top w:val="none" w:sz="0" w:space="0" w:color="auto"/>
            <w:left w:val="none" w:sz="0" w:space="0" w:color="auto"/>
            <w:bottom w:val="none" w:sz="0" w:space="0" w:color="auto"/>
            <w:right w:val="none" w:sz="0" w:space="0" w:color="auto"/>
          </w:divBdr>
        </w:div>
      </w:divsChild>
    </w:div>
    <w:div w:id="2025356089">
      <w:bodyDiv w:val="1"/>
      <w:marLeft w:val="0"/>
      <w:marRight w:val="0"/>
      <w:marTop w:val="0"/>
      <w:marBottom w:val="0"/>
      <w:divBdr>
        <w:top w:val="none" w:sz="0" w:space="0" w:color="auto"/>
        <w:left w:val="none" w:sz="0" w:space="0" w:color="auto"/>
        <w:bottom w:val="none" w:sz="0" w:space="0" w:color="auto"/>
        <w:right w:val="none" w:sz="0" w:space="0" w:color="auto"/>
      </w:divBdr>
      <w:divsChild>
        <w:div w:id="1791583899">
          <w:marLeft w:val="936"/>
          <w:marRight w:val="0"/>
          <w:marTop w:val="80"/>
          <w:marBottom w:val="0"/>
          <w:divBdr>
            <w:top w:val="none" w:sz="0" w:space="0" w:color="auto"/>
            <w:left w:val="none" w:sz="0" w:space="0" w:color="auto"/>
            <w:bottom w:val="none" w:sz="0" w:space="0" w:color="auto"/>
            <w:right w:val="none" w:sz="0" w:space="0" w:color="auto"/>
          </w:divBdr>
        </w:div>
        <w:div w:id="718020657">
          <w:marLeft w:val="1483"/>
          <w:marRight w:val="0"/>
          <w:marTop w:val="70"/>
          <w:marBottom w:val="0"/>
          <w:divBdr>
            <w:top w:val="none" w:sz="0" w:space="0" w:color="auto"/>
            <w:left w:val="none" w:sz="0" w:space="0" w:color="auto"/>
            <w:bottom w:val="none" w:sz="0" w:space="0" w:color="auto"/>
            <w:right w:val="none" w:sz="0" w:space="0" w:color="auto"/>
          </w:divBdr>
        </w:div>
      </w:divsChild>
    </w:div>
    <w:div w:id="2069959649">
      <w:bodyDiv w:val="1"/>
      <w:marLeft w:val="0"/>
      <w:marRight w:val="0"/>
      <w:marTop w:val="0"/>
      <w:marBottom w:val="0"/>
      <w:divBdr>
        <w:top w:val="none" w:sz="0" w:space="0" w:color="auto"/>
        <w:left w:val="none" w:sz="0" w:space="0" w:color="auto"/>
        <w:bottom w:val="none" w:sz="0" w:space="0" w:color="auto"/>
        <w:right w:val="none" w:sz="0" w:space="0" w:color="auto"/>
      </w:divBdr>
      <w:divsChild>
        <w:div w:id="1198589711">
          <w:marLeft w:val="0"/>
          <w:marRight w:val="0"/>
          <w:marTop w:val="0"/>
          <w:marBottom w:val="0"/>
          <w:divBdr>
            <w:top w:val="none" w:sz="0" w:space="0" w:color="auto"/>
            <w:left w:val="none" w:sz="0" w:space="0" w:color="auto"/>
            <w:bottom w:val="none" w:sz="0" w:space="0" w:color="auto"/>
            <w:right w:val="none" w:sz="0" w:space="0" w:color="auto"/>
          </w:divBdr>
        </w:div>
        <w:div w:id="1287585929">
          <w:marLeft w:val="0"/>
          <w:marRight w:val="0"/>
          <w:marTop w:val="0"/>
          <w:marBottom w:val="0"/>
          <w:divBdr>
            <w:top w:val="none" w:sz="0" w:space="0" w:color="auto"/>
            <w:left w:val="none" w:sz="0" w:space="0" w:color="auto"/>
            <w:bottom w:val="none" w:sz="0" w:space="0" w:color="auto"/>
            <w:right w:val="none" w:sz="0" w:space="0" w:color="auto"/>
          </w:divBdr>
        </w:div>
        <w:div w:id="327490435">
          <w:marLeft w:val="0"/>
          <w:marRight w:val="0"/>
          <w:marTop w:val="0"/>
          <w:marBottom w:val="0"/>
          <w:divBdr>
            <w:top w:val="none" w:sz="0" w:space="0" w:color="auto"/>
            <w:left w:val="none" w:sz="0" w:space="0" w:color="auto"/>
            <w:bottom w:val="none" w:sz="0" w:space="0" w:color="auto"/>
            <w:right w:val="none" w:sz="0" w:space="0" w:color="auto"/>
          </w:divBdr>
        </w:div>
        <w:div w:id="1953633788">
          <w:marLeft w:val="0"/>
          <w:marRight w:val="0"/>
          <w:marTop w:val="0"/>
          <w:marBottom w:val="0"/>
          <w:divBdr>
            <w:top w:val="none" w:sz="0" w:space="0" w:color="auto"/>
            <w:left w:val="none" w:sz="0" w:space="0" w:color="auto"/>
            <w:bottom w:val="none" w:sz="0" w:space="0" w:color="auto"/>
            <w:right w:val="none" w:sz="0" w:space="0" w:color="auto"/>
          </w:divBdr>
        </w:div>
        <w:div w:id="1939752918">
          <w:marLeft w:val="0"/>
          <w:marRight w:val="0"/>
          <w:marTop w:val="0"/>
          <w:marBottom w:val="0"/>
          <w:divBdr>
            <w:top w:val="none" w:sz="0" w:space="0" w:color="auto"/>
            <w:left w:val="none" w:sz="0" w:space="0" w:color="auto"/>
            <w:bottom w:val="none" w:sz="0" w:space="0" w:color="auto"/>
            <w:right w:val="none" w:sz="0" w:space="0" w:color="auto"/>
          </w:divBdr>
        </w:div>
        <w:div w:id="154225050">
          <w:marLeft w:val="0"/>
          <w:marRight w:val="0"/>
          <w:marTop w:val="0"/>
          <w:marBottom w:val="0"/>
          <w:divBdr>
            <w:top w:val="none" w:sz="0" w:space="0" w:color="auto"/>
            <w:left w:val="none" w:sz="0" w:space="0" w:color="auto"/>
            <w:bottom w:val="none" w:sz="0" w:space="0" w:color="auto"/>
            <w:right w:val="none" w:sz="0" w:space="0" w:color="auto"/>
          </w:divBdr>
        </w:div>
        <w:div w:id="699286613">
          <w:marLeft w:val="0"/>
          <w:marRight w:val="0"/>
          <w:marTop w:val="0"/>
          <w:marBottom w:val="0"/>
          <w:divBdr>
            <w:top w:val="none" w:sz="0" w:space="0" w:color="auto"/>
            <w:left w:val="none" w:sz="0" w:space="0" w:color="auto"/>
            <w:bottom w:val="none" w:sz="0" w:space="0" w:color="auto"/>
            <w:right w:val="none" w:sz="0" w:space="0" w:color="auto"/>
          </w:divBdr>
        </w:div>
        <w:div w:id="205798319">
          <w:marLeft w:val="0"/>
          <w:marRight w:val="0"/>
          <w:marTop w:val="0"/>
          <w:marBottom w:val="0"/>
          <w:divBdr>
            <w:top w:val="none" w:sz="0" w:space="0" w:color="auto"/>
            <w:left w:val="none" w:sz="0" w:space="0" w:color="auto"/>
            <w:bottom w:val="none" w:sz="0" w:space="0" w:color="auto"/>
            <w:right w:val="none" w:sz="0" w:space="0" w:color="auto"/>
          </w:divBdr>
        </w:div>
        <w:div w:id="1315136217">
          <w:marLeft w:val="0"/>
          <w:marRight w:val="0"/>
          <w:marTop w:val="0"/>
          <w:marBottom w:val="0"/>
          <w:divBdr>
            <w:top w:val="none" w:sz="0" w:space="0" w:color="auto"/>
            <w:left w:val="none" w:sz="0" w:space="0" w:color="auto"/>
            <w:bottom w:val="none" w:sz="0" w:space="0" w:color="auto"/>
            <w:right w:val="none" w:sz="0" w:space="0" w:color="auto"/>
          </w:divBdr>
        </w:div>
        <w:div w:id="966936600">
          <w:marLeft w:val="0"/>
          <w:marRight w:val="0"/>
          <w:marTop w:val="0"/>
          <w:marBottom w:val="0"/>
          <w:divBdr>
            <w:top w:val="none" w:sz="0" w:space="0" w:color="auto"/>
            <w:left w:val="none" w:sz="0" w:space="0" w:color="auto"/>
            <w:bottom w:val="none" w:sz="0" w:space="0" w:color="auto"/>
            <w:right w:val="none" w:sz="0" w:space="0" w:color="auto"/>
          </w:divBdr>
        </w:div>
        <w:div w:id="1773435086">
          <w:marLeft w:val="0"/>
          <w:marRight w:val="0"/>
          <w:marTop w:val="0"/>
          <w:marBottom w:val="0"/>
          <w:divBdr>
            <w:top w:val="none" w:sz="0" w:space="0" w:color="auto"/>
            <w:left w:val="none" w:sz="0" w:space="0" w:color="auto"/>
            <w:bottom w:val="none" w:sz="0" w:space="0" w:color="auto"/>
            <w:right w:val="none" w:sz="0" w:space="0" w:color="auto"/>
          </w:divBdr>
        </w:div>
        <w:div w:id="548996489">
          <w:marLeft w:val="0"/>
          <w:marRight w:val="0"/>
          <w:marTop w:val="0"/>
          <w:marBottom w:val="0"/>
          <w:divBdr>
            <w:top w:val="none" w:sz="0" w:space="0" w:color="auto"/>
            <w:left w:val="none" w:sz="0" w:space="0" w:color="auto"/>
            <w:bottom w:val="none" w:sz="0" w:space="0" w:color="auto"/>
            <w:right w:val="none" w:sz="0" w:space="0" w:color="auto"/>
          </w:divBdr>
        </w:div>
        <w:div w:id="1624993460">
          <w:marLeft w:val="0"/>
          <w:marRight w:val="0"/>
          <w:marTop w:val="0"/>
          <w:marBottom w:val="0"/>
          <w:divBdr>
            <w:top w:val="none" w:sz="0" w:space="0" w:color="auto"/>
            <w:left w:val="none" w:sz="0" w:space="0" w:color="auto"/>
            <w:bottom w:val="none" w:sz="0" w:space="0" w:color="auto"/>
            <w:right w:val="none" w:sz="0" w:space="0" w:color="auto"/>
          </w:divBdr>
        </w:div>
        <w:div w:id="11803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holic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14</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127</cp:revision>
  <cp:lastPrinted>2018-01-23T23:20:00Z</cp:lastPrinted>
  <dcterms:created xsi:type="dcterms:W3CDTF">2017-11-10T06:57:00Z</dcterms:created>
  <dcterms:modified xsi:type="dcterms:W3CDTF">2018-02-22T23:28:00Z</dcterms:modified>
</cp:coreProperties>
</file>